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B3CF" w14:textId="282DD33D" w:rsidR="00B97280" w:rsidRDefault="00173FF0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organisational</w:t>
      </w:r>
      <w:proofErr w:type="spell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change</w:t>
      </w:r>
    </w:p>
    <w:p w14:paraId="54FECC44" w14:textId="77777777" w:rsidR="00173FF0" w:rsidRPr="00173FF0" w:rsidRDefault="00173FF0" w:rsidP="00173FF0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73FF0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010D9C29" w14:textId="09507EAA" w:rsidR="00173FF0" w:rsidRPr="00173FF0" w:rsidRDefault="00173FF0" w:rsidP="00173FF0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173FF0">
        <w:rPr>
          <w:rFonts w:ascii="Arial" w:eastAsia="Times New Roman" w:hAnsi="Arial" w:cs="Arial"/>
          <w:color w:val="555454"/>
          <w:sz w:val="18"/>
          <w:szCs w:val="18"/>
        </w:rPr>
        <w:t xml:space="preserve">a​‌‍‍‍‌‍‍‍‍‍‌‌‍‍‍‍‌‍‌‌​s per the attached document. Focus on the highlighted areas. Feel free to choose any </w:t>
      </w:r>
      <w:proofErr w:type="spellStart"/>
      <w:r w:rsidRPr="00173FF0">
        <w:rPr>
          <w:rFonts w:ascii="Arial" w:eastAsia="Times New Roman" w:hAnsi="Arial" w:cs="Arial"/>
          <w:color w:val="555454"/>
          <w:sz w:val="18"/>
          <w:szCs w:val="18"/>
        </w:rPr>
        <w:t>organizationa</w:t>
      </w:r>
      <w:proofErr w:type="spellEnd"/>
      <w:r w:rsidRPr="00173FF0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​‌‍‍‍‌‍‍‍‍‍‌‌‍‍‍‍‌‍‌‌​l change and also any two broad topics from the list mentioned. whichever you are comfortable with​‌‍‍‍‌‍‍‍‍‍‌‌‍‍‍‍‌‍‌‌​.</w:t>
      </w:r>
    </w:p>
    <w:sectPr w:rsidR="00173FF0" w:rsidRPr="0017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F0"/>
    <w:rsid w:val="00173FF0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1A55"/>
  <w15:chartTrackingRefBased/>
  <w15:docId w15:val="{FA73334F-E744-4943-9BF5-865F084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173FF0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14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880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2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2021-10-28T14:21:00Z</dcterms:created>
  <dcterms:modified xsi:type="dcterms:W3CDTF">2021-10-28T14:22:00Z</dcterms:modified>
</cp:coreProperties>
</file>