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46" w:rsidRDefault="00060F46" w:rsidP="00060F46">
      <w:r w:rsidRPr="00060F46">
        <w:t>Enhancing Quality and Safety</w:t>
      </w:r>
      <w:bookmarkStart w:id="0" w:name="_GoBack"/>
      <w:bookmarkEnd w:id="0"/>
    </w:p>
    <w:p w:rsidR="00060F46" w:rsidRDefault="00060F46" w:rsidP="00060F46">
      <w:r>
        <w:t>Instructions</w:t>
      </w:r>
    </w:p>
    <w:p w:rsidR="00060F46" w:rsidRDefault="00060F46" w:rsidP="00060F46">
      <w:r>
        <w:t>Please see file attached with instructions. FOLLOW GRADING</w:t>
      </w:r>
    </w:p>
    <w:p w:rsidR="00060F46" w:rsidRDefault="00060F46" w:rsidP="00060F46">
      <w:r>
        <w:t>CRITERIA.</w:t>
      </w:r>
    </w:p>
    <w:p w:rsidR="00060F46" w:rsidRDefault="00060F46" w:rsidP="00060F46"/>
    <w:p w:rsidR="00060F46" w:rsidRDefault="00060F46" w:rsidP="00060F46"/>
    <w:p w:rsidR="00060F46" w:rsidRDefault="00060F46" w:rsidP="00060F46"/>
    <w:p w:rsidR="0057498A" w:rsidRDefault="00060F46" w:rsidP="00060F46">
      <w:r>
        <w:t>APA 7th Edition and no PLAGARISM.</w:t>
      </w:r>
    </w:p>
    <w:sectPr w:rsidR="0057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46"/>
    <w:rsid w:val="00060F46"/>
    <w:rsid w:val="005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A62F"/>
  <w15:chartTrackingRefBased/>
  <w15:docId w15:val="{3979460A-81B5-4042-BD45-EF2DFE9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D3748"/>
            <w:right w:val="none" w:sz="0" w:space="0" w:color="auto"/>
          </w:divBdr>
          <w:divsChild>
            <w:div w:id="1644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3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2021-09-19T18:35:00Z</dcterms:created>
  <dcterms:modified xsi:type="dcterms:W3CDTF">2021-09-19T18:37:00Z</dcterms:modified>
</cp:coreProperties>
</file>