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382D9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Neglect in children and adolescents</w:t>
      </w:r>
    </w:p>
    <w:p w:rsidR="00382D9F" w:rsidRPr="00382D9F" w:rsidRDefault="00382D9F" w:rsidP="00382D9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382D9F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382D9F" w:rsidRPr="00382D9F" w:rsidRDefault="00382D9F" w:rsidP="00382D9F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382D9F">
        <w:rPr>
          <w:rFonts w:ascii="Arial" w:eastAsia="Times New Roman" w:hAnsi="Arial" w:cs="Arial"/>
          <w:color w:val="555454"/>
          <w:sz w:val="18"/>
          <w:szCs w:val="18"/>
        </w:rPr>
        <w:t>W​‌‍‍‍‌‍‍‍‍‍‌‌‍‍‍‍‌‍‌‌​hat does neglect look like in the life of a child and Adolescent (ages 0-17 years old</w:t>
      </w:r>
      <w:proofErr w:type="gramStart"/>
      <w:r w:rsidRPr="00382D9F">
        <w:rPr>
          <w:rFonts w:ascii="Arial" w:eastAsia="Times New Roman" w:hAnsi="Arial" w:cs="Arial"/>
          <w:color w:val="555454"/>
          <w:sz w:val="18"/>
          <w:szCs w:val="18"/>
        </w:rPr>
        <w:t>) ?</w:t>
      </w:r>
      <w:proofErr w:type="gramEnd"/>
      <w:r w:rsidRPr="00382D9F">
        <w:rPr>
          <w:rFonts w:ascii="Arial" w:eastAsia="Times New Roman" w:hAnsi="Arial" w:cs="Arial"/>
          <w:color w:val="555454"/>
          <w:sz w:val="18"/>
          <w:szCs w:val="18"/>
        </w:rPr>
        <w:t xml:space="preserve"> What are the signs (and symptoms</w:t>
      </w:r>
      <w:proofErr w:type="gramStart"/>
      <w:r w:rsidRPr="00382D9F">
        <w:rPr>
          <w:rFonts w:ascii="Arial" w:eastAsia="Times New Roman" w:hAnsi="Arial" w:cs="Arial"/>
          <w:color w:val="555454"/>
          <w:sz w:val="18"/>
          <w:szCs w:val="18"/>
        </w:rPr>
        <w:t>) ,</w:t>
      </w:r>
      <w:proofErr w:type="gramEnd"/>
      <w:r w:rsidRPr="00382D9F">
        <w:rPr>
          <w:rFonts w:ascii="Arial" w:eastAsia="Times New Roman" w:hAnsi="Arial" w:cs="Arial"/>
          <w:color w:val="555454"/>
          <w:sz w:val="18"/>
          <w:szCs w:val="18"/>
        </w:rPr>
        <w:t xml:space="preserve"> how do you treat it, and what s​‌‍‍‍‌‍‍‍‍‍‌‌‍‍‍‍‌‍‌‌​</w:t>
      </w:r>
      <w:proofErr w:type="spellStart"/>
      <w:r w:rsidRPr="00382D9F">
        <w:rPr>
          <w:rFonts w:ascii="Arial" w:eastAsia="Times New Roman" w:hAnsi="Arial" w:cs="Arial"/>
          <w:color w:val="555454"/>
          <w:sz w:val="18"/>
          <w:szCs w:val="18"/>
        </w:rPr>
        <w:t>hould</w:t>
      </w:r>
      <w:proofErr w:type="spellEnd"/>
      <w:r w:rsidRPr="00382D9F">
        <w:rPr>
          <w:rFonts w:ascii="Arial" w:eastAsia="Times New Roman" w:hAnsi="Arial" w:cs="Arial"/>
          <w:color w:val="555454"/>
          <w:sz w:val="18"/>
          <w:szCs w:val="18"/>
        </w:rPr>
        <w:t xml:space="preserve"> be prevented? Also include websites and recourses at the bottom of the page that parents can visit to get help for their child to recover from neglect​‌‍‍‍‌‍‍‍‍‍‌‌‍‍‍‍‌‍‌</w:t>
      </w:r>
      <w:proofErr w:type="gramStart"/>
      <w:r w:rsidRPr="00382D9F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382D9F" w:rsidRDefault="00382D9F">
      <w:bookmarkStart w:id="0" w:name="_GoBack"/>
      <w:bookmarkEnd w:id="0"/>
    </w:p>
    <w:sectPr w:rsidR="0038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9F"/>
    <w:rsid w:val="00382D9F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4EA8"/>
  <w15:chartTrackingRefBased/>
  <w15:docId w15:val="{6FBAD4F6-CD5D-49EE-AE09-14CA0CC6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382D9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2021-09-12T05:15:00Z</dcterms:created>
  <dcterms:modified xsi:type="dcterms:W3CDTF">2021-09-12T05:16:00Z</dcterms:modified>
</cp:coreProperties>
</file>