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5555" w14:textId="2BEA7B9D" w:rsidR="00094316" w:rsidRDefault="007828CB" w:rsidP="007828CB">
      <w:pPr>
        <w:rPr>
          <w:i/>
          <w:iCs/>
          <w:sz w:val="24"/>
          <w:szCs w:val="24"/>
        </w:rPr>
      </w:pPr>
      <w:r w:rsidRPr="001259D0">
        <w:rPr>
          <w:sz w:val="24"/>
          <w:szCs w:val="24"/>
        </w:rPr>
        <w:t>The following document includes</w:t>
      </w:r>
      <w:r w:rsidR="007828D9" w:rsidRPr="001259D0">
        <w:rPr>
          <w:sz w:val="24"/>
          <w:szCs w:val="24"/>
        </w:rPr>
        <w:t xml:space="preserve"> </w:t>
      </w:r>
      <w:r w:rsidR="00FC2F27" w:rsidRPr="001259D0">
        <w:rPr>
          <w:sz w:val="24"/>
          <w:szCs w:val="24"/>
        </w:rPr>
        <w:t>1) a Marketing Research proposal, and 2) an online questionnaire,</w:t>
      </w:r>
      <w:r w:rsidR="00AB18C8" w:rsidRPr="001259D0">
        <w:rPr>
          <w:sz w:val="24"/>
          <w:szCs w:val="24"/>
        </w:rPr>
        <w:t xml:space="preserve"> </w:t>
      </w:r>
      <w:r w:rsidR="00FC2F27" w:rsidRPr="001259D0">
        <w:rPr>
          <w:sz w:val="24"/>
          <w:szCs w:val="24"/>
        </w:rPr>
        <w:t xml:space="preserve">designed </w:t>
      </w:r>
      <w:r w:rsidR="0006017F">
        <w:rPr>
          <w:sz w:val="24"/>
          <w:szCs w:val="24"/>
        </w:rPr>
        <w:t xml:space="preserve">by Ethnogroup </w:t>
      </w:r>
      <w:r w:rsidR="00AB18C8" w:rsidRPr="001259D0">
        <w:rPr>
          <w:sz w:val="24"/>
          <w:szCs w:val="24"/>
        </w:rPr>
        <w:t>for</w:t>
      </w:r>
      <w:r w:rsidR="00FC2F27" w:rsidRPr="001259D0">
        <w:rPr>
          <w:sz w:val="24"/>
          <w:szCs w:val="24"/>
        </w:rPr>
        <w:t xml:space="preserve"> the</w:t>
      </w:r>
      <w:r w:rsidR="00AB18C8" w:rsidRPr="001259D0">
        <w:rPr>
          <w:sz w:val="24"/>
          <w:szCs w:val="24"/>
        </w:rPr>
        <w:t xml:space="preserve"> client</w:t>
      </w:r>
      <w:r w:rsidR="00160E52" w:rsidRPr="001259D0">
        <w:rPr>
          <w:sz w:val="24"/>
          <w:szCs w:val="24"/>
        </w:rPr>
        <w:t>:</w:t>
      </w:r>
      <w:r w:rsidR="00AB18C8" w:rsidRPr="001259D0">
        <w:rPr>
          <w:sz w:val="24"/>
          <w:szCs w:val="24"/>
        </w:rPr>
        <w:t xml:space="preserve"> </w:t>
      </w:r>
      <w:r w:rsidR="00AB18C8" w:rsidRPr="001259D0">
        <w:rPr>
          <w:i/>
          <w:iCs/>
          <w:sz w:val="24"/>
          <w:szCs w:val="24"/>
        </w:rPr>
        <w:t>Queen of Raw</w:t>
      </w:r>
      <w:r w:rsidR="00160E52" w:rsidRPr="001259D0">
        <w:rPr>
          <w:i/>
          <w:iCs/>
          <w:sz w:val="24"/>
          <w:szCs w:val="24"/>
        </w:rPr>
        <w:t>.</w:t>
      </w:r>
    </w:p>
    <w:p w14:paraId="2146F467" w14:textId="77777777" w:rsidR="000A78C5" w:rsidRDefault="000A78C5" w:rsidP="000A78C5"/>
    <w:p w14:paraId="30475120" w14:textId="77777777" w:rsidR="000A78C5" w:rsidRDefault="000A78C5" w:rsidP="000A78C5"/>
    <w:p w14:paraId="2544A0E8" w14:textId="762DF239" w:rsidR="000A78C5" w:rsidRDefault="000A78C5" w:rsidP="000A78C5">
      <w:r>
        <w:t>Q.1 = 82%</w:t>
      </w:r>
    </w:p>
    <w:p w14:paraId="54DDB2BB" w14:textId="132F07BC" w:rsidR="000A78C5" w:rsidRDefault="000A78C5" w:rsidP="000A78C5">
      <w:r>
        <w:t>Marks were lost: background needed some fine-tuning; there was a little overlap in the objectives; in methodology, s</w:t>
      </w:r>
      <w:r w:rsidRPr="000A78C5">
        <w:t xml:space="preserve">ome notes seem to have been left in the heading which are not appropriate for the proposal. The secondary research </w:t>
      </w:r>
      <w:r>
        <w:t>wa</w:t>
      </w:r>
      <w:r w:rsidRPr="000A78C5">
        <w:t>s covered well but could benefit from identifying more specific sources such as Mintel.</w:t>
      </w:r>
      <w:r>
        <w:t xml:space="preserve"> The primary research (self-administered survey (dependent upon an available database of Gen Y and Gen Z)) and the focus groups are outlined well but f</w:t>
      </w:r>
      <w:r w:rsidRPr="000A78C5">
        <w:t>urther marks could be earned from correct labelling of the approach outline; multi-method research</w:t>
      </w:r>
      <w:r>
        <w:t>; s</w:t>
      </w:r>
      <w:r w:rsidRPr="000A78C5">
        <w:t>ampling for the two key tools has been detailed accurately</w:t>
      </w:r>
      <w:r>
        <w:t xml:space="preserve"> but h</w:t>
      </w:r>
      <w:r w:rsidRPr="000A78C5">
        <w:t>igher marks would have been earned by including grids of the type of the customers; the quantity of focus groups and more depth about the population of interest</w:t>
      </w:r>
      <w:r>
        <w:t xml:space="preserve">; in the data analysis </w:t>
      </w:r>
      <w:r w:rsidRPr="000A78C5">
        <w:t>software for qualitative research would be helpful together with specific information about transcripts</w:t>
      </w:r>
      <w:r>
        <w:t>; full marks for reporting; t</w:t>
      </w:r>
      <w:r w:rsidRPr="00485BAE">
        <w:t xml:space="preserve">he timings </w:t>
      </w:r>
      <w:r>
        <w:t>were sound and t</w:t>
      </w:r>
      <w:r w:rsidRPr="000A78C5">
        <w:t xml:space="preserve">he costings </w:t>
      </w:r>
      <w:r>
        <w:t>we</w:t>
      </w:r>
      <w:r w:rsidRPr="000A78C5">
        <w:t>re correct although only 2 focus groups might require some justification</w:t>
      </w:r>
      <w:r>
        <w:t xml:space="preserve">; full marks for other issues; </w:t>
      </w:r>
    </w:p>
    <w:p w14:paraId="692795C9" w14:textId="77777777" w:rsidR="000A78C5" w:rsidRDefault="000A78C5" w:rsidP="000A78C5"/>
    <w:p w14:paraId="581E9097" w14:textId="50C2A6AB" w:rsidR="000A78C5" w:rsidRDefault="000A78C5" w:rsidP="000A78C5">
      <w:r>
        <w:t>Q.2 = 73%</w:t>
      </w:r>
    </w:p>
    <w:p w14:paraId="279DD6D6" w14:textId="0D5250DC" w:rsidR="000A78C5" w:rsidRDefault="000A78C5" w:rsidP="000A78C5">
      <w:r>
        <w:t xml:space="preserve">Marks were lost: </w:t>
      </w:r>
      <w:r w:rsidRPr="000A78C5">
        <w:t>screener has been included without an outcome if certain responses are ticked</w:t>
      </w:r>
      <w:r w:rsidR="00043292">
        <w:t xml:space="preserve">; </w:t>
      </w:r>
      <w:r w:rsidR="00043292" w:rsidRPr="00043292">
        <w:t>A good range of questions</w:t>
      </w:r>
      <w:r w:rsidR="00043292">
        <w:t xml:space="preserve"> but s</w:t>
      </w:r>
      <w:r w:rsidR="00043292" w:rsidRPr="00043292">
        <w:t>ome of the questions could use a grid format which allows for more questions. By better use of grid questions, this questionnaire could add more to find out about messaging.  Other questions would benefit from scrutiny as the responses don't match the question (see question 8 as an example; this should read not likely to very likely). Question 9 is a grid question</w:t>
      </w:r>
      <w:r w:rsidR="00043292">
        <w:t>; full marks on classification; under other issues, t</w:t>
      </w:r>
      <w:r w:rsidR="00043292" w:rsidRPr="00043292">
        <w:t xml:space="preserve">he MRS code </w:t>
      </w:r>
      <w:r w:rsidR="00043292">
        <w:t>wa</w:t>
      </w:r>
      <w:r w:rsidR="00043292" w:rsidRPr="00043292">
        <w:t>s included but this could be broken down to anonymity and confidentiality (given that respondents may not know the MRS). A good introduction, thank you and incentive. However, a discount code for a non-existent clothing brand may not be useful</w:t>
      </w:r>
      <w:r w:rsidR="002C6267">
        <w:t xml:space="preserve">; </w:t>
      </w:r>
      <w:r w:rsidR="002C6267" w:rsidRPr="002C6267">
        <w:t>Clear instructions given at the top of the questionnaire but not echoed at each question.</w:t>
      </w:r>
      <w:bookmarkStart w:id="0" w:name="_GoBack"/>
      <w:bookmarkEnd w:id="0"/>
    </w:p>
    <w:p w14:paraId="686B802A" w14:textId="7F20B820" w:rsidR="000A78C5" w:rsidRDefault="000A78C5" w:rsidP="000A78C5">
      <w:pPr>
        <w:spacing w:after="200" w:line="276" w:lineRule="auto"/>
        <w:jc w:val="both"/>
        <w:rPr>
          <w:sz w:val="24"/>
          <w:szCs w:val="24"/>
        </w:rPr>
      </w:pPr>
    </w:p>
    <w:p w14:paraId="17BCF340" w14:textId="6CBB1EEB" w:rsidR="000A78C5" w:rsidRDefault="000A78C5">
      <w:pPr>
        <w:spacing w:after="200" w:line="276" w:lineRule="auto"/>
        <w:rPr>
          <w:sz w:val="24"/>
          <w:szCs w:val="24"/>
        </w:rPr>
      </w:pPr>
      <w:r>
        <w:rPr>
          <w:sz w:val="24"/>
          <w:szCs w:val="24"/>
        </w:rPr>
        <w:br w:type="page"/>
      </w:r>
    </w:p>
    <w:p w14:paraId="619E0200" w14:textId="77777777" w:rsidR="00094316" w:rsidRPr="00094316" w:rsidRDefault="00094316" w:rsidP="007828CB">
      <w:pPr>
        <w:rPr>
          <w:sz w:val="24"/>
          <w:szCs w:val="24"/>
        </w:rPr>
      </w:pPr>
    </w:p>
    <w:p w14:paraId="63F6B81D" w14:textId="35263446" w:rsidR="00160E52" w:rsidRPr="00A954A6" w:rsidRDefault="00E75BFB" w:rsidP="00A954A6">
      <w:pPr>
        <w:rPr>
          <w:rFonts w:asciiTheme="majorHAnsi" w:hAnsiTheme="majorHAnsi" w:cstheme="majorHAnsi"/>
          <w:color w:val="314C5B" w:themeColor="accent4" w:themeShade="80"/>
          <w:sz w:val="32"/>
          <w:szCs w:val="32"/>
        </w:rPr>
      </w:pPr>
      <w:r w:rsidRPr="00A954A6">
        <w:rPr>
          <w:rFonts w:asciiTheme="majorHAnsi" w:hAnsiTheme="majorHAnsi" w:cstheme="majorHAnsi"/>
          <w:color w:val="314C5B" w:themeColor="accent4" w:themeShade="80"/>
          <w:sz w:val="32"/>
          <w:szCs w:val="32"/>
        </w:rPr>
        <w:t>Task 1</w:t>
      </w:r>
    </w:p>
    <w:p w14:paraId="7FE3D118" w14:textId="4BD0619A" w:rsidR="004B0CEE" w:rsidRPr="00AD14FD" w:rsidRDefault="001C6E14" w:rsidP="00AD14FD">
      <w:pPr>
        <w:pStyle w:val="Title"/>
        <w:jc w:val="center"/>
        <w:rPr>
          <w:color w:val="497288" w:themeColor="accent4" w:themeShade="BF"/>
          <w:sz w:val="56"/>
          <w:szCs w:val="48"/>
        </w:rPr>
      </w:pPr>
      <w:r w:rsidRPr="00AD14FD">
        <w:rPr>
          <w:color w:val="497288" w:themeColor="accent4" w:themeShade="BF"/>
          <w:sz w:val="56"/>
          <w:szCs w:val="48"/>
        </w:rPr>
        <w:t>Marketing research proposal</w:t>
      </w:r>
      <w:r w:rsidR="00DE45C6" w:rsidRPr="00AD14FD">
        <w:rPr>
          <w:color w:val="497288" w:themeColor="accent4" w:themeShade="BF"/>
          <w:sz w:val="56"/>
          <w:szCs w:val="48"/>
        </w:rPr>
        <w:t xml:space="preserve"> – by Ethnogroup</w:t>
      </w:r>
    </w:p>
    <w:sdt>
      <w:sdtPr>
        <w:rPr>
          <w:rFonts w:asciiTheme="minorHAnsi" w:eastAsiaTheme="minorHAnsi" w:hAnsiTheme="minorHAnsi" w:cstheme="minorBidi"/>
          <w:b w:val="0"/>
          <w:bCs w:val="0"/>
          <w:color w:val="auto"/>
          <w:sz w:val="22"/>
          <w:szCs w:val="22"/>
        </w:rPr>
        <w:id w:val="648013460"/>
        <w:docPartObj>
          <w:docPartGallery w:val="Table of Contents"/>
          <w:docPartUnique/>
        </w:docPartObj>
      </w:sdtPr>
      <w:sdtEndPr>
        <w:rPr>
          <w:noProof/>
          <w:color w:val="000000" w:themeColor="text1"/>
        </w:rPr>
      </w:sdtEndPr>
      <w:sdtContent>
        <w:p w14:paraId="37296384" w14:textId="126A4E6F" w:rsidR="00A829A8" w:rsidRPr="00AD14FD" w:rsidRDefault="00A829A8" w:rsidP="00AD14FD">
          <w:pPr>
            <w:pStyle w:val="TOCHeading"/>
            <w:jc w:val="center"/>
            <w:rPr>
              <w:color w:val="314C5B" w:themeColor="accent4" w:themeShade="80"/>
              <w:sz w:val="24"/>
              <w:szCs w:val="24"/>
            </w:rPr>
          </w:pPr>
          <w:r w:rsidRPr="00AD14FD">
            <w:rPr>
              <w:color w:val="314C5B" w:themeColor="accent4" w:themeShade="80"/>
              <w:sz w:val="24"/>
              <w:szCs w:val="24"/>
            </w:rPr>
            <w:t>Table of Contents</w:t>
          </w:r>
        </w:p>
        <w:p w14:paraId="3DEBA7AC" w14:textId="219A536E" w:rsidR="00AD14FD" w:rsidRPr="00AD14FD" w:rsidRDefault="00A829A8">
          <w:pPr>
            <w:pStyle w:val="TOC1"/>
            <w:tabs>
              <w:tab w:val="right" w:leader="dot" w:pos="9010"/>
            </w:tabs>
            <w:rPr>
              <w:rFonts w:eastAsiaTheme="minorEastAsia"/>
              <w:b w:val="0"/>
              <w:bCs w:val="0"/>
              <w:i w:val="0"/>
              <w:iCs w:val="0"/>
              <w:noProof/>
              <w:color w:val="314C5B" w:themeColor="accent4" w:themeShade="80"/>
              <w:sz w:val="22"/>
              <w:szCs w:val="22"/>
              <w:lang w:eastAsia="en-GB"/>
            </w:rPr>
          </w:pPr>
          <w:r w:rsidRPr="00AD14FD">
            <w:rPr>
              <w:b w:val="0"/>
              <w:bCs w:val="0"/>
              <w:color w:val="314C5B" w:themeColor="accent4" w:themeShade="80"/>
              <w:sz w:val="22"/>
              <w:szCs w:val="22"/>
            </w:rPr>
            <w:fldChar w:fldCharType="begin"/>
          </w:r>
          <w:r w:rsidRPr="00AD14FD">
            <w:rPr>
              <w:color w:val="314C5B" w:themeColor="accent4" w:themeShade="80"/>
              <w:sz w:val="22"/>
              <w:szCs w:val="22"/>
            </w:rPr>
            <w:instrText xml:space="preserve"> TOC \o "1-3" \h \z \u </w:instrText>
          </w:r>
          <w:r w:rsidRPr="00AD14FD">
            <w:rPr>
              <w:b w:val="0"/>
              <w:bCs w:val="0"/>
              <w:color w:val="314C5B" w:themeColor="accent4" w:themeShade="80"/>
              <w:sz w:val="22"/>
              <w:szCs w:val="22"/>
            </w:rPr>
            <w:fldChar w:fldCharType="separate"/>
          </w:r>
          <w:hyperlink w:anchor="_Toc39095757" w:history="1">
            <w:r w:rsidR="00AD14FD" w:rsidRPr="00AD14FD">
              <w:rPr>
                <w:rStyle w:val="Hyperlink"/>
                <w:noProof/>
                <w:color w:val="314C5B" w:themeColor="accent4" w:themeShade="80"/>
                <w:sz w:val="22"/>
                <w:szCs w:val="22"/>
              </w:rPr>
              <w:t>Background information</w:t>
            </w:r>
            <w:r w:rsidR="00AD14FD" w:rsidRPr="00AD14FD">
              <w:rPr>
                <w:noProof/>
                <w:webHidden/>
                <w:color w:val="314C5B" w:themeColor="accent4" w:themeShade="80"/>
                <w:sz w:val="22"/>
                <w:szCs w:val="22"/>
              </w:rPr>
              <w:tab/>
            </w:r>
            <w:r w:rsidR="00AD14FD" w:rsidRPr="00AD14FD">
              <w:rPr>
                <w:noProof/>
                <w:webHidden/>
                <w:color w:val="314C5B" w:themeColor="accent4" w:themeShade="80"/>
                <w:sz w:val="22"/>
                <w:szCs w:val="22"/>
              </w:rPr>
              <w:fldChar w:fldCharType="begin"/>
            </w:r>
            <w:r w:rsidR="00AD14FD" w:rsidRPr="00AD14FD">
              <w:rPr>
                <w:noProof/>
                <w:webHidden/>
                <w:color w:val="314C5B" w:themeColor="accent4" w:themeShade="80"/>
                <w:sz w:val="22"/>
                <w:szCs w:val="22"/>
              </w:rPr>
              <w:instrText xml:space="preserve"> PAGEREF _Toc39095757 \h </w:instrText>
            </w:r>
            <w:r w:rsidR="00AD14FD" w:rsidRPr="00AD14FD">
              <w:rPr>
                <w:noProof/>
                <w:webHidden/>
                <w:color w:val="314C5B" w:themeColor="accent4" w:themeShade="80"/>
                <w:sz w:val="22"/>
                <w:szCs w:val="22"/>
              </w:rPr>
            </w:r>
            <w:r w:rsidR="00AD14FD" w:rsidRPr="00AD14FD">
              <w:rPr>
                <w:noProof/>
                <w:webHidden/>
                <w:color w:val="314C5B" w:themeColor="accent4" w:themeShade="80"/>
                <w:sz w:val="22"/>
                <w:szCs w:val="22"/>
              </w:rPr>
              <w:fldChar w:fldCharType="separate"/>
            </w:r>
            <w:r w:rsidR="00AD14FD" w:rsidRPr="00AD14FD">
              <w:rPr>
                <w:noProof/>
                <w:webHidden/>
                <w:color w:val="314C5B" w:themeColor="accent4" w:themeShade="80"/>
                <w:sz w:val="22"/>
                <w:szCs w:val="22"/>
              </w:rPr>
              <w:t>2</w:t>
            </w:r>
            <w:r w:rsidR="00AD14FD" w:rsidRPr="00AD14FD">
              <w:rPr>
                <w:noProof/>
                <w:webHidden/>
                <w:color w:val="314C5B" w:themeColor="accent4" w:themeShade="80"/>
                <w:sz w:val="22"/>
                <w:szCs w:val="22"/>
              </w:rPr>
              <w:fldChar w:fldCharType="end"/>
            </w:r>
          </w:hyperlink>
        </w:p>
        <w:p w14:paraId="148C597D" w14:textId="7BE0E43D" w:rsidR="00AD14FD" w:rsidRPr="00AD14FD" w:rsidRDefault="002C6267">
          <w:pPr>
            <w:pStyle w:val="TOC1"/>
            <w:tabs>
              <w:tab w:val="right" w:leader="dot" w:pos="9010"/>
            </w:tabs>
            <w:rPr>
              <w:rFonts w:eastAsiaTheme="minorEastAsia"/>
              <w:b w:val="0"/>
              <w:bCs w:val="0"/>
              <w:i w:val="0"/>
              <w:iCs w:val="0"/>
              <w:noProof/>
              <w:color w:val="314C5B" w:themeColor="accent4" w:themeShade="80"/>
              <w:sz w:val="22"/>
              <w:szCs w:val="22"/>
              <w:lang w:eastAsia="en-GB"/>
            </w:rPr>
          </w:pPr>
          <w:hyperlink w:anchor="_Toc39095758" w:history="1">
            <w:r w:rsidR="00AD14FD" w:rsidRPr="00AD14FD">
              <w:rPr>
                <w:rStyle w:val="Hyperlink"/>
                <w:noProof/>
                <w:color w:val="314C5B" w:themeColor="accent4" w:themeShade="80"/>
                <w:sz w:val="22"/>
                <w:szCs w:val="22"/>
              </w:rPr>
              <w:t>Research objectives</w:t>
            </w:r>
            <w:r w:rsidR="00AD14FD" w:rsidRPr="00AD14FD">
              <w:rPr>
                <w:noProof/>
                <w:webHidden/>
                <w:color w:val="314C5B" w:themeColor="accent4" w:themeShade="80"/>
                <w:sz w:val="22"/>
                <w:szCs w:val="22"/>
              </w:rPr>
              <w:tab/>
            </w:r>
            <w:r w:rsidR="00AD14FD" w:rsidRPr="00AD14FD">
              <w:rPr>
                <w:noProof/>
                <w:webHidden/>
                <w:color w:val="314C5B" w:themeColor="accent4" w:themeShade="80"/>
                <w:sz w:val="22"/>
                <w:szCs w:val="22"/>
              </w:rPr>
              <w:fldChar w:fldCharType="begin"/>
            </w:r>
            <w:r w:rsidR="00AD14FD" w:rsidRPr="00AD14FD">
              <w:rPr>
                <w:noProof/>
                <w:webHidden/>
                <w:color w:val="314C5B" w:themeColor="accent4" w:themeShade="80"/>
                <w:sz w:val="22"/>
                <w:szCs w:val="22"/>
              </w:rPr>
              <w:instrText xml:space="preserve"> PAGEREF _Toc39095758 \h </w:instrText>
            </w:r>
            <w:r w:rsidR="00AD14FD" w:rsidRPr="00AD14FD">
              <w:rPr>
                <w:noProof/>
                <w:webHidden/>
                <w:color w:val="314C5B" w:themeColor="accent4" w:themeShade="80"/>
                <w:sz w:val="22"/>
                <w:szCs w:val="22"/>
              </w:rPr>
            </w:r>
            <w:r w:rsidR="00AD14FD" w:rsidRPr="00AD14FD">
              <w:rPr>
                <w:noProof/>
                <w:webHidden/>
                <w:color w:val="314C5B" w:themeColor="accent4" w:themeShade="80"/>
                <w:sz w:val="22"/>
                <w:szCs w:val="22"/>
              </w:rPr>
              <w:fldChar w:fldCharType="separate"/>
            </w:r>
            <w:r w:rsidR="00AD14FD" w:rsidRPr="00AD14FD">
              <w:rPr>
                <w:noProof/>
                <w:webHidden/>
                <w:color w:val="314C5B" w:themeColor="accent4" w:themeShade="80"/>
                <w:sz w:val="22"/>
                <w:szCs w:val="22"/>
              </w:rPr>
              <w:t>2</w:t>
            </w:r>
            <w:r w:rsidR="00AD14FD" w:rsidRPr="00AD14FD">
              <w:rPr>
                <w:noProof/>
                <w:webHidden/>
                <w:color w:val="314C5B" w:themeColor="accent4" w:themeShade="80"/>
                <w:sz w:val="22"/>
                <w:szCs w:val="22"/>
              </w:rPr>
              <w:fldChar w:fldCharType="end"/>
            </w:r>
          </w:hyperlink>
        </w:p>
        <w:p w14:paraId="6751C861" w14:textId="0D0B3D43" w:rsidR="00AD14FD" w:rsidRPr="00AD14FD" w:rsidRDefault="002C6267">
          <w:pPr>
            <w:pStyle w:val="TOC1"/>
            <w:tabs>
              <w:tab w:val="right" w:leader="dot" w:pos="9010"/>
            </w:tabs>
            <w:rPr>
              <w:rFonts w:eastAsiaTheme="minorEastAsia"/>
              <w:b w:val="0"/>
              <w:bCs w:val="0"/>
              <w:i w:val="0"/>
              <w:iCs w:val="0"/>
              <w:noProof/>
              <w:color w:val="314C5B" w:themeColor="accent4" w:themeShade="80"/>
              <w:sz w:val="22"/>
              <w:szCs w:val="22"/>
              <w:lang w:eastAsia="en-GB"/>
            </w:rPr>
          </w:pPr>
          <w:hyperlink w:anchor="_Toc39095759" w:history="1">
            <w:r w:rsidR="00AD14FD" w:rsidRPr="00AD14FD">
              <w:rPr>
                <w:rStyle w:val="Hyperlink"/>
                <w:noProof/>
                <w:color w:val="314C5B" w:themeColor="accent4" w:themeShade="80"/>
                <w:sz w:val="22"/>
                <w:szCs w:val="22"/>
              </w:rPr>
              <w:t>Methodology</w:t>
            </w:r>
            <w:r w:rsidR="00AD14FD" w:rsidRPr="00AD14FD">
              <w:rPr>
                <w:noProof/>
                <w:webHidden/>
                <w:color w:val="314C5B" w:themeColor="accent4" w:themeShade="80"/>
                <w:sz w:val="22"/>
                <w:szCs w:val="22"/>
              </w:rPr>
              <w:tab/>
            </w:r>
            <w:r w:rsidR="00AD14FD" w:rsidRPr="00AD14FD">
              <w:rPr>
                <w:noProof/>
                <w:webHidden/>
                <w:color w:val="314C5B" w:themeColor="accent4" w:themeShade="80"/>
                <w:sz w:val="22"/>
                <w:szCs w:val="22"/>
              </w:rPr>
              <w:fldChar w:fldCharType="begin"/>
            </w:r>
            <w:r w:rsidR="00AD14FD" w:rsidRPr="00AD14FD">
              <w:rPr>
                <w:noProof/>
                <w:webHidden/>
                <w:color w:val="314C5B" w:themeColor="accent4" w:themeShade="80"/>
                <w:sz w:val="22"/>
                <w:szCs w:val="22"/>
              </w:rPr>
              <w:instrText xml:space="preserve"> PAGEREF _Toc39095759 \h </w:instrText>
            </w:r>
            <w:r w:rsidR="00AD14FD" w:rsidRPr="00AD14FD">
              <w:rPr>
                <w:noProof/>
                <w:webHidden/>
                <w:color w:val="314C5B" w:themeColor="accent4" w:themeShade="80"/>
                <w:sz w:val="22"/>
                <w:szCs w:val="22"/>
              </w:rPr>
            </w:r>
            <w:r w:rsidR="00AD14FD" w:rsidRPr="00AD14FD">
              <w:rPr>
                <w:noProof/>
                <w:webHidden/>
                <w:color w:val="314C5B" w:themeColor="accent4" w:themeShade="80"/>
                <w:sz w:val="22"/>
                <w:szCs w:val="22"/>
              </w:rPr>
              <w:fldChar w:fldCharType="separate"/>
            </w:r>
            <w:r w:rsidR="00AD14FD" w:rsidRPr="00AD14FD">
              <w:rPr>
                <w:noProof/>
                <w:webHidden/>
                <w:color w:val="314C5B" w:themeColor="accent4" w:themeShade="80"/>
                <w:sz w:val="22"/>
                <w:szCs w:val="22"/>
              </w:rPr>
              <w:t>3</w:t>
            </w:r>
            <w:r w:rsidR="00AD14FD" w:rsidRPr="00AD14FD">
              <w:rPr>
                <w:noProof/>
                <w:webHidden/>
                <w:color w:val="314C5B" w:themeColor="accent4" w:themeShade="80"/>
                <w:sz w:val="22"/>
                <w:szCs w:val="22"/>
              </w:rPr>
              <w:fldChar w:fldCharType="end"/>
            </w:r>
          </w:hyperlink>
        </w:p>
        <w:p w14:paraId="47812561" w14:textId="4A37AC98"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60" w:history="1">
            <w:r w:rsidR="00AD14FD" w:rsidRPr="00AD14FD">
              <w:rPr>
                <w:rStyle w:val="Hyperlink"/>
                <w:noProof/>
                <w:color w:val="314C5B" w:themeColor="accent4" w:themeShade="80"/>
              </w:rPr>
              <w:t>Overview</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_Toc39095760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3</w:t>
            </w:r>
            <w:r w:rsidR="00AD14FD" w:rsidRPr="00AD14FD">
              <w:rPr>
                <w:noProof/>
                <w:webHidden/>
                <w:color w:val="314C5B" w:themeColor="accent4" w:themeShade="80"/>
              </w:rPr>
              <w:fldChar w:fldCharType="end"/>
            </w:r>
          </w:hyperlink>
        </w:p>
        <w:p w14:paraId="4083C28B" w14:textId="02AE45E6"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61" w:history="1">
            <w:r w:rsidR="00AD14FD" w:rsidRPr="00AD14FD">
              <w:rPr>
                <w:rStyle w:val="Hyperlink"/>
                <w:noProof/>
                <w:color w:val="314C5B" w:themeColor="accent4" w:themeShade="80"/>
              </w:rPr>
              <w:t>Desk research</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_Toc39095761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3</w:t>
            </w:r>
            <w:r w:rsidR="00AD14FD" w:rsidRPr="00AD14FD">
              <w:rPr>
                <w:noProof/>
                <w:webHidden/>
                <w:color w:val="314C5B" w:themeColor="accent4" w:themeShade="80"/>
              </w:rPr>
              <w:fldChar w:fldCharType="end"/>
            </w:r>
          </w:hyperlink>
        </w:p>
        <w:p w14:paraId="19CB3334" w14:textId="4AF0548F"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62" w:history="1">
            <w:r w:rsidR="00AD14FD" w:rsidRPr="00AD14FD">
              <w:rPr>
                <w:rStyle w:val="Hyperlink"/>
                <w:noProof/>
                <w:color w:val="314C5B" w:themeColor="accent4" w:themeShade="80"/>
              </w:rPr>
              <w:t>Observation</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_Toc39095762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3</w:t>
            </w:r>
            <w:r w:rsidR="00AD14FD" w:rsidRPr="00AD14FD">
              <w:rPr>
                <w:noProof/>
                <w:webHidden/>
                <w:color w:val="314C5B" w:themeColor="accent4" w:themeShade="80"/>
              </w:rPr>
              <w:fldChar w:fldCharType="end"/>
            </w:r>
          </w:hyperlink>
        </w:p>
        <w:p w14:paraId="23780A2A" w14:textId="2FD8F2C6"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63" w:history="1">
            <w:r w:rsidR="00AD14FD" w:rsidRPr="00AD14FD">
              <w:rPr>
                <w:rStyle w:val="Hyperlink"/>
                <w:noProof/>
                <w:color w:val="314C5B" w:themeColor="accent4" w:themeShade="80"/>
              </w:rPr>
              <w:t>Depth-interviews</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_Toc39095763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4</w:t>
            </w:r>
            <w:r w:rsidR="00AD14FD" w:rsidRPr="00AD14FD">
              <w:rPr>
                <w:noProof/>
                <w:webHidden/>
                <w:color w:val="314C5B" w:themeColor="accent4" w:themeShade="80"/>
              </w:rPr>
              <w:fldChar w:fldCharType="end"/>
            </w:r>
          </w:hyperlink>
        </w:p>
        <w:p w14:paraId="4F2AB08B" w14:textId="7067FDE7"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64" w:history="1">
            <w:r w:rsidR="00AD14FD" w:rsidRPr="00AD14FD">
              <w:rPr>
                <w:rStyle w:val="Hyperlink"/>
                <w:noProof/>
                <w:color w:val="314C5B" w:themeColor="accent4" w:themeShade="80"/>
              </w:rPr>
              <w:t>Focus groups</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_Toc39095764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4</w:t>
            </w:r>
            <w:r w:rsidR="00AD14FD" w:rsidRPr="00AD14FD">
              <w:rPr>
                <w:noProof/>
                <w:webHidden/>
                <w:color w:val="314C5B" w:themeColor="accent4" w:themeShade="80"/>
              </w:rPr>
              <w:fldChar w:fldCharType="end"/>
            </w:r>
          </w:hyperlink>
        </w:p>
        <w:p w14:paraId="33C3A2AF" w14:textId="423FE49C"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65" w:history="1">
            <w:r w:rsidR="00AD14FD" w:rsidRPr="00AD14FD">
              <w:rPr>
                <w:rStyle w:val="Hyperlink"/>
                <w:noProof/>
                <w:color w:val="314C5B" w:themeColor="accent4" w:themeShade="80"/>
              </w:rPr>
              <w:t>Self-administered online questionnaire</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_Toc39095765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4</w:t>
            </w:r>
            <w:r w:rsidR="00AD14FD" w:rsidRPr="00AD14FD">
              <w:rPr>
                <w:noProof/>
                <w:webHidden/>
                <w:color w:val="314C5B" w:themeColor="accent4" w:themeShade="80"/>
              </w:rPr>
              <w:fldChar w:fldCharType="end"/>
            </w:r>
          </w:hyperlink>
        </w:p>
        <w:p w14:paraId="7344D369" w14:textId="1C911E73" w:rsidR="00AD14FD" w:rsidRPr="00AD14FD" w:rsidRDefault="002C6267">
          <w:pPr>
            <w:pStyle w:val="TOC1"/>
            <w:tabs>
              <w:tab w:val="right" w:leader="dot" w:pos="9010"/>
            </w:tabs>
            <w:rPr>
              <w:rFonts w:eastAsiaTheme="minorEastAsia"/>
              <w:b w:val="0"/>
              <w:bCs w:val="0"/>
              <w:i w:val="0"/>
              <w:iCs w:val="0"/>
              <w:noProof/>
              <w:color w:val="314C5B" w:themeColor="accent4" w:themeShade="80"/>
              <w:sz w:val="22"/>
              <w:szCs w:val="22"/>
              <w:lang w:eastAsia="en-GB"/>
            </w:rPr>
          </w:pPr>
          <w:hyperlink w:anchor="_Toc39095766" w:history="1">
            <w:r w:rsidR="00AD14FD" w:rsidRPr="00AD14FD">
              <w:rPr>
                <w:rStyle w:val="Hyperlink"/>
                <w:noProof/>
                <w:color w:val="314C5B" w:themeColor="accent4" w:themeShade="80"/>
                <w:sz w:val="22"/>
                <w:szCs w:val="22"/>
              </w:rPr>
              <w:t>Sampling</w:t>
            </w:r>
            <w:r w:rsidR="00AD14FD" w:rsidRPr="00AD14FD">
              <w:rPr>
                <w:noProof/>
                <w:webHidden/>
                <w:color w:val="314C5B" w:themeColor="accent4" w:themeShade="80"/>
                <w:sz w:val="22"/>
                <w:szCs w:val="22"/>
              </w:rPr>
              <w:tab/>
            </w:r>
            <w:r w:rsidR="00AD14FD" w:rsidRPr="00AD14FD">
              <w:rPr>
                <w:noProof/>
                <w:webHidden/>
                <w:color w:val="314C5B" w:themeColor="accent4" w:themeShade="80"/>
                <w:sz w:val="22"/>
                <w:szCs w:val="22"/>
              </w:rPr>
              <w:fldChar w:fldCharType="begin"/>
            </w:r>
            <w:r w:rsidR="00AD14FD" w:rsidRPr="00AD14FD">
              <w:rPr>
                <w:noProof/>
                <w:webHidden/>
                <w:color w:val="314C5B" w:themeColor="accent4" w:themeShade="80"/>
                <w:sz w:val="22"/>
                <w:szCs w:val="22"/>
              </w:rPr>
              <w:instrText xml:space="preserve"> PAGEREF _Toc39095766 \h </w:instrText>
            </w:r>
            <w:r w:rsidR="00AD14FD" w:rsidRPr="00AD14FD">
              <w:rPr>
                <w:noProof/>
                <w:webHidden/>
                <w:color w:val="314C5B" w:themeColor="accent4" w:themeShade="80"/>
                <w:sz w:val="22"/>
                <w:szCs w:val="22"/>
              </w:rPr>
            </w:r>
            <w:r w:rsidR="00AD14FD" w:rsidRPr="00AD14FD">
              <w:rPr>
                <w:noProof/>
                <w:webHidden/>
                <w:color w:val="314C5B" w:themeColor="accent4" w:themeShade="80"/>
                <w:sz w:val="22"/>
                <w:szCs w:val="22"/>
              </w:rPr>
              <w:fldChar w:fldCharType="separate"/>
            </w:r>
            <w:r w:rsidR="00AD14FD" w:rsidRPr="00AD14FD">
              <w:rPr>
                <w:noProof/>
                <w:webHidden/>
                <w:color w:val="314C5B" w:themeColor="accent4" w:themeShade="80"/>
                <w:sz w:val="22"/>
                <w:szCs w:val="22"/>
              </w:rPr>
              <w:t>4</w:t>
            </w:r>
            <w:r w:rsidR="00AD14FD" w:rsidRPr="00AD14FD">
              <w:rPr>
                <w:noProof/>
                <w:webHidden/>
                <w:color w:val="314C5B" w:themeColor="accent4" w:themeShade="80"/>
                <w:sz w:val="22"/>
                <w:szCs w:val="22"/>
              </w:rPr>
              <w:fldChar w:fldCharType="end"/>
            </w:r>
          </w:hyperlink>
        </w:p>
        <w:p w14:paraId="326F5A0F" w14:textId="37C5F1CC"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67" w:history="1">
            <w:r w:rsidR="00AD14FD" w:rsidRPr="00AD14FD">
              <w:rPr>
                <w:rStyle w:val="Hyperlink"/>
                <w:noProof/>
                <w:color w:val="314C5B" w:themeColor="accent4" w:themeShade="80"/>
              </w:rPr>
              <w:t>Depth interviews</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_Toc39095767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4</w:t>
            </w:r>
            <w:r w:rsidR="00AD14FD" w:rsidRPr="00AD14FD">
              <w:rPr>
                <w:noProof/>
                <w:webHidden/>
                <w:color w:val="314C5B" w:themeColor="accent4" w:themeShade="80"/>
              </w:rPr>
              <w:fldChar w:fldCharType="end"/>
            </w:r>
          </w:hyperlink>
        </w:p>
        <w:p w14:paraId="74DEAF1D" w14:textId="7F08F916"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68" w:history="1">
            <w:r w:rsidR="00AD14FD" w:rsidRPr="00AD14FD">
              <w:rPr>
                <w:rStyle w:val="Hyperlink"/>
                <w:noProof/>
                <w:color w:val="314C5B" w:themeColor="accent4" w:themeShade="80"/>
              </w:rPr>
              <w:t>Focus groups</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_Toc39095768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5</w:t>
            </w:r>
            <w:r w:rsidR="00AD14FD" w:rsidRPr="00AD14FD">
              <w:rPr>
                <w:noProof/>
                <w:webHidden/>
                <w:color w:val="314C5B" w:themeColor="accent4" w:themeShade="80"/>
              </w:rPr>
              <w:fldChar w:fldCharType="end"/>
            </w:r>
          </w:hyperlink>
        </w:p>
        <w:p w14:paraId="1DF0D82F" w14:textId="3BC9D780"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69" w:history="1">
            <w:r w:rsidR="00AD14FD" w:rsidRPr="00AD14FD">
              <w:rPr>
                <w:rStyle w:val="Hyperlink"/>
                <w:noProof/>
                <w:color w:val="314C5B" w:themeColor="accent4" w:themeShade="80"/>
              </w:rPr>
              <w:t>Self-administered online questionnaire</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_Toc39095769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5</w:t>
            </w:r>
            <w:r w:rsidR="00AD14FD" w:rsidRPr="00AD14FD">
              <w:rPr>
                <w:noProof/>
                <w:webHidden/>
                <w:color w:val="314C5B" w:themeColor="accent4" w:themeShade="80"/>
              </w:rPr>
              <w:fldChar w:fldCharType="end"/>
            </w:r>
          </w:hyperlink>
        </w:p>
        <w:p w14:paraId="3BA2453D" w14:textId="3316E12F" w:rsidR="00AD14FD" w:rsidRPr="00AD14FD" w:rsidRDefault="002C6267">
          <w:pPr>
            <w:pStyle w:val="TOC1"/>
            <w:tabs>
              <w:tab w:val="right" w:leader="dot" w:pos="9010"/>
            </w:tabs>
            <w:rPr>
              <w:rFonts w:eastAsiaTheme="minorEastAsia"/>
              <w:b w:val="0"/>
              <w:bCs w:val="0"/>
              <w:i w:val="0"/>
              <w:iCs w:val="0"/>
              <w:noProof/>
              <w:color w:val="314C5B" w:themeColor="accent4" w:themeShade="80"/>
              <w:sz w:val="22"/>
              <w:szCs w:val="22"/>
              <w:lang w:eastAsia="en-GB"/>
            </w:rPr>
          </w:pPr>
          <w:hyperlink w:anchor="_Toc39095770" w:history="1">
            <w:r w:rsidR="00AD14FD" w:rsidRPr="00AD14FD">
              <w:rPr>
                <w:rStyle w:val="Hyperlink"/>
                <w:noProof/>
                <w:color w:val="314C5B" w:themeColor="accent4" w:themeShade="80"/>
                <w:sz w:val="22"/>
                <w:szCs w:val="22"/>
              </w:rPr>
              <w:t>Data analysis considerations</w:t>
            </w:r>
            <w:r w:rsidR="00AD14FD" w:rsidRPr="00AD14FD">
              <w:rPr>
                <w:noProof/>
                <w:webHidden/>
                <w:color w:val="314C5B" w:themeColor="accent4" w:themeShade="80"/>
                <w:sz w:val="22"/>
                <w:szCs w:val="22"/>
              </w:rPr>
              <w:tab/>
            </w:r>
            <w:r w:rsidR="00AD14FD" w:rsidRPr="00AD14FD">
              <w:rPr>
                <w:noProof/>
                <w:webHidden/>
                <w:color w:val="314C5B" w:themeColor="accent4" w:themeShade="80"/>
                <w:sz w:val="22"/>
                <w:szCs w:val="22"/>
              </w:rPr>
              <w:fldChar w:fldCharType="begin"/>
            </w:r>
            <w:r w:rsidR="00AD14FD" w:rsidRPr="00AD14FD">
              <w:rPr>
                <w:noProof/>
                <w:webHidden/>
                <w:color w:val="314C5B" w:themeColor="accent4" w:themeShade="80"/>
                <w:sz w:val="22"/>
                <w:szCs w:val="22"/>
              </w:rPr>
              <w:instrText xml:space="preserve"> PAGEREF _Toc39095770 \h </w:instrText>
            </w:r>
            <w:r w:rsidR="00AD14FD" w:rsidRPr="00AD14FD">
              <w:rPr>
                <w:noProof/>
                <w:webHidden/>
                <w:color w:val="314C5B" w:themeColor="accent4" w:themeShade="80"/>
                <w:sz w:val="22"/>
                <w:szCs w:val="22"/>
              </w:rPr>
            </w:r>
            <w:r w:rsidR="00AD14FD" w:rsidRPr="00AD14FD">
              <w:rPr>
                <w:noProof/>
                <w:webHidden/>
                <w:color w:val="314C5B" w:themeColor="accent4" w:themeShade="80"/>
                <w:sz w:val="22"/>
                <w:szCs w:val="22"/>
              </w:rPr>
              <w:fldChar w:fldCharType="separate"/>
            </w:r>
            <w:r w:rsidR="00AD14FD" w:rsidRPr="00AD14FD">
              <w:rPr>
                <w:noProof/>
                <w:webHidden/>
                <w:color w:val="314C5B" w:themeColor="accent4" w:themeShade="80"/>
                <w:sz w:val="22"/>
                <w:szCs w:val="22"/>
              </w:rPr>
              <w:t>6</w:t>
            </w:r>
            <w:r w:rsidR="00AD14FD" w:rsidRPr="00AD14FD">
              <w:rPr>
                <w:noProof/>
                <w:webHidden/>
                <w:color w:val="314C5B" w:themeColor="accent4" w:themeShade="80"/>
                <w:sz w:val="22"/>
                <w:szCs w:val="22"/>
              </w:rPr>
              <w:fldChar w:fldCharType="end"/>
            </w:r>
          </w:hyperlink>
        </w:p>
        <w:p w14:paraId="5B46F78C" w14:textId="20EE72E5"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71" w:history="1">
            <w:r w:rsidR="00AD14FD" w:rsidRPr="00AD14FD">
              <w:rPr>
                <w:rStyle w:val="Hyperlink"/>
                <w:noProof/>
                <w:color w:val="314C5B" w:themeColor="accent4" w:themeShade="80"/>
              </w:rPr>
              <w:t>Desk research</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_Toc39095771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6</w:t>
            </w:r>
            <w:r w:rsidR="00AD14FD" w:rsidRPr="00AD14FD">
              <w:rPr>
                <w:noProof/>
                <w:webHidden/>
                <w:color w:val="314C5B" w:themeColor="accent4" w:themeShade="80"/>
              </w:rPr>
              <w:fldChar w:fldCharType="end"/>
            </w:r>
          </w:hyperlink>
        </w:p>
        <w:p w14:paraId="4C938D27" w14:textId="5F942A7B"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72" w:history="1">
            <w:r w:rsidR="00AD14FD" w:rsidRPr="00AD14FD">
              <w:rPr>
                <w:rStyle w:val="Hyperlink"/>
                <w:noProof/>
                <w:color w:val="314C5B" w:themeColor="accent4" w:themeShade="80"/>
              </w:rPr>
              <w:t>Observation</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_Toc39095772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6</w:t>
            </w:r>
            <w:r w:rsidR="00AD14FD" w:rsidRPr="00AD14FD">
              <w:rPr>
                <w:noProof/>
                <w:webHidden/>
                <w:color w:val="314C5B" w:themeColor="accent4" w:themeShade="80"/>
              </w:rPr>
              <w:fldChar w:fldCharType="end"/>
            </w:r>
          </w:hyperlink>
        </w:p>
        <w:p w14:paraId="539ADC18" w14:textId="1FD28DA9"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73" w:history="1">
            <w:r w:rsidR="00AD14FD" w:rsidRPr="00AD14FD">
              <w:rPr>
                <w:rStyle w:val="Hyperlink"/>
                <w:noProof/>
                <w:color w:val="314C5B" w:themeColor="accent4" w:themeShade="80"/>
              </w:rPr>
              <w:t>Depth-interviews</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_Toc39095773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6</w:t>
            </w:r>
            <w:r w:rsidR="00AD14FD" w:rsidRPr="00AD14FD">
              <w:rPr>
                <w:noProof/>
                <w:webHidden/>
                <w:color w:val="314C5B" w:themeColor="accent4" w:themeShade="80"/>
              </w:rPr>
              <w:fldChar w:fldCharType="end"/>
            </w:r>
          </w:hyperlink>
        </w:p>
        <w:p w14:paraId="76FA7722" w14:textId="67908C28"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74" w:history="1">
            <w:r w:rsidR="00AD14FD" w:rsidRPr="00AD14FD">
              <w:rPr>
                <w:rStyle w:val="Hyperlink"/>
                <w:noProof/>
                <w:color w:val="314C5B" w:themeColor="accent4" w:themeShade="80"/>
              </w:rPr>
              <w:t>Focus groups</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_Toc39095774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6</w:t>
            </w:r>
            <w:r w:rsidR="00AD14FD" w:rsidRPr="00AD14FD">
              <w:rPr>
                <w:noProof/>
                <w:webHidden/>
                <w:color w:val="314C5B" w:themeColor="accent4" w:themeShade="80"/>
              </w:rPr>
              <w:fldChar w:fldCharType="end"/>
            </w:r>
          </w:hyperlink>
        </w:p>
        <w:p w14:paraId="01B93B35" w14:textId="78580C5C" w:rsidR="00AD14FD" w:rsidRPr="00AD14FD" w:rsidRDefault="002C6267">
          <w:pPr>
            <w:pStyle w:val="TOC2"/>
            <w:tabs>
              <w:tab w:val="right" w:leader="dot" w:pos="9010"/>
            </w:tabs>
            <w:rPr>
              <w:rFonts w:eastAsiaTheme="minorEastAsia"/>
              <w:b w:val="0"/>
              <w:bCs w:val="0"/>
              <w:noProof/>
              <w:color w:val="314C5B" w:themeColor="accent4" w:themeShade="80"/>
              <w:lang w:eastAsia="en-GB"/>
            </w:rPr>
          </w:pPr>
          <w:hyperlink w:anchor="_Toc39095775" w:history="1">
            <w:r w:rsidR="00AD14FD" w:rsidRPr="00AD14FD">
              <w:rPr>
                <w:rStyle w:val="Hyperlink"/>
                <w:noProof/>
                <w:color w:val="314C5B" w:themeColor="accent4" w:themeShade="80"/>
              </w:rPr>
              <w:t>Self-administered online questionnaire</w:t>
            </w:r>
            <w:r w:rsidR="00AD14FD" w:rsidRPr="00AD14FD">
              <w:rPr>
                <w:noProof/>
                <w:webHidden/>
                <w:color w:val="314C5B" w:themeColor="accent4" w:themeShade="80"/>
              </w:rPr>
              <w:tab/>
            </w:r>
            <w:r w:rsidR="00AD14FD" w:rsidRPr="00AD14FD">
              <w:rPr>
                <w:noProof/>
                <w:webHidden/>
                <w:color w:val="314C5B" w:themeColor="accent4" w:themeShade="80"/>
              </w:rPr>
              <w:fldChar w:fldCharType="begin"/>
            </w:r>
            <w:r w:rsidR="00AD14FD" w:rsidRPr="00AD14FD">
              <w:rPr>
                <w:noProof/>
                <w:webHidden/>
                <w:color w:val="314C5B" w:themeColor="accent4" w:themeShade="80"/>
              </w:rPr>
              <w:instrText xml:space="preserve"> PAGEREF _Toc39095775 \h </w:instrText>
            </w:r>
            <w:r w:rsidR="00AD14FD" w:rsidRPr="00AD14FD">
              <w:rPr>
                <w:noProof/>
                <w:webHidden/>
                <w:color w:val="314C5B" w:themeColor="accent4" w:themeShade="80"/>
              </w:rPr>
            </w:r>
            <w:r w:rsidR="00AD14FD" w:rsidRPr="00AD14FD">
              <w:rPr>
                <w:noProof/>
                <w:webHidden/>
                <w:color w:val="314C5B" w:themeColor="accent4" w:themeShade="80"/>
              </w:rPr>
              <w:fldChar w:fldCharType="separate"/>
            </w:r>
            <w:r w:rsidR="00AD14FD" w:rsidRPr="00AD14FD">
              <w:rPr>
                <w:noProof/>
                <w:webHidden/>
                <w:color w:val="314C5B" w:themeColor="accent4" w:themeShade="80"/>
              </w:rPr>
              <w:t>6</w:t>
            </w:r>
            <w:r w:rsidR="00AD14FD" w:rsidRPr="00AD14FD">
              <w:rPr>
                <w:noProof/>
                <w:webHidden/>
                <w:color w:val="314C5B" w:themeColor="accent4" w:themeShade="80"/>
              </w:rPr>
              <w:fldChar w:fldCharType="end"/>
            </w:r>
          </w:hyperlink>
        </w:p>
        <w:p w14:paraId="3A210A70" w14:textId="12780B37" w:rsidR="00AD14FD" w:rsidRPr="00AD14FD" w:rsidRDefault="002C6267">
          <w:pPr>
            <w:pStyle w:val="TOC1"/>
            <w:tabs>
              <w:tab w:val="right" w:leader="dot" w:pos="9010"/>
            </w:tabs>
            <w:rPr>
              <w:rFonts w:eastAsiaTheme="minorEastAsia"/>
              <w:b w:val="0"/>
              <w:bCs w:val="0"/>
              <w:i w:val="0"/>
              <w:iCs w:val="0"/>
              <w:noProof/>
              <w:color w:val="314C5B" w:themeColor="accent4" w:themeShade="80"/>
              <w:sz w:val="22"/>
              <w:szCs w:val="22"/>
              <w:lang w:eastAsia="en-GB"/>
            </w:rPr>
          </w:pPr>
          <w:hyperlink w:anchor="_Toc39095776" w:history="1">
            <w:r w:rsidR="00AD14FD" w:rsidRPr="00AD14FD">
              <w:rPr>
                <w:rStyle w:val="Hyperlink"/>
                <w:noProof/>
                <w:color w:val="314C5B" w:themeColor="accent4" w:themeShade="80"/>
                <w:sz w:val="22"/>
                <w:szCs w:val="22"/>
              </w:rPr>
              <w:t>Reporting</w:t>
            </w:r>
            <w:r w:rsidR="00AD14FD" w:rsidRPr="00AD14FD">
              <w:rPr>
                <w:noProof/>
                <w:webHidden/>
                <w:color w:val="314C5B" w:themeColor="accent4" w:themeShade="80"/>
                <w:sz w:val="22"/>
                <w:szCs w:val="22"/>
              </w:rPr>
              <w:tab/>
            </w:r>
            <w:r w:rsidR="00AD14FD" w:rsidRPr="00AD14FD">
              <w:rPr>
                <w:noProof/>
                <w:webHidden/>
                <w:color w:val="314C5B" w:themeColor="accent4" w:themeShade="80"/>
                <w:sz w:val="22"/>
                <w:szCs w:val="22"/>
              </w:rPr>
              <w:fldChar w:fldCharType="begin"/>
            </w:r>
            <w:r w:rsidR="00AD14FD" w:rsidRPr="00AD14FD">
              <w:rPr>
                <w:noProof/>
                <w:webHidden/>
                <w:color w:val="314C5B" w:themeColor="accent4" w:themeShade="80"/>
                <w:sz w:val="22"/>
                <w:szCs w:val="22"/>
              </w:rPr>
              <w:instrText xml:space="preserve"> PAGEREF _Toc39095776 \h </w:instrText>
            </w:r>
            <w:r w:rsidR="00AD14FD" w:rsidRPr="00AD14FD">
              <w:rPr>
                <w:noProof/>
                <w:webHidden/>
                <w:color w:val="314C5B" w:themeColor="accent4" w:themeShade="80"/>
                <w:sz w:val="22"/>
                <w:szCs w:val="22"/>
              </w:rPr>
            </w:r>
            <w:r w:rsidR="00AD14FD" w:rsidRPr="00AD14FD">
              <w:rPr>
                <w:noProof/>
                <w:webHidden/>
                <w:color w:val="314C5B" w:themeColor="accent4" w:themeShade="80"/>
                <w:sz w:val="22"/>
                <w:szCs w:val="22"/>
              </w:rPr>
              <w:fldChar w:fldCharType="separate"/>
            </w:r>
            <w:r w:rsidR="00AD14FD" w:rsidRPr="00AD14FD">
              <w:rPr>
                <w:noProof/>
                <w:webHidden/>
                <w:color w:val="314C5B" w:themeColor="accent4" w:themeShade="80"/>
                <w:sz w:val="22"/>
                <w:szCs w:val="22"/>
              </w:rPr>
              <w:t>6</w:t>
            </w:r>
            <w:r w:rsidR="00AD14FD" w:rsidRPr="00AD14FD">
              <w:rPr>
                <w:noProof/>
                <w:webHidden/>
                <w:color w:val="314C5B" w:themeColor="accent4" w:themeShade="80"/>
                <w:sz w:val="22"/>
                <w:szCs w:val="22"/>
              </w:rPr>
              <w:fldChar w:fldCharType="end"/>
            </w:r>
          </w:hyperlink>
        </w:p>
        <w:p w14:paraId="209A4EA5" w14:textId="10E2F645" w:rsidR="00AD14FD" w:rsidRPr="00AD14FD" w:rsidRDefault="002C6267">
          <w:pPr>
            <w:pStyle w:val="TOC1"/>
            <w:tabs>
              <w:tab w:val="right" w:leader="dot" w:pos="9010"/>
            </w:tabs>
            <w:rPr>
              <w:rFonts w:eastAsiaTheme="minorEastAsia"/>
              <w:b w:val="0"/>
              <w:bCs w:val="0"/>
              <w:i w:val="0"/>
              <w:iCs w:val="0"/>
              <w:noProof/>
              <w:color w:val="314C5B" w:themeColor="accent4" w:themeShade="80"/>
              <w:sz w:val="22"/>
              <w:szCs w:val="22"/>
              <w:lang w:eastAsia="en-GB"/>
            </w:rPr>
          </w:pPr>
          <w:hyperlink w:anchor="_Toc39095777" w:history="1">
            <w:r w:rsidR="00AD14FD" w:rsidRPr="00AD14FD">
              <w:rPr>
                <w:rStyle w:val="Hyperlink"/>
                <w:noProof/>
                <w:color w:val="314C5B" w:themeColor="accent4" w:themeShade="80"/>
                <w:sz w:val="22"/>
                <w:szCs w:val="22"/>
              </w:rPr>
              <w:t>Timing and costs forecast</w:t>
            </w:r>
            <w:r w:rsidR="00AD14FD" w:rsidRPr="00AD14FD">
              <w:rPr>
                <w:noProof/>
                <w:webHidden/>
                <w:color w:val="314C5B" w:themeColor="accent4" w:themeShade="80"/>
                <w:sz w:val="22"/>
                <w:szCs w:val="22"/>
              </w:rPr>
              <w:tab/>
            </w:r>
            <w:r w:rsidR="00AD14FD" w:rsidRPr="00AD14FD">
              <w:rPr>
                <w:noProof/>
                <w:webHidden/>
                <w:color w:val="314C5B" w:themeColor="accent4" w:themeShade="80"/>
                <w:sz w:val="22"/>
                <w:szCs w:val="22"/>
              </w:rPr>
              <w:fldChar w:fldCharType="begin"/>
            </w:r>
            <w:r w:rsidR="00AD14FD" w:rsidRPr="00AD14FD">
              <w:rPr>
                <w:noProof/>
                <w:webHidden/>
                <w:color w:val="314C5B" w:themeColor="accent4" w:themeShade="80"/>
                <w:sz w:val="22"/>
                <w:szCs w:val="22"/>
              </w:rPr>
              <w:instrText xml:space="preserve"> PAGEREF _Toc39095777 \h </w:instrText>
            </w:r>
            <w:r w:rsidR="00AD14FD" w:rsidRPr="00AD14FD">
              <w:rPr>
                <w:noProof/>
                <w:webHidden/>
                <w:color w:val="314C5B" w:themeColor="accent4" w:themeShade="80"/>
                <w:sz w:val="22"/>
                <w:szCs w:val="22"/>
              </w:rPr>
            </w:r>
            <w:r w:rsidR="00AD14FD" w:rsidRPr="00AD14FD">
              <w:rPr>
                <w:noProof/>
                <w:webHidden/>
                <w:color w:val="314C5B" w:themeColor="accent4" w:themeShade="80"/>
                <w:sz w:val="22"/>
                <w:szCs w:val="22"/>
              </w:rPr>
              <w:fldChar w:fldCharType="separate"/>
            </w:r>
            <w:r w:rsidR="00AD14FD" w:rsidRPr="00AD14FD">
              <w:rPr>
                <w:noProof/>
                <w:webHidden/>
                <w:color w:val="314C5B" w:themeColor="accent4" w:themeShade="80"/>
                <w:sz w:val="22"/>
                <w:szCs w:val="22"/>
              </w:rPr>
              <w:t>7</w:t>
            </w:r>
            <w:r w:rsidR="00AD14FD" w:rsidRPr="00AD14FD">
              <w:rPr>
                <w:noProof/>
                <w:webHidden/>
                <w:color w:val="314C5B" w:themeColor="accent4" w:themeShade="80"/>
                <w:sz w:val="22"/>
                <w:szCs w:val="22"/>
              </w:rPr>
              <w:fldChar w:fldCharType="end"/>
            </w:r>
          </w:hyperlink>
        </w:p>
        <w:p w14:paraId="5AC7E642" w14:textId="38923BE5" w:rsidR="00AD14FD" w:rsidRPr="00AD14FD" w:rsidRDefault="002C6267">
          <w:pPr>
            <w:pStyle w:val="TOC1"/>
            <w:tabs>
              <w:tab w:val="right" w:leader="dot" w:pos="9010"/>
            </w:tabs>
            <w:rPr>
              <w:rFonts w:eastAsiaTheme="minorEastAsia"/>
              <w:b w:val="0"/>
              <w:bCs w:val="0"/>
              <w:i w:val="0"/>
              <w:iCs w:val="0"/>
              <w:noProof/>
              <w:color w:val="314C5B" w:themeColor="accent4" w:themeShade="80"/>
              <w:sz w:val="22"/>
              <w:szCs w:val="22"/>
              <w:lang w:eastAsia="en-GB"/>
            </w:rPr>
          </w:pPr>
          <w:hyperlink w:anchor="_Toc39095778" w:history="1">
            <w:r w:rsidR="00AD14FD" w:rsidRPr="00AD14FD">
              <w:rPr>
                <w:rStyle w:val="Hyperlink"/>
                <w:noProof/>
                <w:color w:val="314C5B" w:themeColor="accent4" w:themeShade="80"/>
                <w:sz w:val="22"/>
                <w:szCs w:val="22"/>
              </w:rPr>
              <w:t>Other considerations</w:t>
            </w:r>
            <w:r w:rsidR="00AD14FD" w:rsidRPr="00AD14FD">
              <w:rPr>
                <w:noProof/>
                <w:webHidden/>
                <w:color w:val="314C5B" w:themeColor="accent4" w:themeShade="80"/>
                <w:sz w:val="22"/>
                <w:szCs w:val="22"/>
              </w:rPr>
              <w:tab/>
            </w:r>
            <w:r w:rsidR="00AD14FD" w:rsidRPr="00AD14FD">
              <w:rPr>
                <w:noProof/>
                <w:webHidden/>
                <w:color w:val="314C5B" w:themeColor="accent4" w:themeShade="80"/>
                <w:sz w:val="22"/>
                <w:szCs w:val="22"/>
              </w:rPr>
              <w:fldChar w:fldCharType="begin"/>
            </w:r>
            <w:r w:rsidR="00AD14FD" w:rsidRPr="00AD14FD">
              <w:rPr>
                <w:noProof/>
                <w:webHidden/>
                <w:color w:val="314C5B" w:themeColor="accent4" w:themeShade="80"/>
                <w:sz w:val="22"/>
                <w:szCs w:val="22"/>
              </w:rPr>
              <w:instrText xml:space="preserve"> PAGEREF _Toc39095778 \h </w:instrText>
            </w:r>
            <w:r w:rsidR="00AD14FD" w:rsidRPr="00AD14FD">
              <w:rPr>
                <w:noProof/>
                <w:webHidden/>
                <w:color w:val="314C5B" w:themeColor="accent4" w:themeShade="80"/>
                <w:sz w:val="22"/>
                <w:szCs w:val="22"/>
              </w:rPr>
            </w:r>
            <w:r w:rsidR="00AD14FD" w:rsidRPr="00AD14FD">
              <w:rPr>
                <w:noProof/>
                <w:webHidden/>
                <w:color w:val="314C5B" w:themeColor="accent4" w:themeShade="80"/>
                <w:sz w:val="22"/>
                <w:szCs w:val="22"/>
              </w:rPr>
              <w:fldChar w:fldCharType="separate"/>
            </w:r>
            <w:r w:rsidR="00AD14FD" w:rsidRPr="00AD14FD">
              <w:rPr>
                <w:noProof/>
                <w:webHidden/>
                <w:color w:val="314C5B" w:themeColor="accent4" w:themeShade="80"/>
                <w:sz w:val="22"/>
                <w:szCs w:val="22"/>
              </w:rPr>
              <w:t>7</w:t>
            </w:r>
            <w:r w:rsidR="00AD14FD" w:rsidRPr="00AD14FD">
              <w:rPr>
                <w:noProof/>
                <w:webHidden/>
                <w:color w:val="314C5B" w:themeColor="accent4" w:themeShade="80"/>
                <w:sz w:val="22"/>
                <w:szCs w:val="22"/>
              </w:rPr>
              <w:fldChar w:fldCharType="end"/>
            </w:r>
          </w:hyperlink>
        </w:p>
        <w:p w14:paraId="41D95568" w14:textId="04CE1128" w:rsidR="00AD14FD" w:rsidRPr="00AD14FD" w:rsidRDefault="002C6267">
          <w:pPr>
            <w:pStyle w:val="TOC1"/>
            <w:tabs>
              <w:tab w:val="right" w:leader="dot" w:pos="9010"/>
            </w:tabs>
            <w:rPr>
              <w:rFonts w:eastAsiaTheme="minorEastAsia"/>
              <w:b w:val="0"/>
              <w:bCs w:val="0"/>
              <w:i w:val="0"/>
              <w:iCs w:val="0"/>
              <w:noProof/>
              <w:color w:val="314C5B" w:themeColor="accent4" w:themeShade="80"/>
              <w:sz w:val="22"/>
              <w:szCs w:val="22"/>
              <w:lang w:eastAsia="en-GB"/>
            </w:rPr>
          </w:pPr>
          <w:hyperlink w:anchor="_Toc39095779" w:history="1">
            <w:r w:rsidR="00AD14FD" w:rsidRPr="00AD14FD">
              <w:rPr>
                <w:rStyle w:val="Hyperlink"/>
                <w:noProof/>
                <w:color w:val="314C5B" w:themeColor="accent4" w:themeShade="80"/>
                <w:sz w:val="22"/>
                <w:szCs w:val="22"/>
              </w:rPr>
              <w:t>Bibliography</w:t>
            </w:r>
            <w:r w:rsidR="00AD14FD" w:rsidRPr="00AD14FD">
              <w:rPr>
                <w:noProof/>
                <w:webHidden/>
                <w:color w:val="314C5B" w:themeColor="accent4" w:themeShade="80"/>
                <w:sz w:val="22"/>
                <w:szCs w:val="22"/>
              </w:rPr>
              <w:tab/>
            </w:r>
            <w:r w:rsidR="00AD14FD" w:rsidRPr="00AD14FD">
              <w:rPr>
                <w:noProof/>
                <w:webHidden/>
                <w:color w:val="314C5B" w:themeColor="accent4" w:themeShade="80"/>
                <w:sz w:val="22"/>
                <w:szCs w:val="22"/>
              </w:rPr>
              <w:fldChar w:fldCharType="begin"/>
            </w:r>
            <w:r w:rsidR="00AD14FD" w:rsidRPr="00AD14FD">
              <w:rPr>
                <w:noProof/>
                <w:webHidden/>
                <w:color w:val="314C5B" w:themeColor="accent4" w:themeShade="80"/>
                <w:sz w:val="22"/>
                <w:szCs w:val="22"/>
              </w:rPr>
              <w:instrText xml:space="preserve"> PAGEREF _Toc39095779 \h </w:instrText>
            </w:r>
            <w:r w:rsidR="00AD14FD" w:rsidRPr="00AD14FD">
              <w:rPr>
                <w:noProof/>
                <w:webHidden/>
                <w:color w:val="314C5B" w:themeColor="accent4" w:themeShade="80"/>
                <w:sz w:val="22"/>
                <w:szCs w:val="22"/>
              </w:rPr>
            </w:r>
            <w:r w:rsidR="00AD14FD" w:rsidRPr="00AD14FD">
              <w:rPr>
                <w:noProof/>
                <w:webHidden/>
                <w:color w:val="314C5B" w:themeColor="accent4" w:themeShade="80"/>
                <w:sz w:val="22"/>
                <w:szCs w:val="22"/>
              </w:rPr>
              <w:fldChar w:fldCharType="separate"/>
            </w:r>
            <w:r w:rsidR="00AD14FD" w:rsidRPr="00AD14FD">
              <w:rPr>
                <w:noProof/>
                <w:webHidden/>
                <w:color w:val="314C5B" w:themeColor="accent4" w:themeShade="80"/>
                <w:sz w:val="22"/>
                <w:szCs w:val="22"/>
              </w:rPr>
              <w:t>8</w:t>
            </w:r>
            <w:r w:rsidR="00AD14FD" w:rsidRPr="00AD14FD">
              <w:rPr>
                <w:noProof/>
                <w:webHidden/>
                <w:color w:val="314C5B" w:themeColor="accent4" w:themeShade="80"/>
                <w:sz w:val="22"/>
                <w:szCs w:val="22"/>
              </w:rPr>
              <w:fldChar w:fldCharType="end"/>
            </w:r>
          </w:hyperlink>
        </w:p>
        <w:p w14:paraId="42FC7637" w14:textId="66EBE346" w:rsidR="004B0CEE" w:rsidRPr="005D3EB2" w:rsidRDefault="00A829A8" w:rsidP="005D3EB2">
          <w:pPr>
            <w:rPr>
              <w:color w:val="000000" w:themeColor="text1"/>
            </w:rPr>
          </w:pPr>
          <w:r w:rsidRPr="00AD14FD">
            <w:rPr>
              <w:b/>
              <w:bCs/>
              <w:noProof/>
              <w:color w:val="314C5B" w:themeColor="accent4" w:themeShade="80"/>
            </w:rPr>
            <w:fldChar w:fldCharType="end"/>
          </w:r>
        </w:p>
      </w:sdtContent>
    </w:sdt>
    <w:p w14:paraId="1F9CFE3F" w14:textId="21F12EED" w:rsidR="004F2084" w:rsidRPr="009F2F26" w:rsidRDefault="008A02FE" w:rsidP="007A56EF">
      <w:pPr>
        <w:pStyle w:val="Heading1"/>
        <w:spacing w:line="276" w:lineRule="auto"/>
        <w:jc w:val="center"/>
        <w:rPr>
          <w:color w:val="314C5B" w:themeColor="accent4" w:themeShade="80"/>
          <w:sz w:val="36"/>
          <w:szCs w:val="36"/>
        </w:rPr>
      </w:pPr>
      <w:bookmarkStart w:id="1" w:name="_Toc39095757"/>
      <w:r w:rsidRPr="009F2F26">
        <w:rPr>
          <w:color w:val="314C5B" w:themeColor="accent4" w:themeShade="80"/>
          <w:sz w:val="36"/>
          <w:szCs w:val="36"/>
        </w:rPr>
        <w:lastRenderedPageBreak/>
        <w:t>Background information</w:t>
      </w:r>
      <w:bookmarkEnd w:id="1"/>
    </w:p>
    <w:p w14:paraId="1771E88E" w14:textId="5356EE29" w:rsidR="00B31D03" w:rsidRDefault="003C7B93" w:rsidP="007A56EF">
      <w:pPr>
        <w:spacing w:line="276" w:lineRule="auto"/>
        <w:rPr>
          <w:sz w:val="24"/>
          <w:szCs w:val="24"/>
        </w:rPr>
      </w:pPr>
      <w:r>
        <w:rPr>
          <w:sz w:val="24"/>
          <w:szCs w:val="24"/>
        </w:rPr>
        <w:t>Queen of Raw</w:t>
      </w:r>
      <w:r w:rsidR="0000651F">
        <w:rPr>
          <w:sz w:val="24"/>
          <w:szCs w:val="24"/>
        </w:rPr>
        <w:t xml:space="preserve">, </w:t>
      </w:r>
      <w:r w:rsidR="00F2447A">
        <w:rPr>
          <w:sz w:val="24"/>
          <w:szCs w:val="24"/>
        </w:rPr>
        <w:t>co-founded</w:t>
      </w:r>
      <w:r w:rsidR="00B2101A">
        <w:rPr>
          <w:sz w:val="24"/>
          <w:szCs w:val="24"/>
        </w:rPr>
        <w:t xml:space="preserve"> by CEO Stephanie Benedetto</w:t>
      </w:r>
      <w:r w:rsidR="0000651F">
        <w:rPr>
          <w:sz w:val="24"/>
          <w:szCs w:val="24"/>
        </w:rPr>
        <w:t>,</w:t>
      </w:r>
      <w:r w:rsidR="00F12721">
        <w:rPr>
          <w:sz w:val="24"/>
          <w:szCs w:val="24"/>
        </w:rPr>
        <w:t xml:space="preserve"> was born</w:t>
      </w:r>
      <w:r w:rsidR="007F1E78">
        <w:rPr>
          <w:sz w:val="24"/>
          <w:szCs w:val="24"/>
        </w:rPr>
        <w:t xml:space="preserve"> to address</w:t>
      </w:r>
      <w:r w:rsidR="00B015B5">
        <w:rPr>
          <w:sz w:val="24"/>
          <w:szCs w:val="24"/>
        </w:rPr>
        <w:t xml:space="preserve"> </w:t>
      </w:r>
      <w:r w:rsidR="00CF2DB5">
        <w:rPr>
          <w:sz w:val="24"/>
          <w:szCs w:val="24"/>
        </w:rPr>
        <w:t xml:space="preserve">one of the </w:t>
      </w:r>
      <w:r w:rsidR="00C9005B">
        <w:rPr>
          <w:sz w:val="24"/>
          <w:szCs w:val="24"/>
        </w:rPr>
        <w:t xml:space="preserve">major </w:t>
      </w:r>
      <w:r w:rsidR="00CF2DB5">
        <w:rPr>
          <w:sz w:val="24"/>
          <w:szCs w:val="24"/>
        </w:rPr>
        <w:t xml:space="preserve">environmental issues related to </w:t>
      </w:r>
      <w:r w:rsidR="00A55980">
        <w:rPr>
          <w:sz w:val="24"/>
          <w:szCs w:val="24"/>
        </w:rPr>
        <w:t>the fashion industry</w:t>
      </w:r>
      <w:r w:rsidR="00311843">
        <w:rPr>
          <w:sz w:val="24"/>
          <w:szCs w:val="24"/>
        </w:rPr>
        <w:t>: fabric waste</w:t>
      </w:r>
      <w:r w:rsidR="00D76EBF">
        <w:rPr>
          <w:sz w:val="24"/>
          <w:szCs w:val="24"/>
        </w:rPr>
        <w:t xml:space="preserve">, by selling </w:t>
      </w:r>
      <w:r w:rsidR="00C73F2A">
        <w:rPr>
          <w:sz w:val="24"/>
          <w:szCs w:val="24"/>
        </w:rPr>
        <w:t xml:space="preserve">different kinds of </w:t>
      </w:r>
      <w:r w:rsidR="00D76EBF">
        <w:rPr>
          <w:sz w:val="24"/>
          <w:szCs w:val="24"/>
        </w:rPr>
        <w:t xml:space="preserve">unused fabrics to both professionals and </w:t>
      </w:r>
      <w:r w:rsidR="005B5625">
        <w:rPr>
          <w:sz w:val="24"/>
          <w:szCs w:val="24"/>
        </w:rPr>
        <w:t>individuals</w:t>
      </w:r>
      <w:r w:rsidR="00D76EBF">
        <w:rPr>
          <w:sz w:val="24"/>
          <w:szCs w:val="24"/>
        </w:rPr>
        <w:t>.</w:t>
      </w:r>
      <w:r w:rsidR="004734D9">
        <w:rPr>
          <w:sz w:val="24"/>
          <w:szCs w:val="24"/>
        </w:rPr>
        <w:t xml:space="preserve"> </w:t>
      </w:r>
      <w:r w:rsidR="0056478C">
        <w:rPr>
          <w:sz w:val="24"/>
          <w:szCs w:val="24"/>
        </w:rPr>
        <w:t>Due to</w:t>
      </w:r>
      <w:r w:rsidR="001C7EFC">
        <w:rPr>
          <w:sz w:val="24"/>
          <w:szCs w:val="24"/>
        </w:rPr>
        <w:t xml:space="preserve"> recent</w:t>
      </w:r>
      <w:r w:rsidR="0056478C">
        <w:rPr>
          <w:sz w:val="24"/>
          <w:szCs w:val="24"/>
        </w:rPr>
        <w:t xml:space="preserve"> media attention and informative TV productions,</w:t>
      </w:r>
      <w:r w:rsidR="009D7499">
        <w:rPr>
          <w:sz w:val="24"/>
          <w:szCs w:val="24"/>
        </w:rPr>
        <w:t xml:space="preserve"> there has been a raise in consumers’ awareness of water pollution and garment waste involved in the production of clothes, </w:t>
      </w:r>
      <w:r w:rsidR="00AB231C">
        <w:rPr>
          <w:sz w:val="24"/>
          <w:szCs w:val="24"/>
        </w:rPr>
        <w:t xml:space="preserve">especially between young </w:t>
      </w:r>
      <w:r w:rsidR="003D2E8D">
        <w:rPr>
          <w:sz w:val="24"/>
          <w:szCs w:val="24"/>
        </w:rPr>
        <w:t>consumers, who</w:t>
      </w:r>
      <w:r w:rsidR="00E26560">
        <w:rPr>
          <w:sz w:val="24"/>
          <w:szCs w:val="24"/>
        </w:rPr>
        <w:t xml:space="preserve"> now demand more transparency from brands.</w:t>
      </w:r>
      <w:r w:rsidR="005D6A42">
        <w:rPr>
          <w:sz w:val="24"/>
          <w:szCs w:val="24"/>
        </w:rPr>
        <w:t xml:space="preserve"> As a next step, Queen of Raw</w:t>
      </w:r>
      <w:r w:rsidR="00640720">
        <w:rPr>
          <w:sz w:val="24"/>
          <w:szCs w:val="24"/>
        </w:rPr>
        <w:t xml:space="preserve"> is looking to create </w:t>
      </w:r>
      <w:r w:rsidR="005E6845">
        <w:rPr>
          <w:sz w:val="24"/>
          <w:szCs w:val="24"/>
        </w:rPr>
        <w:t>a clothing collection</w:t>
      </w:r>
      <w:r w:rsidR="00640720">
        <w:rPr>
          <w:sz w:val="24"/>
          <w:szCs w:val="24"/>
        </w:rPr>
        <w:t xml:space="preserve"> to target </w:t>
      </w:r>
      <w:r w:rsidR="00803413">
        <w:rPr>
          <w:sz w:val="24"/>
          <w:szCs w:val="24"/>
        </w:rPr>
        <w:t xml:space="preserve">early </w:t>
      </w:r>
      <w:r w:rsidR="00640720">
        <w:rPr>
          <w:sz w:val="24"/>
          <w:szCs w:val="24"/>
        </w:rPr>
        <w:t>Millennials</w:t>
      </w:r>
      <w:r w:rsidR="00803413">
        <w:rPr>
          <w:sz w:val="24"/>
          <w:szCs w:val="24"/>
        </w:rPr>
        <w:t xml:space="preserve"> and late Gen Z</w:t>
      </w:r>
      <w:r w:rsidR="00E93900">
        <w:rPr>
          <w:sz w:val="24"/>
          <w:szCs w:val="24"/>
        </w:rPr>
        <w:t>s</w:t>
      </w:r>
      <w:r w:rsidR="00640720">
        <w:rPr>
          <w:sz w:val="24"/>
          <w:szCs w:val="24"/>
        </w:rPr>
        <w:t xml:space="preserve">, </w:t>
      </w:r>
      <w:r w:rsidR="00111410">
        <w:rPr>
          <w:sz w:val="24"/>
          <w:szCs w:val="24"/>
        </w:rPr>
        <w:t xml:space="preserve">as they are the most </w:t>
      </w:r>
      <w:r w:rsidR="005B7B86">
        <w:rPr>
          <w:sz w:val="24"/>
          <w:szCs w:val="24"/>
        </w:rPr>
        <w:t>interested</w:t>
      </w:r>
      <w:r w:rsidR="00111410">
        <w:rPr>
          <w:sz w:val="24"/>
          <w:szCs w:val="24"/>
        </w:rPr>
        <w:t xml:space="preserve"> </w:t>
      </w:r>
      <w:r w:rsidR="005B7B86">
        <w:rPr>
          <w:sz w:val="24"/>
          <w:szCs w:val="24"/>
        </w:rPr>
        <w:t>in</w:t>
      </w:r>
      <w:r w:rsidR="00111410">
        <w:rPr>
          <w:sz w:val="24"/>
          <w:szCs w:val="24"/>
        </w:rPr>
        <w:t xml:space="preserve"> ethical brands.</w:t>
      </w:r>
      <w:r w:rsidR="00C13B43">
        <w:rPr>
          <w:sz w:val="24"/>
          <w:szCs w:val="24"/>
        </w:rPr>
        <w:t xml:space="preserve"> Through market research, the company </w:t>
      </w:r>
      <w:r w:rsidR="00D52452">
        <w:rPr>
          <w:sz w:val="24"/>
          <w:szCs w:val="24"/>
        </w:rPr>
        <w:t>wishes</w:t>
      </w:r>
      <w:r w:rsidR="00C13B43">
        <w:rPr>
          <w:sz w:val="24"/>
          <w:szCs w:val="24"/>
        </w:rPr>
        <w:t xml:space="preserve"> </w:t>
      </w:r>
      <w:r w:rsidR="00D52452">
        <w:rPr>
          <w:sz w:val="24"/>
          <w:szCs w:val="24"/>
        </w:rPr>
        <w:t xml:space="preserve">to comprehend </w:t>
      </w:r>
      <w:r w:rsidR="00E6227E">
        <w:rPr>
          <w:sz w:val="24"/>
          <w:szCs w:val="24"/>
        </w:rPr>
        <w:t xml:space="preserve">the target’s preferences and attitudes towards </w:t>
      </w:r>
      <w:r w:rsidR="00A7285A">
        <w:rPr>
          <w:sz w:val="24"/>
          <w:szCs w:val="24"/>
        </w:rPr>
        <w:t>fashion</w:t>
      </w:r>
      <w:r w:rsidR="00E6227E">
        <w:rPr>
          <w:sz w:val="24"/>
          <w:szCs w:val="24"/>
        </w:rPr>
        <w:t xml:space="preserve"> </w:t>
      </w:r>
      <w:r w:rsidR="00F36448">
        <w:rPr>
          <w:sz w:val="24"/>
          <w:szCs w:val="24"/>
        </w:rPr>
        <w:t xml:space="preserve">while also </w:t>
      </w:r>
      <w:r w:rsidR="003D3B3A">
        <w:rPr>
          <w:sz w:val="24"/>
          <w:szCs w:val="24"/>
        </w:rPr>
        <w:t>finding</w:t>
      </w:r>
      <w:r w:rsidR="0094233F">
        <w:rPr>
          <w:sz w:val="24"/>
          <w:szCs w:val="24"/>
        </w:rPr>
        <w:t xml:space="preserve"> the</w:t>
      </w:r>
      <w:r w:rsidR="00A16460">
        <w:rPr>
          <w:sz w:val="24"/>
          <w:szCs w:val="24"/>
        </w:rPr>
        <w:t xml:space="preserve"> right</w:t>
      </w:r>
      <w:r w:rsidR="0094233F">
        <w:rPr>
          <w:sz w:val="24"/>
          <w:szCs w:val="24"/>
        </w:rPr>
        <w:t xml:space="preserve"> message to promote the line.</w:t>
      </w:r>
      <w:r w:rsidR="004B5587">
        <w:rPr>
          <w:sz w:val="24"/>
          <w:szCs w:val="24"/>
        </w:rPr>
        <w:t xml:space="preserve"> </w:t>
      </w:r>
    </w:p>
    <w:p w14:paraId="1AE7A869" w14:textId="64D6F657" w:rsidR="00B31D03" w:rsidRPr="009F2F26" w:rsidRDefault="00D73011" w:rsidP="007A56EF">
      <w:pPr>
        <w:pStyle w:val="Heading1"/>
        <w:spacing w:line="276" w:lineRule="auto"/>
        <w:jc w:val="center"/>
        <w:rPr>
          <w:color w:val="314C5B" w:themeColor="accent4" w:themeShade="80"/>
          <w:sz w:val="36"/>
          <w:szCs w:val="36"/>
        </w:rPr>
      </w:pPr>
      <w:bookmarkStart w:id="2" w:name="_Toc39095758"/>
      <w:r w:rsidRPr="009F2F26">
        <w:rPr>
          <w:color w:val="314C5B" w:themeColor="accent4" w:themeShade="80"/>
          <w:sz w:val="36"/>
          <w:szCs w:val="36"/>
        </w:rPr>
        <w:t>Research objectives</w:t>
      </w:r>
      <w:bookmarkEnd w:id="2"/>
    </w:p>
    <w:p w14:paraId="33AD9ED0" w14:textId="00ABA7C7" w:rsidR="008F0710" w:rsidRPr="006D0372" w:rsidRDefault="008F0710" w:rsidP="008A1FEE">
      <w:pPr>
        <w:spacing w:line="276" w:lineRule="auto"/>
        <w:rPr>
          <w:sz w:val="24"/>
          <w:szCs w:val="24"/>
        </w:rPr>
      </w:pPr>
      <w:r w:rsidRPr="006D0372">
        <w:rPr>
          <w:sz w:val="24"/>
          <w:szCs w:val="24"/>
        </w:rPr>
        <w:t>The following objectives are set towards addressing Queen of Raw’s research needs:</w:t>
      </w:r>
    </w:p>
    <w:p w14:paraId="4067E572" w14:textId="57F46471" w:rsidR="001B327F" w:rsidRDefault="00323B85" w:rsidP="00323B85">
      <w:pPr>
        <w:pStyle w:val="ListParagraph"/>
        <w:numPr>
          <w:ilvl w:val="0"/>
          <w:numId w:val="5"/>
        </w:numPr>
        <w:spacing w:line="276" w:lineRule="auto"/>
        <w:rPr>
          <w:color w:val="auto"/>
          <w:sz w:val="24"/>
          <w:szCs w:val="24"/>
        </w:rPr>
      </w:pPr>
      <w:r>
        <w:rPr>
          <w:color w:val="auto"/>
          <w:sz w:val="24"/>
          <w:szCs w:val="24"/>
        </w:rPr>
        <w:t xml:space="preserve">To </w:t>
      </w:r>
      <w:r w:rsidR="0007195F">
        <w:rPr>
          <w:color w:val="auto"/>
          <w:sz w:val="24"/>
          <w:szCs w:val="24"/>
        </w:rPr>
        <w:t>analyse</w:t>
      </w:r>
      <w:r>
        <w:rPr>
          <w:color w:val="auto"/>
          <w:sz w:val="24"/>
          <w:szCs w:val="24"/>
        </w:rPr>
        <w:t xml:space="preserve"> </w:t>
      </w:r>
      <w:r w:rsidR="00FE1F63">
        <w:rPr>
          <w:color w:val="auto"/>
          <w:sz w:val="24"/>
          <w:szCs w:val="24"/>
        </w:rPr>
        <w:t xml:space="preserve">ethical clothing </w:t>
      </w:r>
      <w:r>
        <w:rPr>
          <w:color w:val="auto"/>
          <w:sz w:val="24"/>
          <w:szCs w:val="24"/>
        </w:rPr>
        <w:t>market trends and competitors for ethical fashion.</w:t>
      </w:r>
    </w:p>
    <w:p w14:paraId="5F50C647" w14:textId="00FC7C68" w:rsidR="00D91809" w:rsidRDefault="00D91809" w:rsidP="00323B85">
      <w:pPr>
        <w:pStyle w:val="ListParagraph"/>
        <w:numPr>
          <w:ilvl w:val="0"/>
          <w:numId w:val="5"/>
        </w:numPr>
        <w:spacing w:line="276" w:lineRule="auto"/>
        <w:rPr>
          <w:color w:val="auto"/>
          <w:sz w:val="24"/>
          <w:szCs w:val="24"/>
        </w:rPr>
      </w:pPr>
      <w:r>
        <w:rPr>
          <w:color w:val="auto"/>
          <w:sz w:val="24"/>
          <w:szCs w:val="24"/>
        </w:rPr>
        <w:t xml:space="preserve">To compare </w:t>
      </w:r>
      <w:r w:rsidR="003F3B02">
        <w:rPr>
          <w:color w:val="auto"/>
          <w:sz w:val="24"/>
          <w:szCs w:val="24"/>
        </w:rPr>
        <w:t>Millennial</w:t>
      </w:r>
      <w:r w:rsidR="00C64538">
        <w:rPr>
          <w:color w:val="auto"/>
          <w:sz w:val="24"/>
          <w:szCs w:val="24"/>
        </w:rPr>
        <w:t>s’</w:t>
      </w:r>
      <w:r w:rsidR="00D002D5">
        <w:rPr>
          <w:color w:val="auto"/>
          <w:sz w:val="24"/>
          <w:szCs w:val="24"/>
        </w:rPr>
        <w:t xml:space="preserve"> (18-30</w:t>
      </w:r>
      <w:r w:rsidR="00C64538">
        <w:rPr>
          <w:color w:val="auto"/>
          <w:sz w:val="24"/>
          <w:szCs w:val="24"/>
        </w:rPr>
        <w:t xml:space="preserve"> years old</w:t>
      </w:r>
      <w:r w:rsidR="00D002D5">
        <w:rPr>
          <w:color w:val="auto"/>
          <w:sz w:val="24"/>
          <w:szCs w:val="24"/>
        </w:rPr>
        <w:t>)</w:t>
      </w:r>
      <w:r w:rsidR="003F3B02">
        <w:rPr>
          <w:color w:val="auto"/>
          <w:sz w:val="24"/>
          <w:szCs w:val="24"/>
        </w:rPr>
        <w:t xml:space="preserve"> male and female</w:t>
      </w:r>
      <w:r w:rsidR="004F3EFC">
        <w:rPr>
          <w:color w:val="auto"/>
          <w:sz w:val="24"/>
          <w:szCs w:val="24"/>
        </w:rPr>
        <w:t xml:space="preserve"> </w:t>
      </w:r>
      <w:r w:rsidR="003F047F">
        <w:rPr>
          <w:color w:val="auto"/>
          <w:sz w:val="24"/>
          <w:szCs w:val="24"/>
        </w:rPr>
        <w:t>latest</w:t>
      </w:r>
      <w:r w:rsidR="00EF5AB4">
        <w:rPr>
          <w:color w:val="auto"/>
          <w:sz w:val="24"/>
          <w:szCs w:val="24"/>
        </w:rPr>
        <w:t xml:space="preserve"> </w:t>
      </w:r>
      <w:r w:rsidR="00FF7E55">
        <w:rPr>
          <w:color w:val="auto"/>
          <w:sz w:val="24"/>
          <w:szCs w:val="24"/>
        </w:rPr>
        <w:t>ethical fashion</w:t>
      </w:r>
      <w:r w:rsidR="00612860">
        <w:rPr>
          <w:color w:val="auto"/>
          <w:sz w:val="24"/>
          <w:szCs w:val="24"/>
        </w:rPr>
        <w:t xml:space="preserve"> </w:t>
      </w:r>
      <w:r w:rsidR="00DE7B66">
        <w:rPr>
          <w:color w:val="auto"/>
          <w:sz w:val="24"/>
          <w:szCs w:val="24"/>
        </w:rPr>
        <w:t>trends</w:t>
      </w:r>
      <w:r w:rsidR="003F047F">
        <w:rPr>
          <w:color w:val="auto"/>
          <w:sz w:val="24"/>
          <w:szCs w:val="24"/>
        </w:rPr>
        <w:t>.</w:t>
      </w:r>
    </w:p>
    <w:p w14:paraId="22697BF1" w14:textId="1BE04B57" w:rsidR="00A95031" w:rsidRDefault="00A95031" w:rsidP="00323B85">
      <w:pPr>
        <w:pStyle w:val="ListParagraph"/>
        <w:numPr>
          <w:ilvl w:val="0"/>
          <w:numId w:val="5"/>
        </w:numPr>
        <w:spacing w:line="276" w:lineRule="auto"/>
        <w:rPr>
          <w:color w:val="auto"/>
          <w:sz w:val="24"/>
          <w:szCs w:val="24"/>
        </w:rPr>
      </w:pPr>
      <w:r w:rsidRPr="006D0372">
        <w:rPr>
          <w:color w:val="auto"/>
          <w:sz w:val="24"/>
          <w:szCs w:val="24"/>
        </w:rPr>
        <w:t xml:space="preserve">To </w:t>
      </w:r>
      <w:r>
        <w:rPr>
          <w:color w:val="auto"/>
          <w:sz w:val="24"/>
          <w:szCs w:val="24"/>
        </w:rPr>
        <w:t>assess</w:t>
      </w:r>
      <w:r w:rsidRPr="006D0372">
        <w:rPr>
          <w:color w:val="auto"/>
          <w:sz w:val="24"/>
          <w:szCs w:val="24"/>
        </w:rPr>
        <w:t xml:space="preserve"> </w:t>
      </w:r>
      <w:r w:rsidR="00126963">
        <w:rPr>
          <w:color w:val="auto"/>
          <w:sz w:val="24"/>
          <w:szCs w:val="24"/>
        </w:rPr>
        <w:t>18</w:t>
      </w:r>
      <w:r w:rsidR="005B223F">
        <w:rPr>
          <w:color w:val="auto"/>
          <w:sz w:val="24"/>
          <w:szCs w:val="24"/>
        </w:rPr>
        <w:t>-3</w:t>
      </w:r>
      <w:r w:rsidR="00CD2980">
        <w:rPr>
          <w:color w:val="auto"/>
          <w:sz w:val="24"/>
          <w:szCs w:val="24"/>
        </w:rPr>
        <w:t>0</w:t>
      </w:r>
      <w:r w:rsidR="005B223F">
        <w:rPr>
          <w:color w:val="auto"/>
          <w:sz w:val="24"/>
          <w:szCs w:val="24"/>
        </w:rPr>
        <w:t xml:space="preserve"> years old</w:t>
      </w:r>
      <w:r w:rsidR="00126963">
        <w:rPr>
          <w:color w:val="auto"/>
          <w:sz w:val="24"/>
          <w:szCs w:val="24"/>
        </w:rPr>
        <w:t xml:space="preserve"> </w:t>
      </w:r>
      <w:r>
        <w:rPr>
          <w:color w:val="auto"/>
          <w:sz w:val="24"/>
          <w:szCs w:val="24"/>
        </w:rPr>
        <w:t xml:space="preserve">buying behaviours </w:t>
      </w:r>
      <w:r w:rsidR="009E7607">
        <w:rPr>
          <w:color w:val="auto"/>
          <w:sz w:val="24"/>
          <w:szCs w:val="24"/>
        </w:rPr>
        <w:t xml:space="preserve">and usage </w:t>
      </w:r>
      <w:r>
        <w:rPr>
          <w:color w:val="auto"/>
          <w:sz w:val="24"/>
          <w:szCs w:val="24"/>
        </w:rPr>
        <w:t>of ethical clothing</w:t>
      </w:r>
      <w:r w:rsidR="00E240ED">
        <w:rPr>
          <w:color w:val="auto"/>
          <w:sz w:val="24"/>
          <w:szCs w:val="24"/>
        </w:rPr>
        <w:t>.</w:t>
      </w:r>
    </w:p>
    <w:p w14:paraId="13C98EC1" w14:textId="5D3D374D" w:rsidR="00E240ED" w:rsidRDefault="00E240ED" w:rsidP="00E240ED">
      <w:pPr>
        <w:pStyle w:val="ListParagraph"/>
        <w:numPr>
          <w:ilvl w:val="0"/>
          <w:numId w:val="5"/>
        </w:numPr>
        <w:spacing w:line="276" w:lineRule="auto"/>
        <w:rPr>
          <w:color w:val="auto"/>
          <w:sz w:val="24"/>
          <w:szCs w:val="24"/>
        </w:rPr>
      </w:pPr>
      <w:r>
        <w:rPr>
          <w:color w:val="auto"/>
          <w:sz w:val="24"/>
          <w:szCs w:val="24"/>
        </w:rPr>
        <w:t xml:space="preserve">To explore </w:t>
      </w:r>
      <w:r w:rsidR="00017F07">
        <w:rPr>
          <w:color w:val="auto"/>
          <w:sz w:val="24"/>
          <w:szCs w:val="24"/>
        </w:rPr>
        <w:t xml:space="preserve">different </w:t>
      </w:r>
      <w:r>
        <w:rPr>
          <w:color w:val="auto"/>
          <w:sz w:val="24"/>
          <w:szCs w:val="24"/>
        </w:rPr>
        <w:t xml:space="preserve">style preferences </w:t>
      </w:r>
      <w:r w:rsidR="00A27BBC">
        <w:rPr>
          <w:color w:val="auto"/>
          <w:sz w:val="24"/>
          <w:szCs w:val="24"/>
        </w:rPr>
        <w:t>among Millennials</w:t>
      </w:r>
      <w:r w:rsidR="00D71257">
        <w:rPr>
          <w:color w:val="auto"/>
          <w:sz w:val="24"/>
          <w:szCs w:val="24"/>
        </w:rPr>
        <w:t>.</w:t>
      </w:r>
    </w:p>
    <w:p w14:paraId="2106B9F3" w14:textId="5F4B7F74" w:rsidR="00595B53" w:rsidRDefault="00595B53" w:rsidP="00595B53">
      <w:pPr>
        <w:pStyle w:val="ListParagraph"/>
        <w:numPr>
          <w:ilvl w:val="0"/>
          <w:numId w:val="5"/>
        </w:numPr>
        <w:spacing w:line="276" w:lineRule="auto"/>
        <w:rPr>
          <w:color w:val="auto"/>
          <w:sz w:val="24"/>
          <w:szCs w:val="24"/>
        </w:rPr>
      </w:pPr>
      <w:r w:rsidRPr="006D0372">
        <w:rPr>
          <w:color w:val="auto"/>
          <w:sz w:val="24"/>
          <w:szCs w:val="24"/>
        </w:rPr>
        <w:t>To</w:t>
      </w:r>
      <w:r>
        <w:rPr>
          <w:color w:val="auto"/>
          <w:sz w:val="24"/>
          <w:szCs w:val="24"/>
        </w:rPr>
        <w:t xml:space="preserve"> </w:t>
      </w:r>
      <w:r w:rsidR="00DC7803">
        <w:rPr>
          <w:color w:val="auto"/>
          <w:sz w:val="24"/>
          <w:szCs w:val="24"/>
        </w:rPr>
        <w:t>select</w:t>
      </w:r>
      <w:r>
        <w:rPr>
          <w:color w:val="auto"/>
          <w:sz w:val="24"/>
          <w:szCs w:val="24"/>
        </w:rPr>
        <w:t xml:space="preserve"> </w:t>
      </w:r>
      <w:r w:rsidR="009B69CA">
        <w:rPr>
          <w:color w:val="auto"/>
          <w:sz w:val="24"/>
          <w:szCs w:val="24"/>
        </w:rPr>
        <w:t xml:space="preserve">prevalent </w:t>
      </w:r>
      <w:r w:rsidR="005952B9">
        <w:rPr>
          <w:color w:val="auto"/>
          <w:sz w:val="24"/>
          <w:szCs w:val="24"/>
        </w:rPr>
        <w:t>topics</w:t>
      </w:r>
      <w:r w:rsidR="009B69CA">
        <w:rPr>
          <w:color w:val="auto"/>
          <w:sz w:val="24"/>
          <w:szCs w:val="24"/>
        </w:rPr>
        <w:t xml:space="preserve"> on ethical fashion and sustainability</w:t>
      </w:r>
      <w:r w:rsidR="00D626D7">
        <w:rPr>
          <w:color w:val="auto"/>
          <w:sz w:val="24"/>
          <w:szCs w:val="24"/>
        </w:rPr>
        <w:t xml:space="preserve"> among Millennials</w:t>
      </w:r>
      <w:r w:rsidR="009B69CA">
        <w:rPr>
          <w:color w:val="auto"/>
          <w:sz w:val="24"/>
          <w:szCs w:val="24"/>
        </w:rPr>
        <w:t>.</w:t>
      </w:r>
    </w:p>
    <w:p w14:paraId="4F93823D" w14:textId="35F215C7" w:rsidR="004E293A" w:rsidRDefault="004E293A" w:rsidP="00323B85">
      <w:pPr>
        <w:pStyle w:val="ListParagraph"/>
        <w:numPr>
          <w:ilvl w:val="0"/>
          <w:numId w:val="5"/>
        </w:numPr>
        <w:spacing w:line="276" w:lineRule="auto"/>
        <w:rPr>
          <w:color w:val="auto"/>
          <w:sz w:val="24"/>
          <w:szCs w:val="24"/>
        </w:rPr>
      </w:pPr>
      <w:r>
        <w:rPr>
          <w:color w:val="auto"/>
          <w:sz w:val="24"/>
          <w:szCs w:val="24"/>
        </w:rPr>
        <w:t>To determine</w:t>
      </w:r>
      <w:r w:rsidR="00A34FAD">
        <w:rPr>
          <w:color w:val="auto"/>
          <w:sz w:val="24"/>
          <w:szCs w:val="24"/>
        </w:rPr>
        <w:t xml:space="preserve"> </w:t>
      </w:r>
      <w:r w:rsidR="00D1648C">
        <w:rPr>
          <w:color w:val="auto"/>
          <w:sz w:val="24"/>
          <w:szCs w:val="24"/>
        </w:rPr>
        <w:t xml:space="preserve">what </w:t>
      </w:r>
      <w:r w:rsidR="00AB2F62">
        <w:rPr>
          <w:color w:val="auto"/>
          <w:sz w:val="24"/>
          <w:szCs w:val="24"/>
        </w:rPr>
        <w:t xml:space="preserve">set of </w:t>
      </w:r>
      <w:r w:rsidR="00D1648C">
        <w:rPr>
          <w:color w:val="auto"/>
          <w:sz w:val="24"/>
          <w:szCs w:val="24"/>
        </w:rPr>
        <w:t>communications</w:t>
      </w:r>
      <w:r w:rsidR="001907FB">
        <w:rPr>
          <w:color w:val="auto"/>
          <w:sz w:val="24"/>
          <w:szCs w:val="24"/>
        </w:rPr>
        <w:t xml:space="preserve"> </w:t>
      </w:r>
      <w:r w:rsidR="00640435">
        <w:rPr>
          <w:color w:val="auto"/>
          <w:sz w:val="24"/>
          <w:szCs w:val="24"/>
        </w:rPr>
        <w:t>is</w:t>
      </w:r>
      <w:r w:rsidR="0021092B">
        <w:rPr>
          <w:color w:val="auto"/>
          <w:sz w:val="24"/>
          <w:szCs w:val="24"/>
        </w:rPr>
        <w:t xml:space="preserve"> successful to reach </w:t>
      </w:r>
      <w:r w:rsidR="00D626D7">
        <w:rPr>
          <w:color w:val="auto"/>
          <w:sz w:val="24"/>
          <w:szCs w:val="24"/>
        </w:rPr>
        <w:t xml:space="preserve">18 to </w:t>
      </w:r>
      <w:r w:rsidR="001B682E">
        <w:rPr>
          <w:color w:val="auto"/>
          <w:sz w:val="24"/>
          <w:szCs w:val="24"/>
        </w:rPr>
        <w:t>30-year-old</w:t>
      </w:r>
      <w:r w:rsidR="00725B2D">
        <w:rPr>
          <w:color w:val="auto"/>
          <w:sz w:val="24"/>
          <w:szCs w:val="24"/>
        </w:rPr>
        <w:t xml:space="preserve"> consumers.</w:t>
      </w:r>
    </w:p>
    <w:p w14:paraId="60189136" w14:textId="603BA7EB" w:rsidR="00E4649F" w:rsidRDefault="00E30AC0" w:rsidP="00AB113D">
      <w:pPr>
        <w:spacing w:line="276" w:lineRule="auto"/>
        <w:rPr>
          <w:sz w:val="24"/>
          <w:szCs w:val="24"/>
        </w:rPr>
      </w:pPr>
      <w:r>
        <w:rPr>
          <w:sz w:val="24"/>
          <w:szCs w:val="24"/>
        </w:rPr>
        <w:t xml:space="preserve">The objectives aim at </w:t>
      </w:r>
      <w:r w:rsidR="005D77D5">
        <w:rPr>
          <w:sz w:val="24"/>
          <w:szCs w:val="24"/>
        </w:rPr>
        <w:t>providing in</w:t>
      </w:r>
      <w:r w:rsidR="00A57FC0">
        <w:rPr>
          <w:sz w:val="24"/>
          <w:szCs w:val="24"/>
        </w:rPr>
        <w:t>-</w:t>
      </w:r>
      <w:r w:rsidR="005D77D5">
        <w:rPr>
          <w:sz w:val="24"/>
          <w:szCs w:val="24"/>
        </w:rPr>
        <w:t>depth understanding on the target</w:t>
      </w:r>
      <w:r w:rsidR="00A57FC0">
        <w:rPr>
          <w:sz w:val="24"/>
          <w:szCs w:val="24"/>
        </w:rPr>
        <w:t>’</w:t>
      </w:r>
      <w:r w:rsidR="0045549D">
        <w:rPr>
          <w:sz w:val="24"/>
          <w:szCs w:val="24"/>
        </w:rPr>
        <w:t>s</w:t>
      </w:r>
      <w:r w:rsidR="00D92A4F">
        <w:rPr>
          <w:sz w:val="24"/>
          <w:szCs w:val="24"/>
        </w:rPr>
        <w:t xml:space="preserve"> attitudes and behaviours</w:t>
      </w:r>
      <w:r w:rsidR="00380BB2">
        <w:rPr>
          <w:sz w:val="24"/>
          <w:szCs w:val="24"/>
        </w:rPr>
        <w:t xml:space="preserve"> towards ethical fashion</w:t>
      </w:r>
      <w:r w:rsidR="005D77D5">
        <w:rPr>
          <w:sz w:val="24"/>
          <w:szCs w:val="24"/>
        </w:rPr>
        <w:t xml:space="preserve">, </w:t>
      </w:r>
      <w:r w:rsidR="005952B9">
        <w:rPr>
          <w:sz w:val="24"/>
          <w:szCs w:val="24"/>
        </w:rPr>
        <w:t xml:space="preserve">while exploring the </w:t>
      </w:r>
      <w:r w:rsidR="005D77D5">
        <w:rPr>
          <w:sz w:val="24"/>
          <w:szCs w:val="24"/>
        </w:rPr>
        <w:t>market trends and competitors</w:t>
      </w:r>
      <w:r w:rsidR="0083304B">
        <w:rPr>
          <w:sz w:val="24"/>
          <w:szCs w:val="24"/>
        </w:rPr>
        <w:t xml:space="preserve">. Finally, they look </w:t>
      </w:r>
      <w:r w:rsidR="00861910">
        <w:rPr>
          <w:sz w:val="24"/>
          <w:szCs w:val="24"/>
        </w:rPr>
        <w:t>at</w:t>
      </w:r>
      <w:r w:rsidR="005952B9">
        <w:rPr>
          <w:sz w:val="24"/>
          <w:szCs w:val="24"/>
        </w:rPr>
        <w:t xml:space="preserve"> </w:t>
      </w:r>
      <w:r w:rsidR="00861910">
        <w:rPr>
          <w:sz w:val="24"/>
          <w:szCs w:val="24"/>
        </w:rPr>
        <w:t>identifying</w:t>
      </w:r>
      <w:r w:rsidR="005952B9">
        <w:rPr>
          <w:sz w:val="24"/>
          <w:szCs w:val="24"/>
        </w:rPr>
        <w:t xml:space="preserve"> </w:t>
      </w:r>
      <w:r w:rsidR="00861910">
        <w:rPr>
          <w:sz w:val="24"/>
          <w:szCs w:val="24"/>
        </w:rPr>
        <w:t xml:space="preserve">relevant </w:t>
      </w:r>
      <w:r w:rsidR="005952B9">
        <w:rPr>
          <w:sz w:val="24"/>
          <w:szCs w:val="24"/>
        </w:rPr>
        <w:t xml:space="preserve">themes </w:t>
      </w:r>
      <w:r w:rsidR="00861910">
        <w:rPr>
          <w:sz w:val="24"/>
          <w:szCs w:val="24"/>
        </w:rPr>
        <w:t xml:space="preserve">discussed </w:t>
      </w:r>
      <w:r w:rsidR="005952B9">
        <w:rPr>
          <w:sz w:val="24"/>
          <w:szCs w:val="24"/>
        </w:rPr>
        <w:t>and</w:t>
      </w:r>
      <w:r w:rsidR="00FF4A7F">
        <w:rPr>
          <w:sz w:val="24"/>
          <w:szCs w:val="24"/>
        </w:rPr>
        <w:t xml:space="preserve"> </w:t>
      </w:r>
      <w:r w:rsidR="00BE08F4">
        <w:rPr>
          <w:sz w:val="24"/>
          <w:szCs w:val="24"/>
        </w:rPr>
        <w:t xml:space="preserve">effective </w:t>
      </w:r>
      <w:r w:rsidR="00802E30">
        <w:rPr>
          <w:sz w:val="24"/>
          <w:szCs w:val="24"/>
        </w:rPr>
        <w:t xml:space="preserve">means of </w:t>
      </w:r>
      <w:r w:rsidR="005D77D5">
        <w:rPr>
          <w:sz w:val="24"/>
          <w:szCs w:val="24"/>
        </w:rPr>
        <w:t>communication</w:t>
      </w:r>
      <w:r w:rsidR="00187655">
        <w:rPr>
          <w:sz w:val="24"/>
          <w:szCs w:val="24"/>
        </w:rPr>
        <w:t xml:space="preserve">, </w:t>
      </w:r>
      <w:r w:rsidR="00E5730C">
        <w:rPr>
          <w:sz w:val="24"/>
          <w:szCs w:val="24"/>
        </w:rPr>
        <w:t>to</w:t>
      </w:r>
      <w:r w:rsidR="00187655">
        <w:rPr>
          <w:sz w:val="24"/>
          <w:szCs w:val="24"/>
        </w:rPr>
        <w:t xml:space="preserve"> </w:t>
      </w:r>
      <w:r w:rsidR="00E5730C">
        <w:rPr>
          <w:sz w:val="24"/>
          <w:szCs w:val="24"/>
        </w:rPr>
        <w:t>assist</w:t>
      </w:r>
      <w:r w:rsidR="00187655">
        <w:rPr>
          <w:sz w:val="24"/>
          <w:szCs w:val="24"/>
        </w:rPr>
        <w:t xml:space="preserve"> Queen of Raw’s</w:t>
      </w:r>
      <w:r w:rsidR="00AF0C57">
        <w:rPr>
          <w:sz w:val="24"/>
          <w:szCs w:val="24"/>
        </w:rPr>
        <w:t xml:space="preserve"> </w:t>
      </w:r>
      <w:r w:rsidR="00FA25A3">
        <w:rPr>
          <w:sz w:val="24"/>
          <w:szCs w:val="24"/>
        </w:rPr>
        <w:t>marketing</w:t>
      </w:r>
      <w:r w:rsidR="00187655">
        <w:rPr>
          <w:sz w:val="24"/>
          <w:szCs w:val="24"/>
        </w:rPr>
        <w:t xml:space="preserve"> strategy</w:t>
      </w:r>
      <w:r w:rsidR="002C68BF">
        <w:rPr>
          <w:sz w:val="24"/>
          <w:szCs w:val="24"/>
        </w:rPr>
        <w:t xml:space="preserve"> for developing </w:t>
      </w:r>
      <w:r w:rsidR="0027570A">
        <w:rPr>
          <w:sz w:val="24"/>
          <w:szCs w:val="24"/>
        </w:rPr>
        <w:t>the</w:t>
      </w:r>
      <w:r w:rsidR="006152E5">
        <w:rPr>
          <w:sz w:val="24"/>
          <w:szCs w:val="24"/>
        </w:rPr>
        <w:t xml:space="preserve"> </w:t>
      </w:r>
      <w:r w:rsidR="002C68BF">
        <w:rPr>
          <w:sz w:val="24"/>
          <w:szCs w:val="24"/>
        </w:rPr>
        <w:t>clothing line.</w:t>
      </w:r>
    </w:p>
    <w:p w14:paraId="2E76DABF" w14:textId="3782616D" w:rsidR="00E4649F" w:rsidRPr="009F2F26" w:rsidRDefault="00760659" w:rsidP="00AB113D">
      <w:pPr>
        <w:pStyle w:val="Heading1"/>
        <w:spacing w:line="276" w:lineRule="auto"/>
        <w:jc w:val="center"/>
        <w:rPr>
          <w:color w:val="314C5B" w:themeColor="accent4" w:themeShade="80"/>
          <w:sz w:val="36"/>
          <w:szCs w:val="36"/>
        </w:rPr>
      </w:pPr>
      <w:bookmarkStart w:id="3" w:name="_Toc39095759"/>
      <w:r w:rsidRPr="009F2F26">
        <w:rPr>
          <w:color w:val="314C5B" w:themeColor="accent4" w:themeShade="80"/>
          <w:sz w:val="36"/>
          <w:szCs w:val="36"/>
        </w:rPr>
        <w:t>Methodology</w:t>
      </w:r>
      <w:bookmarkEnd w:id="3"/>
    </w:p>
    <w:p w14:paraId="1FE06758" w14:textId="63E48777" w:rsidR="00DE7DE9" w:rsidRPr="009F2F26" w:rsidRDefault="00DE7DE9" w:rsidP="00AB113D">
      <w:pPr>
        <w:pStyle w:val="Heading2"/>
        <w:spacing w:line="276" w:lineRule="auto"/>
        <w:rPr>
          <w:b w:val="0"/>
          <w:bCs w:val="0"/>
          <w:sz w:val="32"/>
          <w:szCs w:val="32"/>
        </w:rPr>
      </w:pPr>
      <w:bookmarkStart w:id="4" w:name="_Toc39095760"/>
      <w:r w:rsidRPr="00C30D4E">
        <w:rPr>
          <w:b w:val="0"/>
          <w:bCs w:val="0"/>
          <w:color w:val="314C5B" w:themeColor="accent4" w:themeShade="80"/>
          <w:sz w:val="32"/>
          <w:szCs w:val="32"/>
        </w:rPr>
        <w:t>Overview</w:t>
      </w:r>
      <w:bookmarkEnd w:id="4"/>
    </w:p>
    <w:p w14:paraId="4EBC5FC4" w14:textId="38EF2154" w:rsidR="00BD2692" w:rsidRDefault="008C5D14" w:rsidP="00AB113D">
      <w:pPr>
        <w:spacing w:line="276" w:lineRule="auto"/>
        <w:rPr>
          <w:sz w:val="24"/>
          <w:szCs w:val="24"/>
        </w:rPr>
      </w:pPr>
      <w:r>
        <w:rPr>
          <w:sz w:val="24"/>
          <w:szCs w:val="24"/>
        </w:rPr>
        <w:t xml:space="preserve">Secondary data collection will </w:t>
      </w:r>
      <w:r w:rsidR="00FB5752">
        <w:rPr>
          <w:sz w:val="24"/>
          <w:szCs w:val="24"/>
        </w:rPr>
        <w:t>be the first step</w:t>
      </w:r>
      <w:r>
        <w:rPr>
          <w:sz w:val="24"/>
          <w:szCs w:val="24"/>
        </w:rPr>
        <w:t xml:space="preserve"> of the research project</w:t>
      </w:r>
      <w:r w:rsidR="001B682E">
        <w:rPr>
          <w:sz w:val="24"/>
          <w:szCs w:val="24"/>
        </w:rPr>
        <w:t xml:space="preserve">, as desk research will </w:t>
      </w:r>
      <w:r w:rsidR="00A75C27">
        <w:rPr>
          <w:sz w:val="24"/>
          <w:szCs w:val="24"/>
        </w:rPr>
        <w:t xml:space="preserve">help identify </w:t>
      </w:r>
      <w:r w:rsidR="004422E9">
        <w:rPr>
          <w:sz w:val="24"/>
          <w:szCs w:val="24"/>
        </w:rPr>
        <w:t xml:space="preserve">information on market </w:t>
      </w:r>
      <w:r w:rsidR="00A75C27">
        <w:rPr>
          <w:sz w:val="24"/>
          <w:szCs w:val="24"/>
        </w:rPr>
        <w:t>competitors and gain insights on ethical fashion attitudes among Millennials</w:t>
      </w:r>
      <w:r w:rsidR="004422E9">
        <w:rPr>
          <w:sz w:val="24"/>
          <w:szCs w:val="24"/>
        </w:rPr>
        <w:t>.</w:t>
      </w:r>
      <w:r w:rsidR="00FB5752">
        <w:rPr>
          <w:sz w:val="24"/>
          <w:szCs w:val="24"/>
        </w:rPr>
        <w:t xml:space="preserve"> Following the initial stage, </w:t>
      </w:r>
      <w:r w:rsidR="0071033C">
        <w:rPr>
          <w:sz w:val="24"/>
          <w:szCs w:val="24"/>
        </w:rPr>
        <w:t>the following methods of primary data collection</w:t>
      </w:r>
      <w:r w:rsidR="005127EB">
        <w:rPr>
          <w:sz w:val="24"/>
          <w:szCs w:val="24"/>
        </w:rPr>
        <w:t xml:space="preserve"> will </w:t>
      </w:r>
      <w:r w:rsidR="0008006E">
        <w:rPr>
          <w:sz w:val="24"/>
          <w:szCs w:val="24"/>
        </w:rPr>
        <w:t>be used to gather in-depth information</w:t>
      </w:r>
      <w:r w:rsidR="00B10B42">
        <w:rPr>
          <w:sz w:val="24"/>
          <w:szCs w:val="24"/>
        </w:rPr>
        <w:t xml:space="preserve"> for the analysis:</w:t>
      </w:r>
      <w:r w:rsidR="00482C6C">
        <w:rPr>
          <w:sz w:val="24"/>
          <w:szCs w:val="24"/>
        </w:rPr>
        <w:t xml:space="preserve"> observation, through social media listening</w:t>
      </w:r>
      <w:r w:rsidR="00AE02ED">
        <w:rPr>
          <w:sz w:val="24"/>
          <w:szCs w:val="24"/>
        </w:rPr>
        <w:t xml:space="preserve"> for isolating relevant discussion topics</w:t>
      </w:r>
      <w:r w:rsidR="002922D6">
        <w:rPr>
          <w:sz w:val="24"/>
          <w:szCs w:val="24"/>
        </w:rPr>
        <w:t xml:space="preserve"> online;</w:t>
      </w:r>
      <w:r w:rsidR="00C96D7F">
        <w:rPr>
          <w:sz w:val="24"/>
          <w:szCs w:val="24"/>
        </w:rPr>
        <w:t xml:space="preserve"> depth-interviews and</w:t>
      </w:r>
      <w:r w:rsidR="00CF2A3B">
        <w:rPr>
          <w:sz w:val="24"/>
          <w:szCs w:val="24"/>
        </w:rPr>
        <w:t xml:space="preserve"> </w:t>
      </w:r>
      <w:r w:rsidR="0042559C">
        <w:rPr>
          <w:sz w:val="24"/>
          <w:szCs w:val="24"/>
        </w:rPr>
        <w:t xml:space="preserve">focus groups (qualitative research) for a broader understanding of the target’s opinions and preferences </w:t>
      </w:r>
      <w:r w:rsidR="00F6730D">
        <w:rPr>
          <w:sz w:val="24"/>
          <w:szCs w:val="24"/>
        </w:rPr>
        <w:t>of</w:t>
      </w:r>
      <w:r w:rsidR="0042559C">
        <w:rPr>
          <w:sz w:val="24"/>
          <w:szCs w:val="24"/>
        </w:rPr>
        <w:t xml:space="preserve"> ethical apparel</w:t>
      </w:r>
      <w:r w:rsidR="00E11899">
        <w:rPr>
          <w:sz w:val="24"/>
          <w:szCs w:val="24"/>
        </w:rPr>
        <w:t xml:space="preserve">; self-administered online questionnaire </w:t>
      </w:r>
      <w:r w:rsidR="00E11899">
        <w:rPr>
          <w:sz w:val="24"/>
          <w:szCs w:val="24"/>
        </w:rPr>
        <w:lastRenderedPageBreak/>
        <w:t xml:space="preserve">(quantitative research), </w:t>
      </w:r>
      <w:r w:rsidR="007B364A">
        <w:rPr>
          <w:sz w:val="24"/>
          <w:szCs w:val="24"/>
        </w:rPr>
        <w:t xml:space="preserve">for </w:t>
      </w:r>
      <w:r w:rsidR="00607866">
        <w:rPr>
          <w:sz w:val="24"/>
          <w:szCs w:val="24"/>
        </w:rPr>
        <w:t>large</w:t>
      </w:r>
      <w:r w:rsidR="007B364A">
        <w:rPr>
          <w:sz w:val="24"/>
          <w:szCs w:val="24"/>
        </w:rPr>
        <w:t xml:space="preserve"> scale statistics on millennials’ </w:t>
      </w:r>
      <w:r w:rsidR="00607866">
        <w:rPr>
          <w:sz w:val="24"/>
          <w:szCs w:val="24"/>
        </w:rPr>
        <w:t>style preferences</w:t>
      </w:r>
      <w:r w:rsidR="00B45881">
        <w:rPr>
          <w:sz w:val="24"/>
          <w:szCs w:val="24"/>
        </w:rPr>
        <w:t xml:space="preserve"> and views on sustainability.</w:t>
      </w:r>
    </w:p>
    <w:p w14:paraId="2DB01BD5" w14:textId="77777777" w:rsidR="005964F2" w:rsidRDefault="005964F2" w:rsidP="00AB113D">
      <w:pPr>
        <w:spacing w:line="276" w:lineRule="auto"/>
        <w:rPr>
          <w:sz w:val="24"/>
          <w:szCs w:val="24"/>
        </w:rPr>
      </w:pPr>
    </w:p>
    <w:p w14:paraId="5D7DCDAF" w14:textId="2F2ACE9A" w:rsidR="009F2F26" w:rsidRPr="00A4045A" w:rsidRDefault="009F2F26" w:rsidP="00AB113D">
      <w:pPr>
        <w:spacing w:line="276" w:lineRule="auto"/>
        <w:rPr>
          <w:i/>
          <w:iCs/>
          <w:color w:val="314C5B" w:themeColor="accent4" w:themeShade="80"/>
          <w:sz w:val="32"/>
          <w:szCs w:val="32"/>
        </w:rPr>
      </w:pPr>
      <w:r w:rsidRPr="00A4045A">
        <w:rPr>
          <w:i/>
          <w:iCs/>
          <w:color w:val="314C5B" w:themeColor="accent4" w:themeShade="80"/>
          <w:sz w:val="32"/>
          <w:szCs w:val="32"/>
        </w:rPr>
        <w:t>Secondary data collection</w:t>
      </w:r>
    </w:p>
    <w:p w14:paraId="00CC676B" w14:textId="7D0017E2" w:rsidR="00562D4F" w:rsidRPr="009F2F26" w:rsidRDefault="00DD417A" w:rsidP="00AB113D">
      <w:pPr>
        <w:pStyle w:val="Heading2"/>
        <w:spacing w:line="276" w:lineRule="auto"/>
        <w:rPr>
          <w:b w:val="0"/>
          <w:bCs w:val="0"/>
          <w:sz w:val="32"/>
          <w:szCs w:val="32"/>
        </w:rPr>
      </w:pPr>
      <w:bookmarkStart w:id="5" w:name="_Toc39095761"/>
      <w:r w:rsidRPr="009F2F26">
        <w:rPr>
          <w:b w:val="0"/>
          <w:bCs w:val="0"/>
          <w:sz w:val="32"/>
          <w:szCs w:val="32"/>
        </w:rPr>
        <w:t>Desk research</w:t>
      </w:r>
      <w:bookmarkEnd w:id="5"/>
    </w:p>
    <w:p w14:paraId="20F18B9B" w14:textId="77777777" w:rsidR="00092517" w:rsidRDefault="00F13147" w:rsidP="00AB113D">
      <w:pPr>
        <w:spacing w:line="276" w:lineRule="auto"/>
        <w:rPr>
          <w:sz w:val="24"/>
          <w:szCs w:val="24"/>
        </w:rPr>
      </w:pPr>
      <w:r>
        <w:rPr>
          <w:sz w:val="24"/>
          <w:szCs w:val="24"/>
        </w:rPr>
        <w:t xml:space="preserve">This method will be used for gathering </w:t>
      </w:r>
      <w:r w:rsidR="00BF5F9E">
        <w:rPr>
          <w:sz w:val="24"/>
          <w:szCs w:val="24"/>
        </w:rPr>
        <w:t xml:space="preserve">existing information from </w:t>
      </w:r>
      <w:r w:rsidR="006B20B4">
        <w:rPr>
          <w:sz w:val="24"/>
          <w:szCs w:val="24"/>
        </w:rPr>
        <w:t xml:space="preserve">external sources such as Mintel, Statista and WARC, for </w:t>
      </w:r>
      <w:r w:rsidR="008A57F9">
        <w:rPr>
          <w:sz w:val="24"/>
          <w:szCs w:val="24"/>
        </w:rPr>
        <w:t>fashion</w:t>
      </w:r>
      <w:r w:rsidR="006B20B4">
        <w:rPr>
          <w:sz w:val="24"/>
          <w:szCs w:val="24"/>
        </w:rPr>
        <w:t xml:space="preserve"> reports</w:t>
      </w:r>
      <w:r w:rsidR="003B3F69">
        <w:rPr>
          <w:sz w:val="24"/>
          <w:szCs w:val="24"/>
        </w:rPr>
        <w:t xml:space="preserve">, statistics and </w:t>
      </w:r>
      <w:r w:rsidR="00F81C0D">
        <w:rPr>
          <w:sz w:val="24"/>
          <w:szCs w:val="24"/>
        </w:rPr>
        <w:t xml:space="preserve">up-to-date </w:t>
      </w:r>
      <w:r w:rsidR="005E39EF">
        <w:rPr>
          <w:sz w:val="24"/>
          <w:szCs w:val="24"/>
        </w:rPr>
        <w:t>marketing</w:t>
      </w:r>
      <w:r w:rsidR="003B3F69">
        <w:rPr>
          <w:sz w:val="24"/>
          <w:szCs w:val="24"/>
        </w:rPr>
        <w:t xml:space="preserve"> </w:t>
      </w:r>
      <w:r w:rsidR="007A5255">
        <w:rPr>
          <w:sz w:val="24"/>
          <w:szCs w:val="24"/>
        </w:rPr>
        <w:t>articles.</w:t>
      </w:r>
      <w:r w:rsidR="008A57F9">
        <w:rPr>
          <w:sz w:val="24"/>
          <w:szCs w:val="24"/>
        </w:rPr>
        <w:t xml:space="preserve"> In line with objectives 1, 2, 4 and 6,</w:t>
      </w:r>
      <w:r w:rsidR="00AD5387">
        <w:rPr>
          <w:sz w:val="24"/>
          <w:szCs w:val="24"/>
        </w:rPr>
        <w:t xml:space="preserve"> the data gathered will</w:t>
      </w:r>
      <w:r w:rsidR="00130B39">
        <w:rPr>
          <w:sz w:val="24"/>
          <w:szCs w:val="24"/>
        </w:rPr>
        <w:t xml:space="preserve"> </w:t>
      </w:r>
      <w:r w:rsidR="00AD5387">
        <w:rPr>
          <w:sz w:val="24"/>
          <w:szCs w:val="24"/>
        </w:rPr>
        <w:t>provide insights</w:t>
      </w:r>
      <w:r w:rsidR="00202AD2">
        <w:rPr>
          <w:sz w:val="24"/>
          <w:szCs w:val="24"/>
        </w:rPr>
        <w:t xml:space="preserve"> on other market players’ strategies</w:t>
      </w:r>
      <w:r w:rsidR="00F80119">
        <w:rPr>
          <w:sz w:val="24"/>
          <w:szCs w:val="24"/>
        </w:rPr>
        <w:t xml:space="preserve">, millennials’ fashion preferences and </w:t>
      </w:r>
      <w:r w:rsidR="008B65C1">
        <w:rPr>
          <w:sz w:val="24"/>
          <w:szCs w:val="24"/>
        </w:rPr>
        <w:t xml:space="preserve">most popular </w:t>
      </w:r>
      <w:r w:rsidR="00F80119">
        <w:rPr>
          <w:sz w:val="24"/>
          <w:szCs w:val="24"/>
        </w:rPr>
        <w:t>media channels</w:t>
      </w:r>
      <w:r w:rsidR="0064234E">
        <w:rPr>
          <w:sz w:val="24"/>
          <w:szCs w:val="24"/>
        </w:rPr>
        <w:t>.</w:t>
      </w:r>
      <w:r w:rsidR="0049775E">
        <w:rPr>
          <w:sz w:val="24"/>
          <w:szCs w:val="24"/>
        </w:rPr>
        <w:t xml:space="preserve"> </w:t>
      </w:r>
    </w:p>
    <w:p w14:paraId="1BA3B488" w14:textId="3EC7371F" w:rsidR="00F80119" w:rsidRDefault="008C030B" w:rsidP="00AB113D">
      <w:pPr>
        <w:spacing w:line="276" w:lineRule="auto"/>
        <w:rPr>
          <w:sz w:val="24"/>
          <w:szCs w:val="24"/>
        </w:rPr>
      </w:pPr>
      <w:r>
        <w:rPr>
          <w:sz w:val="24"/>
          <w:szCs w:val="24"/>
        </w:rPr>
        <w:t>D</w:t>
      </w:r>
      <w:r w:rsidR="00022E0E">
        <w:rPr>
          <w:sz w:val="24"/>
          <w:szCs w:val="24"/>
        </w:rPr>
        <w:t xml:space="preserve">esk research represents a quick and low-cost </w:t>
      </w:r>
      <w:r>
        <w:rPr>
          <w:sz w:val="24"/>
          <w:szCs w:val="24"/>
        </w:rPr>
        <w:t>alternative to other methods</w:t>
      </w:r>
      <w:r w:rsidR="00022E0E">
        <w:rPr>
          <w:sz w:val="24"/>
          <w:szCs w:val="24"/>
        </w:rPr>
        <w:t>, as e</w:t>
      </w:r>
      <w:r w:rsidR="00092517">
        <w:rPr>
          <w:sz w:val="24"/>
          <w:szCs w:val="24"/>
        </w:rPr>
        <w:t xml:space="preserve">valuating the documents will provide a general </w:t>
      </w:r>
      <w:r w:rsidR="00A31A98">
        <w:rPr>
          <w:sz w:val="24"/>
          <w:szCs w:val="24"/>
        </w:rPr>
        <w:t xml:space="preserve">understanding </w:t>
      </w:r>
      <w:r w:rsidR="00A074C1">
        <w:rPr>
          <w:sz w:val="24"/>
          <w:szCs w:val="24"/>
        </w:rPr>
        <w:t xml:space="preserve">of the situation and </w:t>
      </w:r>
      <w:r w:rsidR="00022E0E">
        <w:rPr>
          <w:sz w:val="24"/>
          <w:szCs w:val="24"/>
        </w:rPr>
        <w:t xml:space="preserve">will </w:t>
      </w:r>
      <w:r w:rsidR="00A074C1">
        <w:rPr>
          <w:sz w:val="24"/>
          <w:szCs w:val="24"/>
        </w:rPr>
        <w:t>help refine the research requirements</w:t>
      </w:r>
      <w:r w:rsidR="00172451">
        <w:rPr>
          <w:sz w:val="24"/>
          <w:szCs w:val="24"/>
        </w:rPr>
        <w:t xml:space="preserve"> for the following stages</w:t>
      </w:r>
      <w:r w:rsidR="00AB0A42">
        <w:rPr>
          <w:sz w:val="24"/>
          <w:szCs w:val="24"/>
        </w:rPr>
        <w:t>.</w:t>
      </w:r>
      <w:r>
        <w:rPr>
          <w:sz w:val="24"/>
          <w:szCs w:val="24"/>
        </w:rPr>
        <w:t xml:space="preserve"> On the other hand, </w:t>
      </w:r>
      <w:r w:rsidR="002868A5">
        <w:rPr>
          <w:sz w:val="24"/>
          <w:szCs w:val="24"/>
        </w:rPr>
        <w:t xml:space="preserve">it </w:t>
      </w:r>
      <w:r w:rsidR="00571633">
        <w:rPr>
          <w:sz w:val="24"/>
          <w:szCs w:val="24"/>
        </w:rPr>
        <w:t>will not provide enough</w:t>
      </w:r>
      <w:r w:rsidR="002868A5">
        <w:rPr>
          <w:sz w:val="24"/>
          <w:szCs w:val="24"/>
        </w:rPr>
        <w:t xml:space="preserve"> </w:t>
      </w:r>
      <w:r w:rsidR="00571633">
        <w:rPr>
          <w:sz w:val="24"/>
          <w:szCs w:val="24"/>
        </w:rPr>
        <w:t xml:space="preserve">answers </w:t>
      </w:r>
      <w:r w:rsidR="002868A5">
        <w:rPr>
          <w:sz w:val="24"/>
          <w:szCs w:val="24"/>
        </w:rPr>
        <w:t xml:space="preserve">for the client’s </w:t>
      </w:r>
      <w:r w:rsidR="004466C8">
        <w:rPr>
          <w:sz w:val="24"/>
          <w:szCs w:val="24"/>
        </w:rPr>
        <w:t>case</w:t>
      </w:r>
      <w:r w:rsidR="002868A5">
        <w:rPr>
          <w:sz w:val="24"/>
          <w:szCs w:val="24"/>
        </w:rPr>
        <w:t xml:space="preserve"> as the information available is limited and </w:t>
      </w:r>
      <w:r w:rsidR="00E81FED">
        <w:rPr>
          <w:sz w:val="24"/>
          <w:szCs w:val="24"/>
        </w:rPr>
        <w:t>might be</w:t>
      </w:r>
      <w:r w:rsidR="008423C7">
        <w:rPr>
          <w:sz w:val="24"/>
          <w:szCs w:val="24"/>
        </w:rPr>
        <w:t xml:space="preserve"> </w:t>
      </w:r>
      <w:r w:rsidR="00E81FED">
        <w:rPr>
          <w:sz w:val="24"/>
          <w:szCs w:val="24"/>
        </w:rPr>
        <w:t>unreliable if outdated or bias</w:t>
      </w:r>
      <w:r w:rsidR="005E1E8B">
        <w:rPr>
          <w:sz w:val="24"/>
          <w:szCs w:val="24"/>
        </w:rPr>
        <w:t>ed</w:t>
      </w:r>
      <w:r w:rsidR="002868A5">
        <w:rPr>
          <w:sz w:val="24"/>
          <w:szCs w:val="24"/>
        </w:rPr>
        <w:t>.</w:t>
      </w:r>
    </w:p>
    <w:p w14:paraId="51A43AAE" w14:textId="77777777" w:rsidR="00C30D4E" w:rsidRPr="00DD417A" w:rsidRDefault="00C30D4E" w:rsidP="00AB113D">
      <w:pPr>
        <w:spacing w:line="276" w:lineRule="auto"/>
        <w:rPr>
          <w:sz w:val="24"/>
          <w:szCs w:val="24"/>
        </w:rPr>
      </w:pPr>
    </w:p>
    <w:p w14:paraId="1B870129" w14:textId="6A232B30" w:rsidR="00562D4F" w:rsidRPr="00C30D4E" w:rsidRDefault="00C30D4E" w:rsidP="00AB113D">
      <w:pPr>
        <w:spacing w:line="276" w:lineRule="auto"/>
        <w:rPr>
          <w:i/>
          <w:iCs/>
          <w:color w:val="314C5B" w:themeColor="accent4" w:themeShade="80"/>
          <w:sz w:val="32"/>
          <w:szCs w:val="32"/>
        </w:rPr>
      </w:pPr>
      <w:r>
        <w:rPr>
          <w:i/>
          <w:iCs/>
          <w:color w:val="314C5B" w:themeColor="accent4" w:themeShade="80"/>
          <w:sz w:val="32"/>
          <w:szCs w:val="32"/>
        </w:rPr>
        <w:t>Primary</w:t>
      </w:r>
      <w:r w:rsidRPr="00A4045A">
        <w:rPr>
          <w:i/>
          <w:iCs/>
          <w:color w:val="314C5B" w:themeColor="accent4" w:themeShade="80"/>
          <w:sz w:val="32"/>
          <w:szCs w:val="32"/>
        </w:rPr>
        <w:t xml:space="preserve"> data collection</w:t>
      </w:r>
    </w:p>
    <w:p w14:paraId="6C3EF9C8" w14:textId="263925A3" w:rsidR="00760659" w:rsidRPr="00ED56A5" w:rsidRDefault="00ED56A5" w:rsidP="00AB113D">
      <w:pPr>
        <w:pStyle w:val="Heading2"/>
        <w:spacing w:line="276" w:lineRule="auto"/>
        <w:rPr>
          <w:b w:val="0"/>
          <w:bCs w:val="0"/>
          <w:sz w:val="32"/>
          <w:szCs w:val="32"/>
        </w:rPr>
      </w:pPr>
      <w:bookmarkStart w:id="6" w:name="_Toc39095762"/>
      <w:r w:rsidRPr="00ED56A5">
        <w:rPr>
          <w:b w:val="0"/>
          <w:bCs w:val="0"/>
          <w:sz w:val="32"/>
          <w:szCs w:val="32"/>
        </w:rPr>
        <w:t>Observation</w:t>
      </w:r>
      <w:bookmarkEnd w:id="6"/>
    </w:p>
    <w:p w14:paraId="342F8229" w14:textId="665A07EB" w:rsidR="00C5655B" w:rsidRDefault="00495216" w:rsidP="00AB113D">
      <w:pPr>
        <w:spacing w:line="276" w:lineRule="auto"/>
        <w:rPr>
          <w:sz w:val="24"/>
          <w:szCs w:val="24"/>
        </w:rPr>
      </w:pPr>
      <w:r>
        <w:rPr>
          <w:sz w:val="24"/>
          <w:szCs w:val="24"/>
        </w:rPr>
        <w:t>Social media listening will be used to</w:t>
      </w:r>
      <w:r w:rsidR="00B520E7">
        <w:rPr>
          <w:sz w:val="24"/>
          <w:szCs w:val="24"/>
        </w:rPr>
        <w:t xml:space="preserve"> achieve objectives 2 and 5, as fashion trends and topic discussions among millennials </w:t>
      </w:r>
      <w:r w:rsidR="00725426">
        <w:rPr>
          <w:sz w:val="24"/>
          <w:szCs w:val="24"/>
        </w:rPr>
        <w:t xml:space="preserve">can be </w:t>
      </w:r>
      <w:r w:rsidR="009A63EB">
        <w:rPr>
          <w:sz w:val="24"/>
          <w:szCs w:val="24"/>
        </w:rPr>
        <w:t>discovered</w:t>
      </w:r>
      <w:r w:rsidR="00725426">
        <w:rPr>
          <w:sz w:val="24"/>
          <w:szCs w:val="24"/>
        </w:rPr>
        <w:t xml:space="preserve"> </w:t>
      </w:r>
      <w:r w:rsidR="009A63EB">
        <w:rPr>
          <w:sz w:val="24"/>
          <w:szCs w:val="24"/>
        </w:rPr>
        <w:t>through</w:t>
      </w:r>
      <w:r w:rsidR="007C3C1F">
        <w:rPr>
          <w:sz w:val="24"/>
          <w:szCs w:val="24"/>
        </w:rPr>
        <w:t xml:space="preserve"> fashion</w:t>
      </w:r>
      <w:r w:rsidR="00725426">
        <w:rPr>
          <w:sz w:val="24"/>
          <w:szCs w:val="24"/>
        </w:rPr>
        <w:t xml:space="preserve"> apps </w:t>
      </w:r>
      <w:r w:rsidR="007C3C1F">
        <w:rPr>
          <w:sz w:val="24"/>
          <w:szCs w:val="24"/>
        </w:rPr>
        <w:t xml:space="preserve">and </w:t>
      </w:r>
      <w:r w:rsidR="00725426">
        <w:rPr>
          <w:sz w:val="24"/>
          <w:szCs w:val="24"/>
        </w:rPr>
        <w:t>blogs,</w:t>
      </w:r>
      <w:r w:rsidR="007C3C1F">
        <w:rPr>
          <w:sz w:val="24"/>
          <w:szCs w:val="24"/>
        </w:rPr>
        <w:t xml:space="preserve"> and relevant hashtags</w:t>
      </w:r>
      <w:r w:rsidR="00050E22">
        <w:rPr>
          <w:sz w:val="24"/>
          <w:szCs w:val="24"/>
        </w:rPr>
        <w:t xml:space="preserve"> and influencer profiles</w:t>
      </w:r>
      <w:r w:rsidR="00E54A07">
        <w:rPr>
          <w:sz w:val="24"/>
          <w:szCs w:val="24"/>
        </w:rPr>
        <w:t>.</w:t>
      </w:r>
      <w:r w:rsidR="00F22D20">
        <w:rPr>
          <w:sz w:val="24"/>
          <w:szCs w:val="24"/>
        </w:rPr>
        <w:t xml:space="preserve"> The investigation will focus on tracking trending conversations</w:t>
      </w:r>
      <w:r w:rsidR="005265C9">
        <w:rPr>
          <w:sz w:val="24"/>
          <w:szCs w:val="24"/>
        </w:rPr>
        <w:t xml:space="preserve"> and User Generated Content</w:t>
      </w:r>
      <w:r w:rsidR="00F22D20">
        <w:rPr>
          <w:sz w:val="24"/>
          <w:szCs w:val="24"/>
        </w:rPr>
        <w:t xml:space="preserve"> on ethical fashion and sustainability</w:t>
      </w:r>
      <w:r w:rsidR="007C30BD">
        <w:rPr>
          <w:sz w:val="24"/>
          <w:szCs w:val="24"/>
        </w:rPr>
        <w:t xml:space="preserve"> to identify general interests.</w:t>
      </w:r>
    </w:p>
    <w:p w14:paraId="18BCC63B" w14:textId="0EED02A8" w:rsidR="00C96D7F" w:rsidRDefault="00C5655B" w:rsidP="001F3D48">
      <w:pPr>
        <w:spacing w:line="276" w:lineRule="auto"/>
        <w:rPr>
          <w:sz w:val="24"/>
          <w:szCs w:val="24"/>
        </w:rPr>
      </w:pPr>
      <w:r>
        <w:rPr>
          <w:sz w:val="24"/>
          <w:szCs w:val="24"/>
        </w:rPr>
        <w:t xml:space="preserve">Like desk research, the approach is cost-effective, but is it more up-to-date and </w:t>
      </w:r>
      <w:r w:rsidR="008D3E54">
        <w:rPr>
          <w:sz w:val="24"/>
          <w:szCs w:val="24"/>
        </w:rPr>
        <w:t>can be</w:t>
      </w:r>
      <w:r w:rsidR="008F1921">
        <w:rPr>
          <w:sz w:val="24"/>
          <w:szCs w:val="24"/>
        </w:rPr>
        <w:t xml:space="preserve"> </w:t>
      </w:r>
      <w:r>
        <w:rPr>
          <w:sz w:val="24"/>
          <w:szCs w:val="24"/>
        </w:rPr>
        <w:t>successful for revealing general opinion.</w:t>
      </w:r>
      <w:r w:rsidR="00952D0E">
        <w:rPr>
          <w:sz w:val="24"/>
          <w:szCs w:val="24"/>
        </w:rPr>
        <w:t xml:space="preserve"> </w:t>
      </w:r>
      <w:r w:rsidR="000A0616">
        <w:rPr>
          <w:sz w:val="24"/>
          <w:szCs w:val="24"/>
        </w:rPr>
        <w:t>In this case, privacy and GDPR have to be particularly considered</w:t>
      </w:r>
      <w:r w:rsidR="003F4FE7">
        <w:rPr>
          <w:sz w:val="24"/>
          <w:szCs w:val="24"/>
        </w:rPr>
        <w:t>,</w:t>
      </w:r>
      <w:r w:rsidR="000A0616">
        <w:rPr>
          <w:sz w:val="24"/>
          <w:szCs w:val="24"/>
        </w:rPr>
        <w:t xml:space="preserve"> as the </w:t>
      </w:r>
      <w:r w:rsidR="003F4FE7">
        <w:rPr>
          <w:sz w:val="24"/>
          <w:szCs w:val="24"/>
        </w:rPr>
        <w:t>activity</w:t>
      </w:r>
      <w:r w:rsidR="000A0616">
        <w:rPr>
          <w:sz w:val="24"/>
          <w:szCs w:val="24"/>
        </w:rPr>
        <w:t xml:space="preserve"> is hidden to </w:t>
      </w:r>
      <w:r w:rsidR="003F4FE7">
        <w:rPr>
          <w:sz w:val="24"/>
          <w:szCs w:val="24"/>
        </w:rPr>
        <w:t>consumers</w:t>
      </w:r>
      <w:r w:rsidR="000A0616">
        <w:rPr>
          <w:sz w:val="24"/>
          <w:szCs w:val="24"/>
        </w:rPr>
        <w:t>.</w:t>
      </w:r>
    </w:p>
    <w:p w14:paraId="358B9770" w14:textId="77777777" w:rsidR="00010CAE" w:rsidRDefault="00010CAE" w:rsidP="001F3D48">
      <w:pPr>
        <w:spacing w:line="276" w:lineRule="auto"/>
        <w:rPr>
          <w:sz w:val="24"/>
          <w:szCs w:val="24"/>
        </w:rPr>
      </w:pPr>
    </w:p>
    <w:p w14:paraId="71006DDF" w14:textId="436A8ECC" w:rsidR="00C96D7F" w:rsidRPr="00C96D7F" w:rsidRDefault="00C96D7F" w:rsidP="00C96D7F">
      <w:pPr>
        <w:pStyle w:val="Heading2"/>
        <w:rPr>
          <w:b w:val="0"/>
          <w:bCs w:val="0"/>
          <w:sz w:val="32"/>
          <w:szCs w:val="32"/>
        </w:rPr>
      </w:pPr>
      <w:bookmarkStart w:id="7" w:name="_Toc39095763"/>
      <w:r w:rsidRPr="00C96D7F">
        <w:rPr>
          <w:b w:val="0"/>
          <w:bCs w:val="0"/>
          <w:sz w:val="32"/>
          <w:szCs w:val="32"/>
        </w:rPr>
        <w:t>Depth-interviews</w:t>
      </w:r>
      <w:bookmarkEnd w:id="7"/>
    </w:p>
    <w:p w14:paraId="7692F073" w14:textId="7E1F6695" w:rsidR="00FA5191" w:rsidRDefault="00AF07F4" w:rsidP="001F3D48">
      <w:pPr>
        <w:spacing w:line="276" w:lineRule="auto"/>
        <w:rPr>
          <w:sz w:val="24"/>
          <w:szCs w:val="24"/>
        </w:rPr>
      </w:pPr>
      <w:r>
        <w:rPr>
          <w:sz w:val="24"/>
          <w:szCs w:val="24"/>
        </w:rPr>
        <w:t xml:space="preserve">The interviews, aimed at objectives 1 and 2, will be </w:t>
      </w:r>
      <w:r w:rsidR="00C418A7">
        <w:rPr>
          <w:sz w:val="24"/>
          <w:szCs w:val="24"/>
        </w:rPr>
        <w:t>on-to-ones with ethical fashion influencers</w:t>
      </w:r>
      <w:r w:rsidR="00282535">
        <w:rPr>
          <w:sz w:val="24"/>
          <w:szCs w:val="24"/>
        </w:rPr>
        <w:t xml:space="preserve"> and bloggers for an expert opinion</w:t>
      </w:r>
      <w:r w:rsidR="00792A53">
        <w:rPr>
          <w:sz w:val="24"/>
          <w:szCs w:val="24"/>
        </w:rPr>
        <w:t xml:space="preserve"> on trends and style differences. </w:t>
      </w:r>
    </w:p>
    <w:p w14:paraId="6F54E1E5" w14:textId="032EB08C" w:rsidR="00C96D7F" w:rsidRDefault="009A76E9" w:rsidP="001F3D48">
      <w:pPr>
        <w:spacing w:line="276" w:lineRule="auto"/>
        <w:rPr>
          <w:sz w:val="24"/>
          <w:szCs w:val="24"/>
        </w:rPr>
      </w:pPr>
      <w:r>
        <w:rPr>
          <w:sz w:val="24"/>
          <w:szCs w:val="24"/>
        </w:rPr>
        <w:t xml:space="preserve">While the study will provide </w:t>
      </w:r>
      <w:r w:rsidR="00A26E0E">
        <w:rPr>
          <w:sz w:val="24"/>
          <w:szCs w:val="24"/>
        </w:rPr>
        <w:t xml:space="preserve">very </w:t>
      </w:r>
      <w:r>
        <w:rPr>
          <w:sz w:val="24"/>
          <w:szCs w:val="24"/>
        </w:rPr>
        <w:t>detailed information, t</w:t>
      </w:r>
      <w:r w:rsidR="00FA5191">
        <w:rPr>
          <w:sz w:val="24"/>
          <w:szCs w:val="24"/>
        </w:rPr>
        <w:t xml:space="preserve">he interviewer’s skills will play a fundamental role for </w:t>
      </w:r>
      <w:r w:rsidR="00F80D8D">
        <w:rPr>
          <w:sz w:val="24"/>
          <w:szCs w:val="24"/>
        </w:rPr>
        <w:t xml:space="preserve">its </w:t>
      </w:r>
      <w:r>
        <w:rPr>
          <w:sz w:val="24"/>
          <w:szCs w:val="24"/>
        </w:rPr>
        <w:t>success.</w:t>
      </w:r>
    </w:p>
    <w:p w14:paraId="7B84F370" w14:textId="45E63CEE" w:rsidR="006362B7" w:rsidRDefault="006362B7" w:rsidP="006362B7">
      <w:pPr>
        <w:pStyle w:val="Heading2"/>
        <w:rPr>
          <w:b w:val="0"/>
          <w:bCs w:val="0"/>
          <w:sz w:val="32"/>
          <w:szCs w:val="32"/>
        </w:rPr>
      </w:pPr>
      <w:bookmarkStart w:id="8" w:name="_Toc39095764"/>
      <w:r w:rsidRPr="006362B7">
        <w:rPr>
          <w:b w:val="0"/>
          <w:bCs w:val="0"/>
          <w:sz w:val="32"/>
          <w:szCs w:val="32"/>
        </w:rPr>
        <w:lastRenderedPageBreak/>
        <w:t>Focus groups</w:t>
      </w:r>
      <w:bookmarkEnd w:id="8"/>
    </w:p>
    <w:p w14:paraId="605445DC" w14:textId="11BCCCF1" w:rsidR="00F84760" w:rsidRDefault="00125E0F" w:rsidP="006362B7">
      <w:pPr>
        <w:spacing w:line="276" w:lineRule="auto"/>
        <w:rPr>
          <w:sz w:val="24"/>
          <w:szCs w:val="24"/>
        </w:rPr>
      </w:pPr>
      <w:r>
        <w:rPr>
          <w:sz w:val="24"/>
          <w:szCs w:val="24"/>
        </w:rPr>
        <w:t>This method of qualitative research aims at gaining in-depth insights towards objectives 3, 4 and 5</w:t>
      </w:r>
      <w:r w:rsidR="00472A79">
        <w:rPr>
          <w:sz w:val="24"/>
          <w:szCs w:val="24"/>
        </w:rPr>
        <w:t xml:space="preserve">, which look at understanding millennial’s </w:t>
      </w:r>
      <w:r w:rsidR="008F62C3">
        <w:rPr>
          <w:sz w:val="24"/>
          <w:szCs w:val="24"/>
        </w:rPr>
        <w:t>inclinations</w:t>
      </w:r>
      <w:r w:rsidR="00472A79">
        <w:rPr>
          <w:sz w:val="24"/>
          <w:szCs w:val="24"/>
        </w:rPr>
        <w:t xml:space="preserve"> </w:t>
      </w:r>
      <w:r w:rsidR="008F62C3">
        <w:rPr>
          <w:sz w:val="24"/>
          <w:szCs w:val="24"/>
        </w:rPr>
        <w:t>on ethical clothing, fashion trends and sustainability.</w:t>
      </w:r>
      <w:r w:rsidR="000310CD">
        <w:rPr>
          <w:sz w:val="24"/>
          <w:szCs w:val="24"/>
        </w:rPr>
        <w:t xml:space="preserve"> </w:t>
      </w:r>
    </w:p>
    <w:p w14:paraId="51A1A23A" w14:textId="473D6433" w:rsidR="00472A79" w:rsidRDefault="00C93AB3" w:rsidP="006362B7">
      <w:pPr>
        <w:spacing w:line="276" w:lineRule="auto"/>
        <w:rPr>
          <w:sz w:val="24"/>
          <w:szCs w:val="24"/>
        </w:rPr>
      </w:pPr>
      <w:r>
        <w:rPr>
          <w:sz w:val="24"/>
          <w:szCs w:val="24"/>
        </w:rPr>
        <w:t>The participants will consist of millennial consumers</w:t>
      </w:r>
      <w:r w:rsidR="001741AF">
        <w:rPr>
          <w:sz w:val="24"/>
          <w:szCs w:val="24"/>
        </w:rPr>
        <w:t xml:space="preserve">, </w:t>
      </w:r>
      <w:r>
        <w:rPr>
          <w:sz w:val="24"/>
          <w:szCs w:val="24"/>
        </w:rPr>
        <w:t xml:space="preserve">which will allow a different point of view from the information gathered in the depth-interviews, while also validating the </w:t>
      </w:r>
      <w:r w:rsidR="00264F31">
        <w:rPr>
          <w:sz w:val="24"/>
          <w:szCs w:val="24"/>
        </w:rPr>
        <w:t xml:space="preserve">previous </w:t>
      </w:r>
      <w:r>
        <w:rPr>
          <w:sz w:val="24"/>
          <w:szCs w:val="24"/>
        </w:rPr>
        <w:t>findings.</w:t>
      </w:r>
      <w:r w:rsidR="00846FC9">
        <w:rPr>
          <w:sz w:val="24"/>
          <w:szCs w:val="24"/>
        </w:rPr>
        <w:t xml:space="preserve"> </w:t>
      </w:r>
      <w:r w:rsidR="00DB1200">
        <w:rPr>
          <w:sz w:val="24"/>
          <w:szCs w:val="24"/>
        </w:rPr>
        <w:t>Furthermore</w:t>
      </w:r>
      <w:r w:rsidR="00846FC9">
        <w:rPr>
          <w:sz w:val="24"/>
          <w:szCs w:val="24"/>
        </w:rPr>
        <w:t xml:space="preserve">, </w:t>
      </w:r>
      <w:r w:rsidR="00DB1200">
        <w:rPr>
          <w:sz w:val="24"/>
          <w:szCs w:val="24"/>
        </w:rPr>
        <w:t xml:space="preserve">the moderator’s skills will vary slightly as he/she will be leading </w:t>
      </w:r>
      <w:r w:rsidR="00CD3F94">
        <w:rPr>
          <w:sz w:val="24"/>
          <w:szCs w:val="24"/>
        </w:rPr>
        <w:t>the discussion of a larger</w:t>
      </w:r>
      <w:r w:rsidR="00DB1200">
        <w:rPr>
          <w:sz w:val="24"/>
          <w:szCs w:val="24"/>
        </w:rPr>
        <w:t xml:space="preserve"> group</w:t>
      </w:r>
      <w:r w:rsidR="00CD3F94">
        <w:rPr>
          <w:sz w:val="24"/>
          <w:szCs w:val="24"/>
        </w:rPr>
        <w:t>.</w:t>
      </w:r>
    </w:p>
    <w:p w14:paraId="1939E16E" w14:textId="77777777" w:rsidR="00010CAE" w:rsidRDefault="00010CAE" w:rsidP="006362B7">
      <w:pPr>
        <w:spacing w:line="276" w:lineRule="auto"/>
        <w:rPr>
          <w:sz w:val="24"/>
          <w:szCs w:val="24"/>
        </w:rPr>
      </w:pPr>
    </w:p>
    <w:p w14:paraId="67D7D7DE" w14:textId="4CED67BD" w:rsidR="00C92609" w:rsidRPr="00C92609" w:rsidRDefault="00C92609" w:rsidP="00C92609">
      <w:pPr>
        <w:pStyle w:val="Heading2"/>
        <w:rPr>
          <w:b w:val="0"/>
          <w:bCs w:val="0"/>
          <w:sz w:val="32"/>
          <w:szCs w:val="32"/>
        </w:rPr>
      </w:pPr>
      <w:bookmarkStart w:id="9" w:name="_Toc39095765"/>
      <w:r w:rsidRPr="00C92609">
        <w:rPr>
          <w:b w:val="0"/>
          <w:bCs w:val="0"/>
          <w:sz w:val="32"/>
          <w:szCs w:val="32"/>
        </w:rPr>
        <w:t>Self-administered online questionnaire</w:t>
      </w:r>
      <w:bookmarkEnd w:id="9"/>
    </w:p>
    <w:p w14:paraId="58A227A3" w14:textId="62391CE9" w:rsidR="001F7650" w:rsidRDefault="004A50B5" w:rsidP="006362B7">
      <w:pPr>
        <w:spacing w:line="276" w:lineRule="auto"/>
        <w:rPr>
          <w:sz w:val="24"/>
          <w:szCs w:val="24"/>
        </w:rPr>
      </w:pPr>
      <w:r>
        <w:rPr>
          <w:sz w:val="24"/>
          <w:szCs w:val="24"/>
        </w:rPr>
        <w:t xml:space="preserve">The online questionnaire will </w:t>
      </w:r>
      <w:r w:rsidR="009766B1">
        <w:rPr>
          <w:sz w:val="24"/>
          <w:szCs w:val="24"/>
        </w:rPr>
        <w:t>be aimed at</w:t>
      </w:r>
      <w:r>
        <w:rPr>
          <w:sz w:val="24"/>
          <w:szCs w:val="24"/>
        </w:rPr>
        <w:t xml:space="preserve"> objectives 3</w:t>
      </w:r>
      <w:r w:rsidR="001E689A">
        <w:rPr>
          <w:sz w:val="24"/>
          <w:szCs w:val="24"/>
        </w:rPr>
        <w:t xml:space="preserve">, 5 and </w:t>
      </w:r>
      <w:r>
        <w:rPr>
          <w:sz w:val="24"/>
          <w:szCs w:val="24"/>
        </w:rPr>
        <w:t>6</w:t>
      </w:r>
      <w:r w:rsidR="009766B1">
        <w:rPr>
          <w:sz w:val="24"/>
          <w:szCs w:val="24"/>
        </w:rPr>
        <w:t>, to validate the already gathered data against a bigger sample of respondents</w:t>
      </w:r>
      <w:r w:rsidR="008872E5">
        <w:rPr>
          <w:sz w:val="24"/>
          <w:szCs w:val="24"/>
        </w:rPr>
        <w:t xml:space="preserve"> to generate statistics for better evaluation</w:t>
      </w:r>
      <w:r w:rsidR="009766B1">
        <w:rPr>
          <w:sz w:val="24"/>
          <w:szCs w:val="24"/>
        </w:rPr>
        <w:t>.</w:t>
      </w:r>
      <w:r w:rsidR="00313836">
        <w:rPr>
          <w:sz w:val="24"/>
          <w:szCs w:val="24"/>
        </w:rPr>
        <w:t xml:space="preserve"> </w:t>
      </w:r>
      <w:r w:rsidR="00C72B20">
        <w:rPr>
          <w:sz w:val="24"/>
          <w:szCs w:val="24"/>
        </w:rPr>
        <w:t xml:space="preserve">Due to millennial’s usage of online channels, the </w:t>
      </w:r>
      <w:r w:rsidR="00CE16E3">
        <w:rPr>
          <w:sz w:val="24"/>
          <w:szCs w:val="24"/>
        </w:rPr>
        <w:t>questionnaire</w:t>
      </w:r>
      <w:r w:rsidR="00C72B20">
        <w:rPr>
          <w:sz w:val="24"/>
          <w:szCs w:val="24"/>
        </w:rPr>
        <w:t xml:space="preserve"> will ensure more responses than telephone or postal options, while requiring a lower budget</w:t>
      </w:r>
      <w:r w:rsidR="00F96B84">
        <w:rPr>
          <w:sz w:val="24"/>
          <w:szCs w:val="24"/>
        </w:rPr>
        <w:t xml:space="preserve"> and having a larger reach.</w:t>
      </w:r>
    </w:p>
    <w:p w14:paraId="4416F7AD" w14:textId="77777777" w:rsidR="000E7E55" w:rsidRPr="006362B7" w:rsidRDefault="000E7E55" w:rsidP="006362B7">
      <w:pPr>
        <w:spacing w:line="276" w:lineRule="auto"/>
        <w:rPr>
          <w:sz w:val="24"/>
          <w:szCs w:val="24"/>
        </w:rPr>
      </w:pPr>
    </w:p>
    <w:p w14:paraId="34C5008A" w14:textId="52117E4C" w:rsidR="00E34D42" w:rsidRPr="009F2F26" w:rsidRDefault="007C60DA" w:rsidP="00AB113D">
      <w:pPr>
        <w:pStyle w:val="Heading1"/>
        <w:spacing w:line="276" w:lineRule="auto"/>
        <w:jc w:val="center"/>
        <w:rPr>
          <w:color w:val="314C5B" w:themeColor="accent4" w:themeShade="80"/>
          <w:sz w:val="36"/>
          <w:szCs w:val="36"/>
        </w:rPr>
      </w:pPr>
      <w:bookmarkStart w:id="10" w:name="_Toc39095766"/>
      <w:r w:rsidRPr="009F2F26">
        <w:rPr>
          <w:color w:val="314C5B" w:themeColor="accent4" w:themeShade="80"/>
          <w:sz w:val="36"/>
          <w:szCs w:val="36"/>
        </w:rPr>
        <w:t>Sampling</w:t>
      </w:r>
      <w:bookmarkEnd w:id="10"/>
    </w:p>
    <w:p w14:paraId="297D5D67" w14:textId="16CE85E6" w:rsidR="00277AAF" w:rsidRPr="000445DE" w:rsidRDefault="000445DE" w:rsidP="000445DE">
      <w:pPr>
        <w:pStyle w:val="Heading2"/>
        <w:rPr>
          <w:b w:val="0"/>
          <w:bCs w:val="0"/>
          <w:sz w:val="32"/>
          <w:szCs w:val="32"/>
        </w:rPr>
      </w:pPr>
      <w:bookmarkStart w:id="11" w:name="_Toc39095767"/>
      <w:r w:rsidRPr="000445DE">
        <w:rPr>
          <w:b w:val="0"/>
          <w:bCs w:val="0"/>
          <w:sz w:val="32"/>
          <w:szCs w:val="32"/>
        </w:rPr>
        <w:t>Depth interviews</w:t>
      </w:r>
      <w:bookmarkEnd w:id="11"/>
    </w:p>
    <w:p w14:paraId="4D524D9C" w14:textId="362E8DDC" w:rsidR="002E1418" w:rsidRPr="006B4EDB" w:rsidRDefault="00C802BA" w:rsidP="00DF64F4">
      <w:pPr>
        <w:spacing w:line="276" w:lineRule="auto"/>
        <w:rPr>
          <w:sz w:val="24"/>
          <w:szCs w:val="24"/>
        </w:rPr>
      </w:pPr>
      <w:r>
        <w:rPr>
          <w:sz w:val="24"/>
          <w:szCs w:val="24"/>
        </w:rPr>
        <w:t xml:space="preserve">For the purpose, non-probability sampling will ensure the right experts are selected against </w:t>
      </w:r>
      <w:r w:rsidR="00DD1949">
        <w:rPr>
          <w:sz w:val="24"/>
          <w:szCs w:val="24"/>
        </w:rPr>
        <w:t>subjective</w:t>
      </w:r>
      <w:r w:rsidR="00A5791F">
        <w:rPr>
          <w:sz w:val="24"/>
          <w:szCs w:val="24"/>
        </w:rPr>
        <w:t xml:space="preserve"> criteria</w:t>
      </w:r>
      <w:r w:rsidR="00FA6A7B">
        <w:rPr>
          <w:sz w:val="24"/>
          <w:szCs w:val="24"/>
        </w:rPr>
        <w:t>, through judgement sampling</w:t>
      </w:r>
      <w:r w:rsidR="00C84D10">
        <w:rPr>
          <w:sz w:val="24"/>
          <w:szCs w:val="24"/>
        </w:rPr>
        <w:t>, as the influencers will need to have significant knowledge on ethical fashion and trends.</w:t>
      </w:r>
      <w:r w:rsidR="002341AD">
        <w:rPr>
          <w:sz w:val="24"/>
          <w:szCs w:val="24"/>
        </w:rPr>
        <w:t xml:space="preserve"> The number of specialists to be interviewed will be </w:t>
      </w:r>
      <w:r w:rsidR="00127CCB">
        <w:rPr>
          <w:sz w:val="24"/>
          <w:szCs w:val="24"/>
        </w:rPr>
        <w:t>4</w:t>
      </w:r>
      <w:r w:rsidR="002341AD">
        <w:rPr>
          <w:sz w:val="24"/>
          <w:szCs w:val="24"/>
        </w:rPr>
        <w:t xml:space="preserve">, comprising of </w:t>
      </w:r>
      <w:r w:rsidR="0044147D">
        <w:rPr>
          <w:sz w:val="24"/>
          <w:szCs w:val="24"/>
        </w:rPr>
        <w:t>3</w:t>
      </w:r>
      <w:r w:rsidR="002341AD">
        <w:rPr>
          <w:sz w:val="24"/>
          <w:szCs w:val="24"/>
        </w:rPr>
        <w:t xml:space="preserve"> female</w:t>
      </w:r>
      <w:r w:rsidR="00127CCB">
        <w:rPr>
          <w:sz w:val="24"/>
          <w:szCs w:val="24"/>
        </w:rPr>
        <w:t>s</w:t>
      </w:r>
      <w:r w:rsidR="002341AD">
        <w:rPr>
          <w:sz w:val="24"/>
          <w:szCs w:val="24"/>
        </w:rPr>
        <w:t xml:space="preserve"> and </w:t>
      </w:r>
      <w:r w:rsidR="0044147D">
        <w:rPr>
          <w:sz w:val="24"/>
          <w:szCs w:val="24"/>
        </w:rPr>
        <w:t>2</w:t>
      </w:r>
      <w:r w:rsidR="002341AD">
        <w:rPr>
          <w:sz w:val="24"/>
          <w:szCs w:val="24"/>
        </w:rPr>
        <w:t xml:space="preserve"> </w:t>
      </w:r>
      <w:r w:rsidR="00880C61">
        <w:rPr>
          <w:sz w:val="24"/>
          <w:szCs w:val="24"/>
        </w:rPr>
        <w:t>males</w:t>
      </w:r>
      <w:r w:rsidR="002341AD">
        <w:rPr>
          <w:sz w:val="24"/>
          <w:szCs w:val="24"/>
        </w:rPr>
        <w:t xml:space="preserve">. This will guarantee </w:t>
      </w:r>
      <w:r w:rsidR="00127CCB">
        <w:rPr>
          <w:sz w:val="24"/>
          <w:szCs w:val="24"/>
        </w:rPr>
        <w:t xml:space="preserve">diverse opinions </w:t>
      </w:r>
      <w:r w:rsidR="00127CCB" w:rsidRPr="006B4EDB">
        <w:rPr>
          <w:sz w:val="24"/>
          <w:szCs w:val="24"/>
        </w:rPr>
        <w:t xml:space="preserve">and will be </w:t>
      </w:r>
      <w:r w:rsidR="007826D5" w:rsidRPr="006B4EDB">
        <w:rPr>
          <w:sz w:val="24"/>
          <w:szCs w:val="24"/>
        </w:rPr>
        <w:t>sufficient</w:t>
      </w:r>
      <w:r w:rsidR="00127CCB" w:rsidRPr="006B4EDB">
        <w:rPr>
          <w:sz w:val="24"/>
          <w:szCs w:val="24"/>
        </w:rPr>
        <w:t xml:space="preserve"> to </w:t>
      </w:r>
      <w:r w:rsidR="007826D5" w:rsidRPr="006B4EDB">
        <w:rPr>
          <w:sz w:val="24"/>
          <w:szCs w:val="24"/>
        </w:rPr>
        <w:t>gain a deep understanding</w:t>
      </w:r>
      <w:r w:rsidR="00880C61" w:rsidRPr="006B4EDB">
        <w:rPr>
          <w:sz w:val="24"/>
          <w:szCs w:val="24"/>
        </w:rPr>
        <w:t xml:space="preserve"> for both gender</w:t>
      </w:r>
      <w:r w:rsidR="00C8366F" w:rsidRPr="006B4EDB">
        <w:rPr>
          <w:sz w:val="24"/>
          <w:szCs w:val="24"/>
        </w:rPr>
        <w:t>s</w:t>
      </w:r>
      <w:r w:rsidR="00880C61" w:rsidRPr="006B4EDB">
        <w:rPr>
          <w:sz w:val="24"/>
          <w:szCs w:val="24"/>
        </w:rPr>
        <w:t>.</w:t>
      </w:r>
      <w:r w:rsidR="0008321A" w:rsidRPr="006B4EDB">
        <w:rPr>
          <w:sz w:val="24"/>
          <w:szCs w:val="24"/>
        </w:rPr>
        <w:t xml:space="preserve"> Recruitment will</w:t>
      </w:r>
      <w:r w:rsidR="009D2867" w:rsidRPr="006B4EDB">
        <w:rPr>
          <w:sz w:val="24"/>
          <w:szCs w:val="24"/>
        </w:rPr>
        <w:t xml:space="preserve"> happen </w:t>
      </w:r>
      <w:r w:rsidR="00F96953" w:rsidRPr="006B4EDB">
        <w:rPr>
          <w:sz w:val="24"/>
          <w:szCs w:val="24"/>
        </w:rPr>
        <w:t>through</w:t>
      </w:r>
      <w:r w:rsidR="00A64ABE" w:rsidRPr="006B4EDB">
        <w:rPr>
          <w:sz w:val="24"/>
          <w:szCs w:val="24"/>
        </w:rPr>
        <w:t xml:space="preserve"> online</w:t>
      </w:r>
      <w:r w:rsidR="00F96953" w:rsidRPr="006B4EDB">
        <w:rPr>
          <w:sz w:val="24"/>
          <w:szCs w:val="24"/>
        </w:rPr>
        <w:t xml:space="preserve"> research </w:t>
      </w:r>
      <w:r w:rsidR="00A64ABE" w:rsidRPr="006B4EDB">
        <w:rPr>
          <w:sz w:val="24"/>
          <w:szCs w:val="24"/>
        </w:rPr>
        <w:t>for relevant experts and will consider the following criteria:</w:t>
      </w:r>
    </w:p>
    <w:p w14:paraId="3304EEE4" w14:textId="2073BCB2" w:rsidR="00A64ABE" w:rsidRPr="006B4EDB" w:rsidRDefault="00EA575D" w:rsidP="00EA575D">
      <w:pPr>
        <w:pStyle w:val="ListParagraph"/>
        <w:numPr>
          <w:ilvl w:val="0"/>
          <w:numId w:val="6"/>
        </w:numPr>
        <w:spacing w:line="276" w:lineRule="auto"/>
        <w:rPr>
          <w:color w:val="auto"/>
          <w:sz w:val="24"/>
          <w:szCs w:val="24"/>
        </w:rPr>
      </w:pPr>
      <w:r w:rsidRPr="006B4EDB">
        <w:rPr>
          <w:color w:val="auto"/>
          <w:sz w:val="24"/>
          <w:szCs w:val="24"/>
        </w:rPr>
        <w:t>Gender (2 females and 2 males);</w:t>
      </w:r>
    </w:p>
    <w:p w14:paraId="131AB176" w14:textId="70F41192" w:rsidR="00EA575D" w:rsidRPr="006B4EDB" w:rsidRDefault="00AC7041" w:rsidP="00EA575D">
      <w:pPr>
        <w:pStyle w:val="ListParagraph"/>
        <w:numPr>
          <w:ilvl w:val="0"/>
          <w:numId w:val="6"/>
        </w:numPr>
        <w:spacing w:line="276" w:lineRule="auto"/>
        <w:rPr>
          <w:color w:val="auto"/>
          <w:sz w:val="24"/>
          <w:szCs w:val="24"/>
        </w:rPr>
      </w:pPr>
      <w:r w:rsidRPr="006B4EDB">
        <w:rPr>
          <w:color w:val="auto"/>
          <w:sz w:val="24"/>
          <w:szCs w:val="24"/>
        </w:rPr>
        <w:t>Location (</w:t>
      </w:r>
      <w:r w:rsidR="009D72C9" w:rsidRPr="006B4EDB">
        <w:rPr>
          <w:color w:val="auto"/>
          <w:sz w:val="24"/>
          <w:szCs w:val="24"/>
        </w:rPr>
        <w:t>UK located and able to travel if necessary</w:t>
      </w:r>
      <w:r w:rsidR="001814D4" w:rsidRPr="006B4EDB">
        <w:rPr>
          <w:color w:val="auto"/>
          <w:sz w:val="24"/>
          <w:szCs w:val="24"/>
        </w:rPr>
        <w:t>);</w:t>
      </w:r>
    </w:p>
    <w:p w14:paraId="1747B362" w14:textId="2FFA507E" w:rsidR="00086BA0" w:rsidRPr="006B4EDB" w:rsidRDefault="00086BA0" w:rsidP="00086BA0">
      <w:pPr>
        <w:pStyle w:val="ListParagraph"/>
        <w:numPr>
          <w:ilvl w:val="0"/>
          <w:numId w:val="6"/>
        </w:numPr>
        <w:spacing w:line="276" w:lineRule="auto"/>
        <w:rPr>
          <w:color w:val="auto"/>
          <w:sz w:val="24"/>
          <w:szCs w:val="24"/>
        </w:rPr>
      </w:pPr>
      <w:r w:rsidRPr="006B4EDB">
        <w:rPr>
          <w:color w:val="auto"/>
          <w:sz w:val="24"/>
          <w:szCs w:val="24"/>
        </w:rPr>
        <w:t>Ethical fashion knowledge;</w:t>
      </w:r>
    </w:p>
    <w:p w14:paraId="30EEC6AB" w14:textId="4D5BCB64" w:rsidR="00086BA0" w:rsidRPr="006B4EDB" w:rsidRDefault="00CB20A6" w:rsidP="00086BA0">
      <w:pPr>
        <w:pStyle w:val="ListParagraph"/>
        <w:numPr>
          <w:ilvl w:val="0"/>
          <w:numId w:val="6"/>
        </w:numPr>
        <w:spacing w:line="276" w:lineRule="auto"/>
        <w:rPr>
          <w:color w:val="auto"/>
          <w:sz w:val="24"/>
          <w:szCs w:val="24"/>
        </w:rPr>
      </w:pPr>
      <w:r w:rsidRPr="006B4EDB">
        <w:rPr>
          <w:color w:val="auto"/>
          <w:sz w:val="24"/>
          <w:szCs w:val="24"/>
        </w:rPr>
        <w:t>Main social media/blog a</w:t>
      </w:r>
      <w:r w:rsidR="000F3F9E" w:rsidRPr="006B4EDB">
        <w:rPr>
          <w:color w:val="auto"/>
          <w:sz w:val="24"/>
          <w:szCs w:val="24"/>
        </w:rPr>
        <w:t>udience comprising of millennials</w:t>
      </w:r>
      <w:r w:rsidR="00B11FC4" w:rsidRPr="006B4EDB">
        <w:rPr>
          <w:color w:val="auto"/>
          <w:sz w:val="24"/>
          <w:szCs w:val="24"/>
        </w:rPr>
        <w:t xml:space="preserve"> (</w:t>
      </w:r>
      <w:r w:rsidR="007771B5" w:rsidRPr="006B4EDB">
        <w:rPr>
          <w:color w:val="auto"/>
          <w:sz w:val="24"/>
          <w:szCs w:val="24"/>
        </w:rPr>
        <w:t>18-30-year</w:t>
      </w:r>
      <w:r w:rsidR="00B11FC4" w:rsidRPr="006B4EDB">
        <w:rPr>
          <w:color w:val="auto"/>
          <w:sz w:val="24"/>
          <w:szCs w:val="24"/>
        </w:rPr>
        <w:t xml:space="preserve"> olds)</w:t>
      </w:r>
      <w:r w:rsidR="000F3F9E" w:rsidRPr="006B4EDB">
        <w:rPr>
          <w:color w:val="auto"/>
          <w:sz w:val="24"/>
          <w:szCs w:val="24"/>
        </w:rPr>
        <w:t>.</w:t>
      </w:r>
    </w:p>
    <w:p w14:paraId="415255FE" w14:textId="508C3CAF" w:rsidR="000F3F9E" w:rsidRDefault="000F3F9E" w:rsidP="000F3F9E">
      <w:pPr>
        <w:spacing w:line="276" w:lineRule="auto"/>
        <w:rPr>
          <w:sz w:val="24"/>
          <w:szCs w:val="24"/>
        </w:rPr>
      </w:pPr>
    </w:p>
    <w:p w14:paraId="2F00DA52" w14:textId="2DB26D15" w:rsidR="000F3F9E" w:rsidRPr="005B463D" w:rsidRDefault="005B463D" w:rsidP="005B463D">
      <w:pPr>
        <w:pStyle w:val="Heading2"/>
        <w:rPr>
          <w:b w:val="0"/>
          <w:bCs w:val="0"/>
          <w:sz w:val="32"/>
          <w:szCs w:val="32"/>
        </w:rPr>
      </w:pPr>
      <w:bookmarkStart w:id="12" w:name="_Toc39095768"/>
      <w:r w:rsidRPr="005B463D">
        <w:rPr>
          <w:b w:val="0"/>
          <w:bCs w:val="0"/>
          <w:sz w:val="32"/>
          <w:szCs w:val="32"/>
        </w:rPr>
        <w:t>Focus groups</w:t>
      </w:r>
      <w:bookmarkEnd w:id="12"/>
    </w:p>
    <w:p w14:paraId="5DC0791B" w14:textId="7D5E0B3A" w:rsidR="005F5E12" w:rsidRDefault="00637D23" w:rsidP="00DF64F4">
      <w:pPr>
        <w:spacing w:line="276" w:lineRule="auto"/>
        <w:rPr>
          <w:sz w:val="24"/>
          <w:szCs w:val="24"/>
        </w:rPr>
      </w:pPr>
      <w:r>
        <w:rPr>
          <w:sz w:val="24"/>
          <w:szCs w:val="24"/>
        </w:rPr>
        <w:t>The number of focus groups carried out will be 3</w:t>
      </w:r>
      <w:r w:rsidR="00B82D33">
        <w:rPr>
          <w:sz w:val="24"/>
          <w:szCs w:val="24"/>
        </w:rPr>
        <w:t xml:space="preserve"> and they will take place in London.</w:t>
      </w:r>
      <w:r w:rsidR="00B2173E">
        <w:rPr>
          <w:sz w:val="24"/>
          <w:szCs w:val="24"/>
        </w:rPr>
        <w:t xml:space="preserve"> </w:t>
      </w:r>
      <w:r w:rsidR="005F5E12">
        <w:rPr>
          <w:sz w:val="24"/>
          <w:szCs w:val="24"/>
        </w:rPr>
        <w:t>As the sampling procedure is purposive, the</w:t>
      </w:r>
      <w:r w:rsidR="00EC49F4">
        <w:rPr>
          <w:sz w:val="24"/>
          <w:szCs w:val="24"/>
        </w:rPr>
        <w:t xml:space="preserve"> </w:t>
      </w:r>
      <w:r w:rsidR="00FA767A">
        <w:rPr>
          <w:sz w:val="24"/>
          <w:szCs w:val="24"/>
        </w:rPr>
        <w:t>participants will be selected through a</w:t>
      </w:r>
      <w:r w:rsidR="005F5E12">
        <w:rPr>
          <w:sz w:val="24"/>
          <w:szCs w:val="24"/>
        </w:rPr>
        <w:t xml:space="preserve"> screening questionnaire</w:t>
      </w:r>
      <w:r w:rsidR="00FA767A">
        <w:rPr>
          <w:sz w:val="24"/>
          <w:szCs w:val="24"/>
        </w:rPr>
        <w:t xml:space="preserve">, which </w:t>
      </w:r>
      <w:r w:rsidR="005F5E12">
        <w:rPr>
          <w:sz w:val="24"/>
          <w:szCs w:val="24"/>
        </w:rPr>
        <w:t xml:space="preserve">will ensure </w:t>
      </w:r>
      <w:r w:rsidR="009627CE">
        <w:rPr>
          <w:sz w:val="24"/>
          <w:szCs w:val="24"/>
        </w:rPr>
        <w:t xml:space="preserve">the participation of </w:t>
      </w:r>
      <w:r w:rsidR="005F5E12">
        <w:rPr>
          <w:sz w:val="24"/>
          <w:szCs w:val="24"/>
        </w:rPr>
        <w:t xml:space="preserve">millennials with awareness </w:t>
      </w:r>
      <w:r w:rsidR="00FA767A">
        <w:rPr>
          <w:sz w:val="24"/>
          <w:szCs w:val="24"/>
        </w:rPr>
        <w:t>on</w:t>
      </w:r>
      <w:r w:rsidR="005F5E12">
        <w:rPr>
          <w:sz w:val="24"/>
          <w:szCs w:val="24"/>
        </w:rPr>
        <w:t xml:space="preserve"> </w:t>
      </w:r>
      <w:r w:rsidR="005F5E12">
        <w:rPr>
          <w:sz w:val="24"/>
          <w:szCs w:val="24"/>
        </w:rPr>
        <w:lastRenderedPageBreak/>
        <w:t>sustainable fashion</w:t>
      </w:r>
      <w:r w:rsidR="002B5DCF">
        <w:rPr>
          <w:sz w:val="24"/>
          <w:szCs w:val="24"/>
        </w:rPr>
        <w:t xml:space="preserve">. </w:t>
      </w:r>
      <w:r w:rsidR="007771B5">
        <w:rPr>
          <w:sz w:val="24"/>
          <w:szCs w:val="24"/>
        </w:rPr>
        <w:t>Finally,</w:t>
      </w:r>
      <w:r w:rsidR="00364DCD">
        <w:rPr>
          <w:sz w:val="24"/>
          <w:szCs w:val="24"/>
        </w:rPr>
        <w:t xml:space="preserve"> t</w:t>
      </w:r>
      <w:r w:rsidR="002B5DCF">
        <w:rPr>
          <w:sz w:val="24"/>
          <w:szCs w:val="24"/>
        </w:rPr>
        <w:t xml:space="preserve">he small size of the sample allows a wider discussion than </w:t>
      </w:r>
      <w:r w:rsidR="005F4CAC">
        <w:rPr>
          <w:sz w:val="24"/>
          <w:szCs w:val="24"/>
        </w:rPr>
        <w:t>one-to-one</w:t>
      </w:r>
      <w:r w:rsidR="002B5DCF">
        <w:rPr>
          <w:sz w:val="24"/>
          <w:szCs w:val="24"/>
        </w:rPr>
        <w:t xml:space="preserve"> interviews</w:t>
      </w:r>
      <w:r w:rsidR="007771B5">
        <w:rPr>
          <w:sz w:val="24"/>
          <w:szCs w:val="24"/>
        </w:rPr>
        <w:t>.</w:t>
      </w:r>
    </w:p>
    <w:tbl>
      <w:tblPr>
        <w:tblStyle w:val="TableGrid"/>
        <w:tblW w:w="0" w:type="auto"/>
        <w:tblLook w:val="04A0" w:firstRow="1" w:lastRow="0" w:firstColumn="1" w:lastColumn="0" w:noHBand="0" w:noVBand="1"/>
      </w:tblPr>
      <w:tblGrid>
        <w:gridCol w:w="4505"/>
        <w:gridCol w:w="3145"/>
      </w:tblGrid>
      <w:tr w:rsidR="00207AB7" w14:paraId="5C7438DA" w14:textId="77777777" w:rsidTr="00CD7E2F">
        <w:tc>
          <w:tcPr>
            <w:tcW w:w="4505" w:type="dxa"/>
            <w:shd w:val="clear" w:color="auto" w:fill="9CAAC3" w:themeFill="accent3" w:themeFillTint="99"/>
          </w:tcPr>
          <w:p w14:paraId="3CC92F35" w14:textId="593EE41D" w:rsidR="00207AB7" w:rsidRPr="00422970" w:rsidRDefault="00207AB7" w:rsidP="00895DF2">
            <w:pPr>
              <w:spacing w:line="276" w:lineRule="auto"/>
              <w:jc w:val="center"/>
              <w:rPr>
                <w:b/>
                <w:bCs/>
                <w:sz w:val="24"/>
                <w:szCs w:val="24"/>
              </w:rPr>
            </w:pPr>
            <w:r w:rsidRPr="00422970">
              <w:rPr>
                <w:b/>
                <w:bCs/>
                <w:sz w:val="24"/>
                <w:szCs w:val="24"/>
              </w:rPr>
              <w:t>Location</w:t>
            </w:r>
          </w:p>
        </w:tc>
        <w:tc>
          <w:tcPr>
            <w:tcW w:w="3145" w:type="dxa"/>
            <w:shd w:val="clear" w:color="auto" w:fill="9CAAC3" w:themeFill="accent3" w:themeFillTint="99"/>
          </w:tcPr>
          <w:p w14:paraId="0D24EBBC" w14:textId="5CC20254" w:rsidR="00207AB7" w:rsidRPr="00422970" w:rsidRDefault="00167A22" w:rsidP="00895DF2">
            <w:pPr>
              <w:spacing w:line="276" w:lineRule="auto"/>
              <w:jc w:val="center"/>
              <w:rPr>
                <w:b/>
                <w:bCs/>
                <w:sz w:val="24"/>
                <w:szCs w:val="24"/>
              </w:rPr>
            </w:pPr>
            <w:r w:rsidRPr="00422970">
              <w:rPr>
                <w:b/>
                <w:bCs/>
                <w:sz w:val="24"/>
                <w:szCs w:val="24"/>
              </w:rPr>
              <w:t>Number of participants</w:t>
            </w:r>
          </w:p>
        </w:tc>
      </w:tr>
      <w:tr w:rsidR="009161E3" w14:paraId="76226598" w14:textId="77777777" w:rsidTr="000940C2">
        <w:trPr>
          <w:trHeight w:val="181"/>
        </w:trPr>
        <w:tc>
          <w:tcPr>
            <w:tcW w:w="4505" w:type="dxa"/>
            <w:vMerge w:val="restart"/>
            <w:vAlign w:val="center"/>
          </w:tcPr>
          <w:p w14:paraId="71B5EDD1" w14:textId="12D1BBB1" w:rsidR="009161E3" w:rsidRDefault="009161E3" w:rsidP="009161E3">
            <w:pPr>
              <w:spacing w:line="276" w:lineRule="auto"/>
              <w:jc w:val="center"/>
              <w:rPr>
                <w:sz w:val="24"/>
                <w:szCs w:val="24"/>
              </w:rPr>
            </w:pPr>
            <w:r>
              <w:rPr>
                <w:sz w:val="24"/>
                <w:szCs w:val="24"/>
              </w:rPr>
              <w:t>London</w:t>
            </w:r>
          </w:p>
        </w:tc>
        <w:tc>
          <w:tcPr>
            <w:tcW w:w="3145" w:type="dxa"/>
            <w:vAlign w:val="center"/>
          </w:tcPr>
          <w:p w14:paraId="6B7156F8" w14:textId="097EC966" w:rsidR="009161E3" w:rsidRDefault="000940C2" w:rsidP="000940C2">
            <w:pPr>
              <w:spacing w:line="276" w:lineRule="auto"/>
              <w:jc w:val="center"/>
              <w:rPr>
                <w:sz w:val="24"/>
                <w:szCs w:val="24"/>
              </w:rPr>
            </w:pPr>
            <w:r>
              <w:rPr>
                <w:sz w:val="24"/>
                <w:szCs w:val="24"/>
              </w:rPr>
              <w:t>8</w:t>
            </w:r>
          </w:p>
        </w:tc>
      </w:tr>
      <w:tr w:rsidR="000F69A7" w14:paraId="61E89060" w14:textId="77777777" w:rsidTr="000940C2">
        <w:trPr>
          <w:trHeight w:val="181"/>
        </w:trPr>
        <w:tc>
          <w:tcPr>
            <w:tcW w:w="4505" w:type="dxa"/>
            <w:vMerge/>
            <w:vAlign w:val="center"/>
          </w:tcPr>
          <w:p w14:paraId="7A68B451" w14:textId="77777777" w:rsidR="000F69A7" w:rsidRDefault="000F69A7" w:rsidP="009161E3">
            <w:pPr>
              <w:spacing w:line="276" w:lineRule="auto"/>
              <w:jc w:val="center"/>
              <w:rPr>
                <w:sz w:val="24"/>
                <w:szCs w:val="24"/>
              </w:rPr>
            </w:pPr>
          </w:p>
        </w:tc>
        <w:tc>
          <w:tcPr>
            <w:tcW w:w="3145" w:type="dxa"/>
            <w:vAlign w:val="center"/>
          </w:tcPr>
          <w:p w14:paraId="1DDA7C8B" w14:textId="31F78F56" w:rsidR="000F69A7" w:rsidRDefault="000F69A7" w:rsidP="000940C2">
            <w:pPr>
              <w:spacing w:line="276" w:lineRule="auto"/>
              <w:jc w:val="center"/>
              <w:rPr>
                <w:sz w:val="24"/>
                <w:szCs w:val="24"/>
              </w:rPr>
            </w:pPr>
            <w:r>
              <w:rPr>
                <w:sz w:val="24"/>
                <w:szCs w:val="24"/>
              </w:rPr>
              <w:t>8</w:t>
            </w:r>
          </w:p>
        </w:tc>
      </w:tr>
      <w:tr w:rsidR="009161E3" w14:paraId="455D05CB" w14:textId="77777777" w:rsidTr="000940C2">
        <w:trPr>
          <w:trHeight w:val="181"/>
        </w:trPr>
        <w:tc>
          <w:tcPr>
            <w:tcW w:w="4505" w:type="dxa"/>
            <w:vMerge/>
          </w:tcPr>
          <w:p w14:paraId="4BBB1AF2" w14:textId="77777777" w:rsidR="009161E3" w:rsidRDefault="009161E3" w:rsidP="00DF64F4">
            <w:pPr>
              <w:spacing w:line="276" w:lineRule="auto"/>
              <w:rPr>
                <w:sz w:val="24"/>
                <w:szCs w:val="24"/>
              </w:rPr>
            </w:pPr>
          </w:p>
        </w:tc>
        <w:tc>
          <w:tcPr>
            <w:tcW w:w="3145" w:type="dxa"/>
            <w:vAlign w:val="center"/>
          </w:tcPr>
          <w:p w14:paraId="6405961F" w14:textId="6000FAC9" w:rsidR="009161E3" w:rsidRDefault="000940C2" w:rsidP="000940C2">
            <w:pPr>
              <w:spacing w:line="276" w:lineRule="auto"/>
              <w:jc w:val="center"/>
              <w:rPr>
                <w:sz w:val="24"/>
                <w:szCs w:val="24"/>
              </w:rPr>
            </w:pPr>
            <w:r>
              <w:rPr>
                <w:sz w:val="24"/>
                <w:szCs w:val="24"/>
              </w:rPr>
              <w:t>8</w:t>
            </w:r>
          </w:p>
        </w:tc>
      </w:tr>
      <w:tr w:rsidR="009161E3" w14:paraId="29BCD4A1" w14:textId="77777777" w:rsidTr="000940C2">
        <w:trPr>
          <w:trHeight w:val="181"/>
        </w:trPr>
        <w:tc>
          <w:tcPr>
            <w:tcW w:w="4505" w:type="dxa"/>
            <w:vMerge/>
          </w:tcPr>
          <w:p w14:paraId="1CB4111E" w14:textId="77777777" w:rsidR="009161E3" w:rsidRDefault="009161E3" w:rsidP="00DF64F4">
            <w:pPr>
              <w:spacing w:line="276" w:lineRule="auto"/>
              <w:rPr>
                <w:sz w:val="24"/>
                <w:szCs w:val="24"/>
              </w:rPr>
            </w:pPr>
          </w:p>
        </w:tc>
        <w:tc>
          <w:tcPr>
            <w:tcW w:w="3145" w:type="dxa"/>
            <w:vAlign w:val="center"/>
          </w:tcPr>
          <w:p w14:paraId="4301739B" w14:textId="33448404" w:rsidR="009161E3" w:rsidRDefault="000F69A7" w:rsidP="000940C2">
            <w:pPr>
              <w:spacing w:line="276" w:lineRule="auto"/>
              <w:jc w:val="center"/>
              <w:rPr>
                <w:sz w:val="24"/>
                <w:szCs w:val="24"/>
              </w:rPr>
            </w:pPr>
            <w:r>
              <w:rPr>
                <w:sz w:val="24"/>
                <w:szCs w:val="24"/>
              </w:rPr>
              <w:t>Total: 24</w:t>
            </w:r>
          </w:p>
        </w:tc>
      </w:tr>
    </w:tbl>
    <w:p w14:paraId="12CF61C6" w14:textId="38E6B3B5" w:rsidR="006E7320" w:rsidRDefault="006E7320" w:rsidP="00DF64F4">
      <w:pPr>
        <w:spacing w:line="276" w:lineRule="auto"/>
        <w:rPr>
          <w:sz w:val="24"/>
          <w:szCs w:val="24"/>
        </w:rPr>
      </w:pPr>
    </w:p>
    <w:p w14:paraId="72D0D74E" w14:textId="50E0C82A" w:rsidR="006E7320" w:rsidRPr="006E7320" w:rsidRDefault="006E7320" w:rsidP="006E7320">
      <w:pPr>
        <w:pStyle w:val="Heading2"/>
        <w:rPr>
          <w:b w:val="0"/>
          <w:bCs w:val="0"/>
          <w:sz w:val="32"/>
          <w:szCs w:val="32"/>
        </w:rPr>
      </w:pPr>
      <w:bookmarkStart w:id="13" w:name="_Toc39095769"/>
      <w:r>
        <w:rPr>
          <w:b w:val="0"/>
          <w:bCs w:val="0"/>
          <w:sz w:val="32"/>
          <w:szCs w:val="32"/>
        </w:rPr>
        <w:t>Self-administered online questionnaire</w:t>
      </w:r>
      <w:bookmarkEnd w:id="13"/>
    </w:p>
    <w:p w14:paraId="6F24D2D2" w14:textId="213326C2" w:rsidR="00870A9A" w:rsidRDefault="003E51D5" w:rsidP="00DF64F4">
      <w:pPr>
        <w:spacing w:line="276" w:lineRule="auto"/>
        <w:rPr>
          <w:sz w:val="24"/>
          <w:szCs w:val="24"/>
        </w:rPr>
      </w:pPr>
      <w:r>
        <w:rPr>
          <w:sz w:val="24"/>
          <w:szCs w:val="24"/>
        </w:rPr>
        <w:t xml:space="preserve">In this stage, a non-probability sampling </w:t>
      </w:r>
      <w:r w:rsidR="00973681">
        <w:rPr>
          <w:sz w:val="24"/>
          <w:szCs w:val="24"/>
        </w:rPr>
        <w:t>procedure</w:t>
      </w:r>
      <w:r>
        <w:rPr>
          <w:sz w:val="24"/>
          <w:szCs w:val="24"/>
        </w:rPr>
        <w:t xml:space="preserve"> will be used </w:t>
      </w:r>
      <w:r w:rsidR="00973681">
        <w:rPr>
          <w:sz w:val="24"/>
          <w:szCs w:val="24"/>
        </w:rPr>
        <w:t>to recruit an appropriate base of respondents which will be selected through the screener</w:t>
      </w:r>
      <w:r w:rsidR="00E97A86">
        <w:rPr>
          <w:sz w:val="24"/>
          <w:szCs w:val="24"/>
        </w:rPr>
        <w:t xml:space="preserve"> questions at the beginning</w:t>
      </w:r>
      <w:r w:rsidR="00647197">
        <w:rPr>
          <w:sz w:val="24"/>
          <w:szCs w:val="24"/>
        </w:rPr>
        <w:t xml:space="preserve"> to only include </w:t>
      </w:r>
      <w:r w:rsidR="00DD5EBE">
        <w:rPr>
          <w:sz w:val="24"/>
          <w:szCs w:val="24"/>
        </w:rPr>
        <w:t>millennials</w:t>
      </w:r>
      <w:r w:rsidR="007502AE">
        <w:rPr>
          <w:sz w:val="24"/>
          <w:szCs w:val="24"/>
        </w:rPr>
        <w:t>, as they are the target audience</w:t>
      </w:r>
      <w:r w:rsidR="00E97A86">
        <w:rPr>
          <w:sz w:val="24"/>
          <w:szCs w:val="24"/>
        </w:rPr>
        <w:t xml:space="preserve">. </w:t>
      </w:r>
      <w:r w:rsidR="006B4EDB">
        <w:rPr>
          <w:sz w:val="24"/>
          <w:szCs w:val="24"/>
        </w:rPr>
        <w:t xml:space="preserve">The survey will be advertised on Queen of Raw’s social media, where consumers can access it and complete it by clicking on a </w:t>
      </w:r>
      <w:r w:rsidR="001779A0">
        <w:rPr>
          <w:sz w:val="24"/>
          <w:szCs w:val="24"/>
        </w:rPr>
        <w:t>link and</w:t>
      </w:r>
      <w:r w:rsidR="003B38D8">
        <w:rPr>
          <w:sz w:val="24"/>
          <w:szCs w:val="24"/>
        </w:rPr>
        <w:t xml:space="preserve"> will be incentivized through the chance to enter a 50£ voucher draw</w:t>
      </w:r>
      <w:r w:rsidR="006B4EDB">
        <w:rPr>
          <w:sz w:val="24"/>
          <w:szCs w:val="24"/>
        </w:rPr>
        <w:t>.</w:t>
      </w:r>
      <w:r w:rsidR="00B456AB">
        <w:rPr>
          <w:sz w:val="24"/>
          <w:szCs w:val="24"/>
        </w:rPr>
        <w:t xml:space="preserve"> </w:t>
      </w:r>
      <w:r w:rsidR="00492535">
        <w:rPr>
          <w:sz w:val="24"/>
          <w:szCs w:val="24"/>
        </w:rPr>
        <w:t>The classifications at the end of the questionnaire will help categorize response based on gender (male, female, other), age group (18-25; 26-30) and location (entered manually), for final interpretation.</w:t>
      </w:r>
      <w:r w:rsidR="00870A9A">
        <w:rPr>
          <w:sz w:val="24"/>
          <w:szCs w:val="24"/>
        </w:rPr>
        <w:t xml:space="preserve"> The total of respondents should be 400 or over, as the quota sampling indicates the responses needed for the information to be reliable.</w:t>
      </w:r>
    </w:p>
    <w:tbl>
      <w:tblPr>
        <w:tblStyle w:val="TableGrid"/>
        <w:tblW w:w="0" w:type="auto"/>
        <w:tblLook w:val="04A0" w:firstRow="1" w:lastRow="0" w:firstColumn="1" w:lastColumn="0" w:noHBand="0" w:noVBand="1"/>
      </w:tblPr>
      <w:tblGrid>
        <w:gridCol w:w="1980"/>
        <w:gridCol w:w="2126"/>
        <w:gridCol w:w="1559"/>
      </w:tblGrid>
      <w:tr w:rsidR="009F7DA8" w14:paraId="331454B6" w14:textId="77777777" w:rsidTr="009F7DA8">
        <w:tc>
          <w:tcPr>
            <w:tcW w:w="1980" w:type="dxa"/>
            <w:shd w:val="clear" w:color="auto" w:fill="9CAAC3" w:themeFill="accent3" w:themeFillTint="99"/>
          </w:tcPr>
          <w:p w14:paraId="7A35346D" w14:textId="37B7A0C5" w:rsidR="009F7DA8" w:rsidRDefault="009F7DA8" w:rsidP="00DF64F4">
            <w:pPr>
              <w:spacing w:line="276" w:lineRule="auto"/>
              <w:rPr>
                <w:sz w:val="24"/>
                <w:szCs w:val="24"/>
              </w:rPr>
            </w:pPr>
            <w:r>
              <w:rPr>
                <w:sz w:val="24"/>
                <w:szCs w:val="24"/>
              </w:rPr>
              <w:t>Age group</w:t>
            </w:r>
          </w:p>
        </w:tc>
        <w:tc>
          <w:tcPr>
            <w:tcW w:w="2126" w:type="dxa"/>
            <w:shd w:val="clear" w:color="auto" w:fill="9CAAC3" w:themeFill="accent3" w:themeFillTint="99"/>
          </w:tcPr>
          <w:p w14:paraId="662921E5" w14:textId="6E214A6B" w:rsidR="009F7DA8" w:rsidRDefault="009F7DA8" w:rsidP="00DF64F4">
            <w:pPr>
              <w:spacing w:line="276" w:lineRule="auto"/>
              <w:rPr>
                <w:sz w:val="24"/>
                <w:szCs w:val="24"/>
              </w:rPr>
            </w:pPr>
            <w:r>
              <w:rPr>
                <w:sz w:val="24"/>
                <w:szCs w:val="24"/>
              </w:rPr>
              <w:t>Male</w:t>
            </w:r>
          </w:p>
        </w:tc>
        <w:tc>
          <w:tcPr>
            <w:tcW w:w="1559" w:type="dxa"/>
            <w:shd w:val="clear" w:color="auto" w:fill="9CAAC3" w:themeFill="accent3" w:themeFillTint="99"/>
          </w:tcPr>
          <w:p w14:paraId="53064866" w14:textId="753738A5" w:rsidR="009F7DA8" w:rsidRDefault="009F7DA8" w:rsidP="00DF64F4">
            <w:pPr>
              <w:spacing w:line="276" w:lineRule="auto"/>
              <w:rPr>
                <w:sz w:val="24"/>
                <w:szCs w:val="24"/>
              </w:rPr>
            </w:pPr>
            <w:r>
              <w:rPr>
                <w:sz w:val="24"/>
                <w:szCs w:val="24"/>
              </w:rPr>
              <w:t xml:space="preserve">Female </w:t>
            </w:r>
          </w:p>
        </w:tc>
      </w:tr>
      <w:tr w:rsidR="009F7DA8" w14:paraId="2975CBFF" w14:textId="77777777" w:rsidTr="009F7DA8">
        <w:tc>
          <w:tcPr>
            <w:tcW w:w="1980" w:type="dxa"/>
          </w:tcPr>
          <w:p w14:paraId="2E0293EC" w14:textId="6B569CC5" w:rsidR="009F7DA8" w:rsidRDefault="009F7DA8" w:rsidP="00DF64F4">
            <w:pPr>
              <w:spacing w:line="276" w:lineRule="auto"/>
              <w:rPr>
                <w:sz w:val="24"/>
                <w:szCs w:val="24"/>
              </w:rPr>
            </w:pPr>
            <w:r>
              <w:rPr>
                <w:sz w:val="24"/>
                <w:szCs w:val="24"/>
              </w:rPr>
              <w:t>18-25</w:t>
            </w:r>
          </w:p>
        </w:tc>
        <w:tc>
          <w:tcPr>
            <w:tcW w:w="2126" w:type="dxa"/>
          </w:tcPr>
          <w:p w14:paraId="33F19B5A" w14:textId="6DFEFCFB" w:rsidR="009F7DA8" w:rsidRDefault="00223135" w:rsidP="00DF64F4">
            <w:pPr>
              <w:spacing w:line="276" w:lineRule="auto"/>
              <w:rPr>
                <w:sz w:val="24"/>
                <w:szCs w:val="24"/>
              </w:rPr>
            </w:pPr>
            <w:r>
              <w:rPr>
                <w:sz w:val="24"/>
                <w:szCs w:val="24"/>
              </w:rPr>
              <w:t>100</w:t>
            </w:r>
          </w:p>
        </w:tc>
        <w:tc>
          <w:tcPr>
            <w:tcW w:w="1559" w:type="dxa"/>
          </w:tcPr>
          <w:p w14:paraId="56E1A4A2" w14:textId="0346C1CA" w:rsidR="009F7DA8" w:rsidRDefault="00223135" w:rsidP="00DF64F4">
            <w:pPr>
              <w:spacing w:line="276" w:lineRule="auto"/>
              <w:rPr>
                <w:sz w:val="24"/>
                <w:szCs w:val="24"/>
              </w:rPr>
            </w:pPr>
            <w:r>
              <w:rPr>
                <w:sz w:val="24"/>
                <w:szCs w:val="24"/>
              </w:rPr>
              <w:t>100</w:t>
            </w:r>
          </w:p>
        </w:tc>
      </w:tr>
      <w:tr w:rsidR="009F7DA8" w14:paraId="6925ADF5" w14:textId="77777777" w:rsidTr="009F7DA8">
        <w:tc>
          <w:tcPr>
            <w:tcW w:w="1980" w:type="dxa"/>
          </w:tcPr>
          <w:p w14:paraId="271FB3C1" w14:textId="37805B1F" w:rsidR="009F7DA8" w:rsidRDefault="009F7DA8" w:rsidP="00DF64F4">
            <w:pPr>
              <w:spacing w:line="276" w:lineRule="auto"/>
              <w:rPr>
                <w:sz w:val="24"/>
                <w:szCs w:val="24"/>
              </w:rPr>
            </w:pPr>
            <w:r>
              <w:rPr>
                <w:sz w:val="24"/>
                <w:szCs w:val="24"/>
              </w:rPr>
              <w:t>26-30</w:t>
            </w:r>
          </w:p>
        </w:tc>
        <w:tc>
          <w:tcPr>
            <w:tcW w:w="2126" w:type="dxa"/>
          </w:tcPr>
          <w:p w14:paraId="063FBCD9" w14:textId="2F6C2301" w:rsidR="009F7DA8" w:rsidRDefault="00223135" w:rsidP="00DF64F4">
            <w:pPr>
              <w:spacing w:line="276" w:lineRule="auto"/>
              <w:rPr>
                <w:sz w:val="24"/>
                <w:szCs w:val="24"/>
              </w:rPr>
            </w:pPr>
            <w:r>
              <w:rPr>
                <w:sz w:val="24"/>
                <w:szCs w:val="24"/>
              </w:rPr>
              <w:t>100</w:t>
            </w:r>
          </w:p>
        </w:tc>
        <w:tc>
          <w:tcPr>
            <w:tcW w:w="1559" w:type="dxa"/>
          </w:tcPr>
          <w:p w14:paraId="563C7A1E" w14:textId="3EA15209" w:rsidR="009F7DA8" w:rsidRDefault="00223135" w:rsidP="00DF64F4">
            <w:pPr>
              <w:spacing w:line="276" w:lineRule="auto"/>
              <w:rPr>
                <w:sz w:val="24"/>
                <w:szCs w:val="24"/>
              </w:rPr>
            </w:pPr>
            <w:r>
              <w:rPr>
                <w:sz w:val="24"/>
                <w:szCs w:val="24"/>
              </w:rPr>
              <w:t>100</w:t>
            </w:r>
          </w:p>
        </w:tc>
      </w:tr>
      <w:tr w:rsidR="00B15825" w14:paraId="6D1C7C0A" w14:textId="77777777" w:rsidTr="00801DA3">
        <w:tc>
          <w:tcPr>
            <w:tcW w:w="5665" w:type="dxa"/>
            <w:gridSpan w:val="3"/>
            <w:shd w:val="clear" w:color="auto" w:fill="DEE2EB" w:themeFill="accent3" w:themeFillTint="33"/>
            <w:vAlign w:val="center"/>
          </w:tcPr>
          <w:p w14:paraId="68645BA3" w14:textId="2C0E0DE7" w:rsidR="00B15825" w:rsidRPr="00223135" w:rsidRDefault="00B15825" w:rsidP="00801DA3">
            <w:pPr>
              <w:spacing w:line="276" w:lineRule="auto"/>
              <w:jc w:val="center"/>
              <w:rPr>
                <w:b/>
                <w:bCs/>
                <w:sz w:val="24"/>
                <w:szCs w:val="24"/>
              </w:rPr>
            </w:pPr>
            <w:r w:rsidRPr="00223135">
              <w:rPr>
                <w:b/>
                <w:bCs/>
                <w:sz w:val="24"/>
                <w:szCs w:val="24"/>
              </w:rPr>
              <w:t>Total:</w:t>
            </w:r>
            <w:r>
              <w:rPr>
                <w:b/>
                <w:bCs/>
                <w:sz w:val="24"/>
                <w:szCs w:val="24"/>
              </w:rPr>
              <w:t xml:space="preserve"> 400</w:t>
            </w:r>
          </w:p>
        </w:tc>
      </w:tr>
    </w:tbl>
    <w:p w14:paraId="2D3910D8" w14:textId="0148095C" w:rsidR="002930E4" w:rsidRDefault="002930E4" w:rsidP="00AB113D">
      <w:pPr>
        <w:spacing w:line="276" w:lineRule="auto"/>
        <w:rPr>
          <w:sz w:val="24"/>
          <w:szCs w:val="24"/>
        </w:rPr>
      </w:pPr>
    </w:p>
    <w:p w14:paraId="439BCE90" w14:textId="6A117F4C" w:rsidR="002930E4" w:rsidRPr="009F2F26" w:rsidRDefault="002930E4" w:rsidP="00AB113D">
      <w:pPr>
        <w:pStyle w:val="Heading1"/>
        <w:spacing w:line="276" w:lineRule="auto"/>
        <w:jc w:val="center"/>
        <w:rPr>
          <w:color w:val="314C5B" w:themeColor="accent4" w:themeShade="80"/>
          <w:sz w:val="36"/>
          <w:szCs w:val="36"/>
        </w:rPr>
      </w:pPr>
      <w:bookmarkStart w:id="14" w:name="_Toc39095770"/>
      <w:r w:rsidRPr="009F2F26">
        <w:rPr>
          <w:color w:val="314C5B" w:themeColor="accent4" w:themeShade="80"/>
          <w:sz w:val="36"/>
          <w:szCs w:val="36"/>
        </w:rPr>
        <w:t>Data analysis considerations</w:t>
      </w:r>
      <w:bookmarkEnd w:id="14"/>
    </w:p>
    <w:p w14:paraId="2C61AF42" w14:textId="614B2404" w:rsidR="002930E4" w:rsidRDefault="00F34528" w:rsidP="00F34528">
      <w:pPr>
        <w:pStyle w:val="Heading2"/>
        <w:rPr>
          <w:b w:val="0"/>
          <w:bCs w:val="0"/>
          <w:sz w:val="32"/>
          <w:szCs w:val="32"/>
        </w:rPr>
      </w:pPr>
      <w:bookmarkStart w:id="15" w:name="_Toc39095771"/>
      <w:r w:rsidRPr="00F34528">
        <w:rPr>
          <w:b w:val="0"/>
          <w:bCs w:val="0"/>
          <w:sz w:val="32"/>
          <w:szCs w:val="32"/>
        </w:rPr>
        <w:t>Desk research</w:t>
      </w:r>
      <w:bookmarkEnd w:id="15"/>
    </w:p>
    <w:p w14:paraId="1AB18DD0" w14:textId="45A3256C" w:rsidR="00F34528" w:rsidRDefault="00384435" w:rsidP="00F34528">
      <w:pPr>
        <w:spacing w:line="276" w:lineRule="auto"/>
        <w:rPr>
          <w:sz w:val="24"/>
          <w:szCs w:val="24"/>
        </w:rPr>
      </w:pPr>
      <w:r>
        <w:rPr>
          <w:sz w:val="24"/>
          <w:szCs w:val="24"/>
        </w:rPr>
        <w:t xml:space="preserve">When undertaking secondary data collection on the ethical fashion market, the validity of sources (e.g. author, format, database, sampling frame) </w:t>
      </w:r>
      <w:r w:rsidR="00C673C0">
        <w:rPr>
          <w:sz w:val="24"/>
          <w:szCs w:val="24"/>
        </w:rPr>
        <w:t>will</w:t>
      </w:r>
      <w:r>
        <w:rPr>
          <w:sz w:val="24"/>
          <w:szCs w:val="24"/>
        </w:rPr>
        <w:t xml:space="preserve"> be considered while the data</w:t>
      </w:r>
      <w:r w:rsidR="00C673C0">
        <w:rPr>
          <w:sz w:val="24"/>
          <w:szCs w:val="24"/>
        </w:rPr>
        <w:t xml:space="preserve"> </w:t>
      </w:r>
      <w:r>
        <w:rPr>
          <w:sz w:val="24"/>
          <w:szCs w:val="24"/>
        </w:rPr>
        <w:t>reworked for better interpretation.</w:t>
      </w:r>
      <w:r w:rsidR="00C673C0">
        <w:rPr>
          <w:sz w:val="24"/>
          <w:szCs w:val="24"/>
        </w:rPr>
        <w:t xml:space="preserve"> Furthermore, triangulation will be used to </w:t>
      </w:r>
      <w:r w:rsidR="007601AF">
        <w:rPr>
          <w:sz w:val="24"/>
          <w:szCs w:val="24"/>
        </w:rPr>
        <w:t xml:space="preserve">ultimately </w:t>
      </w:r>
      <w:r w:rsidR="00C673C0">
        <w:rPr>
          <w:sz w:val="24"/>
          <w:szCs w:val="24"/>
        </w:rPr>
        <w:t>verify the information gathered.</w:t>
      </w:r>
    </w:p>
    <w:p w14:paraId="5819208C" w14:textId="242EA380" w:rsidR="002A3EBB" w:rsidRPr="002A3EBB" w:rsidRDefault="002A3EBB" w:rsidP="002A3EBB">
      <w:pPr>
        <w:pStyle w:val="Heading2"/>
        <w:rPr>
          <w:b w:val="0"/>
          <w:bCs w:val="0"/>
          <w:sz w:val="32"/>
          <w:szCs w:val="32"/>
        </w:rPr>
      </w:pPr>
      <w:bookmarkStart w:id="16" w:name="_Toc39095772"/>
      <w:r w:rsidRPr="002A3EBB">
        <w:rPr>
          <w:b w:val="0"/>
          <w:bCs w:val="0"/>
          <w:sz w:val="32"/>
          <w:szCs w:val="32"/>
        </w:rPr>
        <w:lastRenderedPageBreak/>
        <w:t>Observation</w:t>
      </w:r>
      <w:bookmarkEnd w:id="16"/>
    </w:p>
    <w:p w14:paraId="3DFD2240" w14:textId="6A04C01C" w:rsidR="00F34528" w:rsidRDefault="00707F6B" w:rsidP="00F34528">
      <w:pPr>
        <w:spacing w:line="276" w:lineRule="auto"/>
        <w:rPr>
          <w:sz w:val="24"/>
          <w:szCs w:val="24"/>
        </w:rPr>
      </w:pPr>
      <w:r>
        <w:rPr>
          <w:sz w:val="24"/>
          <w:szCs w:val="24"/>
        </w:rPr>
        <w:t>During social media listening, the data collected through software will be personally verified and interpreted, as automated systems do not recognise all relevant findings.</w:t>
      </w:r>
      <w:r w:rsidR="005035DE">
        <w:rPr>
          <w:sz w:val="24"/>
          <w:szCs w:val="24"/>
        </w:rPr>
        <w:t xml:space="preserve"> </w:t>
      </w:r>
      <w:r w:rsidR="000870B7">
        <w:rPr>
          <w:sz w:val="24"/>
          <w:szCs w:val="24"/>
        </w:rPr>
        <w:t>In addition</w:t>
      </w:r>
      <w:r w:rsidR="005035DE">
        <w:rPr>
          <w:sz w:val="24"/>
          <w:szCs w:val="24"/>
        </w:rPr>
        <w:t xml:space="preserve">, </w:t>
      </w:r>
      <w:r w:rsidR="005F7361">
        <w:rPr>
          <w:sz w:val="24"/>
          <w:szCs w:val="24"/>
        </w:rPr>
        <w:t>to show</w:t>
      </w:r>
      <w:r w:rsidR="005035DE">
        <w:rPr>
          <w:sz w:val="24"/>
          <w:szCs w:val="24"/>
        </w:rPr>
        <w:t xml:space="preserve"> </w:t>
      </w:r>
      <w:r w:rsidR="005F7361">
        <w:rPr>
          <w:sz w:val="24"/>
          <w:szCs w:val="24"/>
        </w:rPr>
        <w:t>relevance to the client, Queen of Raw, the findings will be validated against the undertaken desk research</w:t>
      </w:r>
      <w:r w:rsidR="00C258DF">
        <w:rPr>
          <w:sz w:val="24"/>
          <w:szCs w:val="24"/>
        </w:rPr>
        <w:t>.</w:t>
      </w:r>
    </w:p>
    <w:p w14:paraId="534AE795" w14:textId="2B4EFDA6" w:rsidR="007D5BD3" w:rsidRPr="007D5BD3" w:rsidRDefault="007D5BD3" w:rsidP="007D5BD3">
      <w:pPr>
        <w:pStyle w:val="Heading2"/>
        <w:rPr>
          <w:b w:val="0"/>
          <w:bCs w:val="0"/>
          <w:sz w:val="32"/>
          <w:szCs w:val="32"/>
        </w:rPr>
      </w:pPr>
      <w:bookmarkStart w:id="17" w:name="_Toc39095773"/>
      <w:r w:rsidRPr="007D5BD3">
        <w:rPr>
          <w:b w:val="0"/>
          <w:bCs w:val="0"/>
          <w:sz w:val="32"/>
          <w:szCs w:val="32"/>
        </w:rPr>
        <w:t>Depth-interviews</w:t>
      </w:r>
      <w:bookmarkEnd w:id="17"/>
    </w:p>
    <w:p w14:paraId="273B884F" w14:textId="7ED0667B" w:rsidR="002A3EBB" w:rsidRDefault="000D4824" w:rsidP="00F34528">
      <w:pPr>
        <w:spacing w:line="276" w:lineRule="auto"/>
        <w:rPr>
          <w:sz w:val="24"/>
          <w:szCs w:val="24"/>
        </w:rPr>
      </w:pPr>
      <w:r>
        <w:rPr>
          <w:sz w:val="24"/>
          <w:szCs w:val="24"/>
        </w:rPr>
        <w:t xml:space="preserve">The 4 interviews’ transcripts will be organised and validated through the participant’s feedback. The software used for identifying response themes will be NVivo, while human analysis will authenticate </w:t>
      </w:r>
      <w:r w:rsidR="002862FB">
        <w:rPr>
          <w:sz w:val="24"/>
          <w:szCs w:val="24"/>
        </w:rPr>
        <w:t>the records</w:t>
      </w:r>
      <w:r>
        <w:rPr>
          <w:sz w:val="24"/>
          <w:szCs w:val="24"/>
        </w:rPr>
        <w:t>.</w:t>
      </w:r>
    </w:p>
    <w:p w14:paraId="1BF86AD5" w14:textId="34AFE10A" w:rsidR="00B744F4" w:rsidRDefault="00B744F4" w:rsidP="00B744F4">
      <w:pPr>
        <w:pStyle w:val="Heading2"/>
        <w:rPr>
          <w:b w:val="0"/>
          <w:bCs w:val="0"/>
          <w:sz w:val="32"/>
          <w:szCs w:val="32"/>
        </w:rPr>
      </w:pPr>
      <w:bookmarkStart w:id="18" w:name="_Toc39095774"/>
      <w:r w:rsidRPr="00B744F4">
        <w:rPr>
          <w:b w:val="0"/>
          <w:bCs w:val="0"/>
          <w:sz w:val="32"/>
          <w:szCs w:val="32"/>
        </w:rPr>
        <w:t>Focus groups</w:t>
      </w:r>
      <w:bookmarkEnd w:id="18"/>
    </w:p>
    <w:p w14:paraId="5A590E9A" w14:textId="49AAD251" w:rsidR="00B744F4" w:rsidRDefault="00DC2866" w:rsidP="00B744F4">
      <w:pPr>
        <w:spacing w:line="276" w:lineRule="auto"/>
        <w:rPr>
          <w:sz w:val="24"/>
          <w:szCs w:val="24"/>
        </w:rPr>
      </w:pPr>
      <w:r>
        <w:rPr>
          <w:sz w:val="24"/>
          <w:szCs w:val="24"/>
        </w:rPr>
        <w:t>NVivo will be, again, used to organise the transcripts which will include verbatims</w:t>
      </w:r>
      <w:r w:rsidR="006D7AA9">
        <w:rPr>
          <w:sz w:val="24"/>
          <w:szCs w:val="24"/>
        </w:rPr>
        <w:t>, while the m</w:t>
      </w:r>
      <w:r>
        <w:rPr>
          <w:sz w:val="24"/>
          <w:szCs w:val="24"/>
        </w:rPr>
        <w:t xml:space="preserve">oderator </w:t>
      </w:r>
      <w:r w:rsidR="006D7AA9">
        <w:rPr>
          <w:sz w:val="24"/>
          <w:szCs w:val="24"/>
        </w:rPr>
        <w:t>input will provide insights on participants</w:t>
      </w:r>
      <w:r>
        <w:rPr>
          <w:sz w:val="24"/>
          <w:szCs w:val="24"/>
        </w:rPr>
        <w:t xml:space="preserve"> for </w:t>
      </w:r>
      <w:r w:rsidR="00ED1BE1">
        <w:rPr>
          <w:sz w:val="24"/>
          <w:szCs w:val="24"/>
        </w:rPr>
        <w:t xml:space="preserve">a </w:t>
      </w:r>
      <w:r>
        <w:rPr>
          <w:sz w:val="24"/>
          <w:szCs w:val="24"/>
        </w:rPr>
        <w:t>better interpretation</w:t>
      </w:r>
      <w:r w:rsidR="00ED1BE1">
        <w:rPr>
          <w:sz w:val="24"/>
          <w:szCs w:val="24"/>
        </w:rPr>
        <w:t>.</w:t>
      </w:r>
      <w:r w:rsidR="00641250">
        <w:rPr>
          <w:sz w:val="24"/>
          <w:szCs w:val="24"/>
        </w:rPr>
        <w:t xml:space="preserve"> The data will be categorised by topic theme to identify patterns related to </w:t>
      </w:r>
      <w:r w:rsidR="00D57169">
        <w:rPr>
          <w:sz w:val="24"/>
          <w:szCs w:val="24"/>
        </w:rPr>
        <w:t>participants attitudes and behaviours towards ethical fashion and sustainability.</w:t>
      </w:r>
    </w:p>
    <w:p w14:paraId="367CF9B9" w14:textId="652122D6" w:rsidR="00DB7916" w:rsidRPr="00DB7916" w:rsidRDefault="00DB7916" w:rsidP="00DB7916">
      <w:pPr>
        <w:pStyle w:val="Heading2"/>
        <w:rPr>
          <w:b w:val="0"/>
          <w:bCs w:val="0"/>
          <w:sz w:val="32"/>
          <w:szCs w:val="32"/>
        </w:rPr>
      </w:pPr>
      <w:bookmarkStart w:id="19" w:name="_Toc39095775"/>
      <w:r w:rsidRPr="00DB7916">
        <w:rPr>
          <w:b w:val="0"/>
          <w:bCs w:val="0"/>
          <w:sz w:val="32"/>
          <w:szCs w:val="32"/>
        </w:rPr>
        <w:t>Self-administered online questionnaire</w:t>
      </w:r>
      <w:bookmarkEnd w:id="19"/>
    </w:p>
    <w:p w14:paraId="71C4185B" w14:textId="7A598642" w:rsidR="00B744F4" w:rsidRDefault="00A75EB1" w:rsidP="00B744F4">
      <w:pPr>
        <w:spacing w:line="276" w:lineRule="auto"/>
        <w:rPr>
          <w:sz w:val="24"/>
          <w:szCs w:val="24"/>
        </w:rPr>
      </w:pPr>
      <w:r>
        <w:rPr>
          <w:sz w:val="24"/>
          <w:szCs w:val="24"/>
        </w:rPr>
        <w:t>The data will be coded first and then organized through cross-tabulation</w:t>
      </w:r>
      <w:r w:rsidR="003D4265">
        <w:rPr>
          <w:sz w:val="24"/>
          <w:szCs w:val="24"/>
        </w:rPr>
        <w:t xml:space="preserve">, </w:t>
      </w:r>
      <w:r w:rsidR="00B2356D">
        <w:rPr>
          <w:sz w:val="24"/>
          <w:szCs w:val="24"/>
        </w:rPr>
        <w:t>before being analysed</w:t>
      </w:r>
      <w:r w:rsidR="00BB4E50">
        <w:rPr>
          <w:sz w:val="24"/>
          <w:szCs w:val="24"/>
        </w:rPr>
        <w:t xml:space="preserve"> and interpreted</w:t>
      </w:r>
      <w:r w:rsidR="003952FC">
        <w:rPr>
          <w:sz w:val="24"/>
          <w:szCs w:val="24"/>
        </w:rPr>
        <w:t xml:space="preserve"> against the information gathered through desk and qualitative</w:t>
      </w:r>
      <w:r w:rsidR="003952FC" w:rsidRPr="003952FC">
        <w:rPr>
          <w:sz w:val="24"/>
          <w:szCs w:val="24"/>
        </w:rPr>
        <w:t xml:space="preserve"> </w:t>
      </w:r>
      <w:r w:rsidR="003952FC">
        <w:rPr>
          <w:sz w:val="24"/>
          <w:szCs w:val="24"/>
        </w:rPr>
        <w:t>research</w:t>
      </w:r>
      <w:r w:rsidR="00731F43">
        <w:rPr>
          <w:sz w:val="24"/>
          <w:szCs w:val="24"/>
        </w:rPr>
        <w:t>.</w:t>
      </w:r>
      <w:r w:rsidR="008F5E2B">
        <w:rPr>
          <w:sz w:val="24"/>
          <w:szCs w:val="24"/>
        </w:rPr>
        <w:t xml:space="preserve"> Tables and graphs will be finally used to present</w:t>
      </w:r>
      <w:r w:rsidR="00B04FAC">
        <w:rPr>
          <w:sz w:val="24"/>
          <w:szCs w:val="24"/>
        </w:rPr>
        <w:t xml:space="preserve"> and understand the statistics.</w:t>
      </w:r>
    </w:p>
    <w:p w14:paraId="6E33B004" w14:textId="77777777" w:rsidR="00493DBC" w:rsidRPr="00B744F4" w:rsidRDefault="00493DBC" w:rsidP="00B744F4">
      <w:pPr>
        <w:spacing w:line="276" w:lineRule="auto"/>
        <w:rPr>
          <w:sz w:val="24"/>
          <w:szCs w:val="24"/>
        </w:rPr>
      </w:pPr>
    </w:p>
    <w:p w14:paraId="584BA2A7" w14:textId="1EC41C95" w:rsidR="002930E4" w:rsidRPr="009F2F26" w:rsidRDefault="002930E4" w:rsidP="00AB113D">
      <w:pPr>
        <w:pStyle w:val="Heading1"/>
        <w:spacing w:line="276" w:lineRule="auto"/>
        <w:jc w:val="center"/>
        <w:rPr>
          <w:color w:val="314C5B" w:themeColor="accent4" w:themeShade="80"/>
          <w:sz w:val="36"/>
          <w:szCs w:val="36"/>
        </w:rPr>
      </w:pPr>
      <w:bookmarkStart w:id="20" w:name="_Toc39095776"/>
      <w:r w:rsidRPr="009F2F26">
        <w:rPr>
          <w:color w:val="314C5B" w:themeColor="accent4" w:themeShade="80"/>
          <w:sz w:val="36"/>
          <w:szCs w:val="36"/>
        </w:rPr>
        <w:t>Reporting</w:t>
      </w:r>
      <w:bookmarkEnd w:id="20"/>
    </w:p>
    <w:p w14:paraId="1B4E2BD2" w14:textId="64C1EB4C" w:rsidR="00AD537E" w:rsidRDefault="00AF18A9" w:rsidP="00AB113D">
      <w:pPr>
        <w:spacing w:line="276" w:lineRule="auto"/>
        <w:rPr>
          <w:sz w:val="24"/>
          <w:szCs w:val="24"/>
        </w:rPr>
      </w:pPr>
      <w:r>
        <w:rPr>
          <w:sz w:val="24"/>
          <w:szCs w:val="24"/>
        </w:rPr>
        <w:t xml:space="preserve">After each methodology, interim reports will </w:t>
      </w:r>
      <w:r w:rsidR="00AD537E">
        <w:rPr>
          <w:sz w:val="24"/>
          <w:szCs w:val="24"/>
        </w:rPr>
        <w:t xml:space="preserve">be available for consultancy, while a debriefing meeting with Queen of Raw’s management following the Observation stage, </w:t>
      </w:r>
      <w:r w:rsidR="00DD712D">
        <w:rPr>
          <w:sz w:val="24"/>
          <w:szCs w:val="24"/>
        </w:rPr>
        <w:t xml:space="preserve">will </w:t>
      </w:r>
      <w:r w:rsidR="00AD537E">
        <w:rPr>
          <w:sz w:val="24"/>
          <w:szCs w:val="24"/>
        </w:rPr>
        <w:t xml:space="preserve">provide </w:t>
      </w:r>
      <w:r w:rsidR="00425C74">
        <w:rPr>
          <w:sz w:val="24"/>
          <w:szCs w:val="24"/>
        </w:rPr>
        <w:t>an update on the research progression</w:t>
      </w:r>
      <w:r w:rsidR="00430C9E">
        <w:rPr>
          <w:sz w:val="24"/>
          <w:szCs w:val="24"/>
        </w:rPr>
        <w:t>, while the reported findings will assist the qualitative and quantitative phases of research.</w:t>
      </w:r>
      <w:r w:rsidR="006B46DC">
        <w:rPr>
          <w:sz w:val="24"/>
          <w:szCs w:val="24"/>
        </w:rPr>
        <w:t xml:space="preserve"> </w:t>
      </w:r>
      <w:r w:rsidR="00E246F3">
        <w:rPr>
          <w:sz w:val="24"/>
          <w:szCs w:val="24"/>
        </w:rPr>
        <w:t xml:space="preserve">Once all research stages are finalized, </w:t>
      </w:r>
      <w:r w:rsidR="007E39B0">
        <w:rPr>
          <w:sz w:val="24"/>
          <w:szCs w:val="24"/>
        </w:rPr>
        <w:t>a</w:t>
      </w:r>
      <w:r w:rsidR="006B46DC">
        <w:rPr>
          <w:sz w:val="24"/>
          <w:szCs w:val="24"/>
        </w:rPr>
        <w:t xml:space="preserve"> </w:t>
      </w:r>
      <w:r w:rsidR="007E39B0">
        <w:rPr>
          <w:sz w:val="24"/>
          <w:szCs w:val="24"/>
        </w:rPr>
        <w:t>final</w:t>
      </w:r>
      <w:r w:rsidR="006B46DC">
        <w:rPr>
          <w:sz w:val="24"/>
          <w:szCs w:val="24"/>
        </w:rPr>
        <w:t xml:space="preserve"> report </w:t>
      </w:r>
      <w:r w:rsidR="007E39B0">
        <w:rPr>
          <w:sz w:val="24"/>
          <w:szCs w:val="24"/>
        </w:rPr>
        <w:t xml:space="preserve">will </w:t>
      </w:r>
      <w:r w:rsidR="00C96534">
        <w:rPr>
          <w:sz w:val="24"/>
          <w:szCs w:val="24"/>
        </w:rPr>
        <w:t>provide insights and findings from the different methodologies</w:t>
      </w:r>
      <w:r w:rsidR="007E39B0">
        <w:rPr>
          <w:sz w:val="24"/>
          <w:szCs w:val="24"/>
        </w:rPr>
        <w:t xml:space="preserve">, while </w:t>
      </w:r>
      <w:r w:rsidR="009E5BD6">
        <w:rPr>
          <w:sz w:val="24"/>
          <w:szCs w:val="24"/>
        </w:rPr>
        <w:t xml:space="preserve">the </w:t>
      </w:r>
      <w:r w:rsidR="006B46DC">
        <w:rPr>
          <w:sz w:val="24"/>
          <w:szCs w:val="24"/>
        </w:rPr>
        <w:t xml:space="preserve">client presentation </w:t>
      </w:r>
      <w:r w:rsidR="00EC71D9">
        <w:rPr>
          <w:sz w:val="24"/>
          <w:szCs w:val="24"/>
        </w:rPr>
        <w:t>will highlight key findings and conclusions.</w:t>
      </w:r>
    </w:p>
    <w:p w14:paraId="71C80A5D" w14:textId="224286C0" w:rsidR="002930E4" w:rsidRDefault="002930E4" w:rsidP="00AB113D">
      <w:pPr>
        <w:spacing w:line="276" w:lineRule="auto"/>
        <w:rPr>
          <w:sz w:val="24"/>
          <w:szCs w:val="24"/>
        </w:rPr>
      </w:pPr>
    </w:p>
    <w:p w14:paraId="6D383C0E" w14:textId="5A5D5518" w:rsidR="002930E4" w:rsidRDefault="00F5568B" w:rsidP="00AB113D">
      <w:pPr>
        <w:pStyle w:val="Heading1"/>
        <w:spacing w:line="276" w:lineRule="auto"/>
        <w:jc w:val="center"/>
        <w:rPr>
          <w:color w:val="314C5B" w:themeColor="accent4" w:themeShade="80"/>
          <w:sz w:val="36"/>
          <w:szCs w:val="36"/>
        </w:rPr>
      </w:pPr>
      <w:bookmarkStart w:id="21" w:name="_Toc39095777"/>
      <w:r w:rsidRPr="009F2F26">
        <w:rPr>
          <w:color w:val="314C5B" w:themeColor="accent4" w:themeShade="80"/>
          <w:sz w:val="36"/>
          <w:szCs w:val="36"/>
        </w:rPr>
        <w:t>Timing and costs</w:t>
      </w:r>
      <w:r w:rsidR="000C372A" w:rsidRPr="009F2F26">
        <w:rPr>
          <w:color w:val="314C5B" w:themeColor="accent4" w:themeShade="80"/>
          <w:sz w:val="36"/>
          <w:szCs w:val="36"/>
        </w:rPr>
        <w:t xml:space="preserve"> forecast</w:t>
      </w:r>
      <w:bookmarkEnd w:id="21"/>
    </w:p>
    <w:p w14:paraId="49967307" w14:textId="77777777" w:rsidR="009217DA" w:rsidRPr="009217DA" w:rsidRDefault="009217DA" w:rsidP="009217DA"/>
    <w:tbl>
      <w:tblPr>
        <w:tblStyle w:val="TableGrid"/>
        <w:tblW w:w="0" w:type="auto"/>
        <w:tblLook w:val="04A0" w:firstRow="1" w:lastRow="0" w:firstColumn="1" w:lastColumn="0" w:noHBand="0" w:noVBand="1"/>
      </w:tblPr>
      <w:tblGrid>
        <w:gridCol w:w="3003"/>
        <w:gridCol w:w="3003"/>
        <w:gridCol w:w="3004"/>
      </w:tblGrid>
      <w:tr w:rsidR="00F53DB1" w14:paraId="03BD59B1" w14:textId="77777777" w:rsidTr="00F53DB1">
        <w:tc>
          <w:tcPr>
            <w:tcW w:w="3003" w:type="dxa"/>
            <w:shd w:val="clear" w:color="auto" w:fill="9CAAC3" w:themeFill="accent3" w:themeFillTint="99"/>
            <w:vAlign w:val="center"/>
          </w:tcPr>
          <w:p w14:paraId="6118CEBB" w14:textId="6861B6CB" w:rsidR="00F53DB1" w:rsidRDefault="00F53DB1" w:rsidP="00F53DB1">
            <w:pPr>
              <w:spacing w:line="276" w:lineRule="auto"/>
              <w:jc w:val="center"/>
              <w:rPr>
                <w:sz w:val="24"/>
                <w:szCs w:val="24"/>
              </w:rPr>
            </w:pPr>
            <w:r>
              <w:rPr>
                <w:sz w:val="24"/>
                <w:szCs w:val="24"/>
              </w:rPr>
              <w:t>Research stage</w:t>
            </w:r>
          </w:p>
        </w:tc>
        <w:tc>
          <w:tcPr>
            <w:tcW w:w="3003" w:type="dxa"/>
            <w:shd w:val="clear" w:color="auto" w:fill="9CAAC3" w:themeFill="accent3" w:themeFillTint="99"/>
            <w:vAlign w:val="center"/>
          </w:tcPr>
          <w:p w14:paraId="0FBFC49D" w14:textId="542927B7" w:rsidR="00F53DB1" w:rsidRDefault="00F53DB1" w:rsidP="00F53DB1">
            <w:pPr>
              <w:spacing w:line="276" w:lineRule="auto"/>
              <w:jc w:val="center"/>
              <w:rPr>
                <w:sz w:val="24"/>
                <w:szCs w:val="24"/>
              </w:rPr>
            </w:pPr>
            <w:r>
              <w:rPr>
                <w:sz w:val="24"/>
                <w:szCs w:val="24"/>
              </w:rPr>
              <w:t>Duration</w:t>
            </w:r>
          </w:p>
        </w:tc>
        <w:tc>
          <w:tcPr>
            <w:tcW w:w="3004" w:type="dxa"/>
            <w:shd w:val="clear" w:color="auto" w:fill="9CAAC3" w:themeFill="accent3" w:themeFillTint="99"/>
            <w:vAlign w:val="center"/>
          </w:tcPr>
          <w:p w14:paraId="4AE664FF" w14:textId="266B9816" w:rsidR="00F53DB1" w:rsidRDefault="00F53DB1" w:rsidP="00F53DB1">
            <w:pPr>
              <w:spacing w:line="276" w:lineRule="auto"/>
              <w:jc w:val="center"/>
              <w:rPr>
                <w:sz w:val="24"/>
                <w:szCs w:val="24"/>
              </w:rPr>
            </w:pPr>
            <w:r>
              <w:rPr>
                <w:sz w:val="24"/>
                <w:szCs w:val="24"/>
              </w:rPr>
              <w:t>Cost</w:t>
            </w:r>
          </w:p>
        </w:tc>
      </w:tr>
      <w:tr w:rsidR="0076668A" w14:paraId="6327472A" w14:textId="77777777" w:rsidTr="00F53DB1">
        <w:tc>
          <w:tcPr>
            <w:tcW w:w="3003" w:type="dxa"/>
          </w:tcPr>
          <w:p w14:paraId="1226809E" w14:textId="276EEB36" w:rsidR="0076668A" w:rsidRDefault="0076668A" w:rsidP="0076668A">
            <w:pPr>
              <w:spacing w:line="276" w:lineRule="auto"/>
              <w:rPr>
                <w:sz w:val="24"/>
                <w:szCs w:val="24"/>
              </w:rPr>
            </w:pPr>
            <w:r>
              <w:rPr>
                <w:sz w:val="24"/>
                <w:szCs w:val="24"/>
              </w:rPr>
              <w:t>Desk research</w:t>
            </w:r>
          </w:p>
        </w:tc>
        <w:tc>
          <w:tcPr>
            <w:tcW w:w="3003" w:type="dxa"/>
          </w:tcPr>
          <w:p w14:paraId="6A20F268" w14:textId="5595E726" w:rsidR="0076668A" w:rsidRDefault="0076668A" w:rsidP="0076668A">
            <w:pPr>
              <w:spacing w:line="276" w:lineRule="auto"/>
              <w:rPr>
                <w:sz w:val="24"/>
                <w:szCs w:val="24"/>
              </w:rPr>
            </w:pPr>
            <w:r>
              <w:rPr>
                <w:sz w:val="24"/>
                <w:szCs w:val="24"/>
              </w:rPr>
              <w:t>4 days</w:t>
            </w:r>
          </w:p>
        </w:tc>
        <w:tc>
          <w:tcPr>
            <w:tcW w:w="3004" w:type="dxa"/>
          </w:tcPr>
          <w:p w14:paraId="41E43297" w14:textId="77777777" w:rsidR="0076668A" w:rsidRPr="0076668A" w:rsidRDefault="0076668A" w:rsidP="0076668A">
            <w:pPr>
              <w:rPr>
                <w:sz w:val="24"/>
                <w:szCs w:val="24"/>
              </w:rPr>
            </w:pPr>
            <w:r w:rsidRPr="0076668A">
              <w:rPr>
                <w:sz w:val="24"/>
                <w:szCs w:val="24"/>
              </w:rPr>
              <w:t>(500*4)</w:t>
            </w:r>
          </w:p>
          <w:p w14:paraId="0D0064CA" w14:textId="6A75A225" w:rsidR="0076668A" w:rsidRPr="0076668A" w:rsidRDefault="0076668A" w:rsidP="0076668A">
            <w:pPr>
              <w:spacing w:line="276" w:lineRule="auto"/>
              <w:rPr>
                <w:sz w:val="24"/>
                <w:szCs w:val="24"/>
              </w:rPr>
            </w:pPr>
            <w:r w:rsidRPr="0076668A">
              <w:rPr>
                <w:sz w:val="24"/>
                <w:szCs w:val="24"/>
              </w:rPr>
              <w:t>2000£</w:t>
            </w:r>
          </w:p>
        </w:tc>
      </w:tr>
      <w:tr w:rsidR="0076668A" w14:paraId="15198223" w14:textId="77777777" w:rsidTr="00F53DB1">
        <w:tc>
          <w:tcPr>
            <w:tcW w:w="3003" w:type="dxa"/>
          </w:tcPr>
          <w:p w14:paraId="74E1EF6B" w14:textId="227121C8" w:rsidR="0076668A" w:rsidRDefault="0076668A" w:rsidP="0076668A">
            <w:pPr>
              <w:spacing w:line="276" w:lineRule="auto"/>
              <w:rPr>
                <w:sz w:val="24"/>
                <w:szCs w:val="24"/>
              </w:rPr>
            </w:pPr>
            <w:r>
              <w:rPr>
                <w:sz w:val="24"/>
                <w:szCs w:val="24"/>
              </w:rPr>
              <w:lastRenderedPageBreak/>
              <w:t>Observation</w:t>
            </w:r>
          </w:p>
        </w:tc>
        <w:tc>
          <w:tcPr>
            <w:tcW w:w="3003" w:type="dxa"/>
          </w:tcPr>
          <w:p w14:paraId="1AAAE1EC" w14:textId="42C45E08" w:rsidR="0076668A" w:rsidRDefault="0076668A" w:rsidP="0076668A">
            <w:pPr>
              <w:spacing w:line="276" w:lineRule="auto"/>
              <w:rPr>
                <w:sz w:val="24"/>
                <w:szCs w:val="24"/>
              </w:rPr>
            </w:pPr>
            <w:r>
              <w:rPr>
                <w:sz w:val="24"/>
                <w:szCs w:val="24"/>
              </w:rPr>
              <w:t>3 days</w:t>
            </w:r>
          </w:p>
        </w:tc>
        <w:tc>
          <w:tcPr>
            <w:tcW w:w="3004" w:type="dxa"/>
          </w:tcPr>
          <w:p w14:paraId="4190AE3A" w14:textId="77777777" w:rsidR="0076668A" w:rsidRPr="0076668A" w:rsidRDefault="0076668A" w:rsidP="0076668A">
            <w:pPr>
              <w:rPr>
                <w:sz w:val="24"/>
                <w:szCs w:val="24"/>
              </w:rPr>
            </w:pPr>
            <w:r w:rsidRPr="0076668A">
              <w:rPr>
                <w:sz w:val="24"/>
                <w:szCs w:val="24"/>
              </w:rPr>
              <w:t>(500*3)</w:t>
            </w:r>
          </w:p>
          <w:p w14:paraId="28A9CC90" w14:textId="6678AFE6" w:rsidR="0076668A" w:rsidRPr="0076668A" w:rsidRDefault="0076668A" w:rsidP="0076668A">
            <w:pPr>
              <w:spacing w:line="276" w:lineRule="auto"/>
              <w:rPr>
                <w:sz w:val="24"/>
                <w:szCs w:val="24"/>
              </w:rPr>
            </w:pPr>
            <w:r w:rsidRPr="0076668A">
              <w:rPr>
                <w:sz w:val="24"/>
                <w:szCs w:val="24"/>
              </w:rPr>
              <w:t>1500£</w:t>
            </w:r>
          </w:p>
        </w:tc>
      </w:tr>
      <w:tr w:rsidR="0076668A" w14:paraId="5BE9C50E" w14:textId="77777777" w:rsidTr="00F53DB1">
        <w:tc>
          <w:tcPr>
            <w:tcW w:w="3003" w:type="dxa"/>
          </w:tcPr>
          <w:p w14:paraId="0EA239AE" w14:textId="2BFBA74E" w:rsidR="0076668A" w:rsidRDefault="00EE6402" w:rsidP="0076668A">
            <w:pPr>
              <w:spacing w:line="276" w:lineRule="auto"/>
              <w:rPr>
                <w:sz w:val="24"/>
                <w:szCs w:val="24"/>
              </w:rPr>
            </w:pPr>
            <w:r>
              <w:rPr>
                <w:sz w:val="24"/>
                <w:szCs w:val="24"/>
              </w:rPr>
              <w:t>In-depth interviews</w:t>
            </w:r>
          </w:p>
        </w:tc>
        <w:tc>
          <w:tcPr>
            <w:tcW w:w="3003" w:type="dxa"/>
          </w:tcPr>
          <w:p w14:paraId="008B8E33" w14:textId="22841549" w:rsidR="0076668A" w:rsidRDefault="00EE6402" w:rsidP="0076668A">
            <w:pPr>
              <w:spacing w:line="276" w:lineRule="auto"/>
              <w:rPr>
                <w:sz w:val="24"/>
                <w:szCs w:val="24"/>
              </w:rPr>
            </w:pPr>
            <w:r>
              <w:rPr>
                <w:sz w:val="24"/>
                <w:szCs w:val="24"/>
              </w:rPr>
              <w:t>1 week</w:t>
            </w:r>
          </w:p>
        </w:tc>
        <w:tc>
          <w:tcPr>
            <w:tcW w:w="3004" w:type="dxa"/>
          </w:tcPr>
          <w:p w14:paraId="1A3D6E53" w14:textId="77777777" w:rsidR="0076668A" w:rsidRDefault="00EE6402" w:rsidP="0076668A">
            <w:pPr>
              <w:spacing w:line="276" w:lineRule="auto"/>
              <w:rPr>
                <w:sz w:val="24"/>
                <w:szCs w:val="24"/>
              </w:rPr>
            </w:pPr>
            <w:r>
              <w:rPr>
                <w:sz w:val="24"/>
                <w:szCs w:val="24"/>
              </w:rPr>
              <w:t>(4*1200)</w:t>
            </w:r>
          </w:p>
          <w:p w14:paraId="04DAE0AB" w14:textId="631CD726" w:rsidR="00EE6402" w:rsidRDefault="00EE6402" w:rsidP="0076668A">
            <w:pPr>
              <w:spacing w:line="276" w:lineRule="auto"/>
              <w:rPr>
                <w:sz w:val="24"/>
                <w:szCs w:val="24"/>
              </w:rPr>
            </w:pPr>
            <w:r>
              <w:rPr>
                <w:sz w:val="24"/>
                <w:szCs w:val="24"/>
              </w:rPr>
              <w:t>4800£</w:t>
            </w:r>
          </w:p>
        </w:tc>
      </w:tr>
      <w:tr w:rsidR="0076668A" w14:paraId="45E9D5C9" w14:textId="77777777" w:rsidTr="00F53DB1">
        <w:tc>
          <w:tcPr>
            <w:tcW w:w="3003" w:type="dxa"/>
          </w:tcPr>
          <w:p w14:paraId="3239939E" w14:textId="7130E5C1" w:rsidR="0076668A" w:rsidRDefault="00EE6402" w:rsidP="0076668A">
            <w:pPr>
              <w:spacing w:line="276" w:lineRule="auto"/>
              <w:rPr>
                <w:sz w:val="24"/>
                <w:szCs w:val="24"/>
              </w:rPr>
            </w:pPr>
            <w:r>
              <w:rPr>
                <w:sz w:val="24"/>
                <w:szCs w:val="24"/>
              </w:rPr>
              <w:t>Focus groups</w:t>
            </w:r>
          </w:p>
        </w:tc>
        <w:tc>
          <w:tcPr>
            <w:tcW w:w="3003" w:type="dxa"/>
          </w:tcPr>
          <w:p w14:paraId="65E0F3B5" w14:textId="49E259F1" w:rsidR="0076668A" w:rsidRDefault="00EE6402" w:rsidP="0076668A">
            <w:pPr>
              <w:spacing w:line="276" w:lineRule="auto"/>
              <w:rPr>
                <w:sz w:val="24"/>
                <w:szCs w:val="24"/>
              </w:rPr>
            </w:pPr>
            <w:r>
              <w:rPr>
                <w:sz w:val="24"/>
                <w:szCs w:val="24"/>
              </w:rPr>
              <w:t>3 weeks</w:t>
            </w:r>
          </w:p>
        </w:tc>
        <w:tc>
          <w:tcPr>
            <w:tcW w:w="3004" w:type="dxa"/>
          </w:tcPr>
          <w:p w14:paraId="15166DD4" w14:textId="77777777" w:rsidR="0076668A" w:rsidRDefault="00EE6402" w:rsidP="0076668A">
            <w:pPr>
              <w:spacing w:line="276" w:lineRule="auto"/>
              <w:rPr>
                <w:sz w:val="24"/>
                <w:szCs w:val="24"/>
              </w:rPr>
            </w:pPr>
            <w:r>
              <w:rPr>
                <w:sz w:val="24"/>
                <w:szCs w:val="24"/>
              </w:rPr>
              <w:t>(3*3000)</w:t>
            </w:r>
          </w:p>
          <w:p w14:paraId="01F24265" w14:textId="2487D3F9" w:rsidR="00EE6402" w:rsidRDefault="00EE6402" w:rsidP="0076668A">
            <w:pPr>
              <w:spacing w:line="276" w:lineRule="auto"/>
              <w:rPr>
                <w:sz w:val="24"/>
                <w:szCs w:val="24"/>
              </w:rPr>
            </w:pPr>
            <w:r>
              <w:rPr>
                <w:sz w:val="24"/>
                <w:szCs w:val="24"/>
              </w:rPr>
              <w:t>9000£</w:t>
            </w:r>
          </w:p>
        </w:tc>
      </w:tr>
      <w:tr w:rsidR="0076668A" w14:paraId="1968A3EA" w14:textId="77777777" w:rsidTr="00F53DB1">
        <w:tc>
          <w:tcPr>
            <w:tcW w:w="3003" w:type="dxa"/>
          </w:tcPr>
          <w:p w14:paraId="36BB6999" w14:textId="5E7B9080" w:rsidR="0076668A" w:rsidRDefault="00EE6402" w:rsidP="0076668A">
            <w:pPr>
              <w:spacing w:line="276" w:lineRule="auto"/>
              <w:rPr>
                <w:sz w:val="24"/>
                <w:szCs w:val="24"/>
              </w:rPr>
            </w:pPr>
            <w:r>
              <w:rPr>
                <w:sz w:val="24"/>
                <w:szCs w:val="24"/>
              </w:rPr>
              <w:t>Self-administered online questionnaire</w:t>
            </w:r>
          </w:p>
        </w:tc>
        <w:tc>
          <w:tcPr>
            <w:tcW w:w="3003" w:type="dxa"/>
          </w:tcPr>
          <w:p w14:paraId="4ECEDA70" w14:textId="1ADBE911" w:rsidR="0076668A" w:rsidRDefault="00EE6402" w:rsidP="0076668A">
            <w:pPr>
              <w:spacing w:line="276" w:lineRule="auto"/>
              <w:rPr>
                <w:sz w:val="24"/>
                <w:szCs w:val="24"/>
              </w:rPr>
            </w:pPr>
            <w:r>
              <w:rPr>
                <w:sz w:val="24"/>
                <w:szCs w:val="24"/>
              </w:rPr>
              <w:t>400+ consumers</w:t>
            </w:r>
          </w:p>
        </w:tc>
        <w:tc>
          <w:tcPr>
            <w:tcW w:w="3004" w:type="dxa"/>
          </w:tcPr>
          <w:p w14:paraId="7211B765" w14:textId="77777777" w:rsidR="0076668A" w:rsidRDefault="009217DA" w:rsidP="0076668A">
            <w:pPr>
              <w:spacing w:line="276" w:lineRule="auto"/>
              <w:rPr>
                <w:sz w:val="24"/>
                <w:szCs w:val="24"/>
              </w:rPr>
            </w:pPr>
            <w:r>
              <w:rPr>
                <w:sz w:val="24"/>
                <w:szCs w:val="24"/>
              </w:rPr>
              <w:t>(400*6)</w:t>
            </w:r>
          </w:p>
          <w:p w14:paraId="709EDBF1" w14:textId="2338F009" w:rsidR="009217DA" w:rsidRDefault="009217DA" w:rsidP="0076668A">
            <w:pPr>
              <w:spacing w:line="276" w:lineRule="auto"/>
              <w:rPr>
                <w:sz w:val="24"/>
                <w:szCs w:val="24"/>
              </w:rPr>
            </w:pPr>
            <w:r>
              <w:rPr>
                <w:sz w:val="24"/>
                <w:szCs w:val="24"/>
              </w:rPr>
              <w:t>~2400£ (price varies depending on respondents)</w:t>
            </w:r>
          </w:p>
        </w:tc>
      </w:tr>
      <w:tr w:rsidR="0076668A" w14:paraId="021409EE" w14:textId="77777777" w:rsidTr="00F53DB1">
        <w:tc>
          <w:tcPr>
            <w:tcW w:w="3003" w:type="dxa"/>
          </w:tcPr>
          <w:p w14:paraId="5E65091E" w14:textId="02E9DD02" w:rsidR="0076668A" w:rsidRDefault="009217DA" w:rsidP="0076668A">
            <w:pPr>
              <w:spacing w:line="276" w:lineRule="auto"/>
              <w:rPr>
                <w:sz w:val="24"/>
                <w:szCs w:val="24"/>
              </w:rPr>
            </w:pPr>
            <w:r>
              <w:rPr>
                <w:sz w:val="24"/>
                <w:szCs w:val="24"/>
              </w:rPr>
              <w:t>Incentives for in-depth interviews, focus groups and online survey.</w:t>
            </w:r>
          </w:p>
        </w:tc>
        <w:tc>
          <w:tcPr>
            <w:tcW w:w="3003" w:type="dxa"/>
          </w:tcPr>
          <w:p w14:paraId="651BBE2E" w14:textId="77777777" w:rsidR="0076668A" w:rsidRDefault="0076668A" w:rsidP="0076668A">
            <w:pPr>
              <w:spacing w:line="276" w:lineRule="auto"/>
              <w:rPr>
                <w:sz w:val="24"/>
                <w:szCs w:val="24"/>
              </w:rPr>
            </w:pPr>
          </w:p>
        </w:tc>
        <w:tc>
          <w:tcPr>
            <w:tcW w:w="3004" w:type="dxa"/>
          </w:tcPr>
          <w:p w14:paraId="745BD555" w14:textId="632AD9F3" w:rsidR="0076668A" w:rsidRDefault="009217DA" w:rsidP="0076668A">
            <w:pPr>
              <w:spacing w:line="276" w:lineRule="auto"/>
              <w:rPr>
                <w:sz w:val="24"/>
                <w:szCs w:val="24"/>
              </w:rPr>
            </w:pPr>
            <w:r>
              <w:rPr>
                <w:sz w:val="24"/>
                <w:szCs w:val="24"/>
              </w:rPr>
              <w:t>1000£</w:t>
            </w:r>
          </w:p>
        </w:tc>
      </w:tr>
      <w:tr w:rsidR="0029738A" w14:paraId="43041B49" w14:textId="77777777" w:rsidTr="00C16A32">
        <w:tc>
          <w:tcPr>
            <w:tcW w:w="3003" w:type="dxa"/>
            <w:shd w:val="clear" w:color="auto" w:fill="DEE2EB" w:themeFill="accent3" w:themeFillTint="33"/>
            <w:vAlign w:val="center"/>
          </w:tcPr>
          <w:p w14:paraId="55CDA03D" w14:textId="0292D6B4" w:rsidR="0029738A" w:rsidRPr="00C16A32" w:rsidRDefault="0029738A" w:rsidP="0029738A">
            <w:pPr>
              <w:spacing w:line="276" w:lineRule="auto"/>
              <w:jc w:val="center"/>
              <w:rPr>
                <w:b/>
                <w:bCs/>
                <w:sz w:val="24"/>
                <w:szCs w:val="24"/>
              </w:rPr>
            </w:pPr>
            <w:r w:rsidRPr="00C16A32">
              <w:rPr>
                <w:b/>
                <w:bCs/>
                <w:sz w:val="24"/>
                <w:szCs w:val="24"/>
              </w:rPr>
              <w:t>Total</w:t>
            </w:r>
          </w:p>
        </w:tc>
        <w:tc>
          <w:tcPr>
            <w:tcW w:w="6007" w:type="dxa"/>
            <w:gridSpan w:val="2"/>
            <w:shd w:val="clear" w:color="auto" w:fill="DEE2EB" w:themeFill="accent3" w:themeFillTint="33"/>
            <w:vAlign w:val="center"/>
          </w:tcPr>
          <w:p w14:paraId="44BDDE40" w14:textId="5F264454" w:rsidR="0029738A" w:rsidRPr="00C16A32" w:rsidRDefault="00C16A32" w:rsidP="00C16A32">
            <w:pPr>
              <w:spacing w:line="276" w:lineRule="auto"/>
              <w:jc w:val="center"/>
              <w:rPr>
                <w:sz w:val="24"/>
                <w:szCs w:val="24"/>
              </w:rPr>
            </w:pPr>
            <w:r w:rsidRPr="00C16A32">
              <w:rPr>
                <w:b/>
                <w:bCs/>
                <w:sz w:val="24"/>
                <w:szCs w:val="24"/>
              </w:rPr>
              <w:t>20700£</w:t>
            </w:r>
            <w:r>
              <w:rPr>
                <w:b/>
                <w:bCs/>
                <w:sz w:val="24"/>
                <w:szCs w:val="24"/>
              </w:rPr>
              <w:t xml:space="preserve"> </w:t>
            </w:r>
            <w:r>
              <w:rPr>
                <w:sz w:val="24"/>
                <w:szCs w:val="24"/>
              </w:rPr>
              <w:t>(varying depending on survey responses)</w:t>
            </w:r>
          </w:p>
        </w:tc>
      </w:tr>
    </w:tbl>
    <w:p w14:paraId="7E2A1C67" w14:textId="30909A7F" w:rsidR="00F5568B" w:rsidRDefault="00F5568B" w:rsidP="00AB113D">
      <w:pPr>
        <w:spacing w:line="276" w:lineRule="auto"/>
        <w:rPr>
          <w:sz w:val="24"/>
          <w:szCs w:val="24"/>
        </w:rPr>
      </w:pPr>
    </w:p>
    <w:p w14:paraId="3683D660" w14:textId="7AC3EB5A" w:rsidR="00F5568B" w:rsidRDefault="00F5568B" w:rsidP="00AB113D">
      <w:pPr>
        <w:spacing w:line="276" w:lineRule="auto"/>
        <w:rPr>
          <w:sz w:val="24"/>
          <w:szCs w:val="24"/>
        </w:rPr>
      </w:pPr>
    </w:p>
    <w:p w14:paraId="4928CAAA" w14:textId="3D7F0836" w:rsidR="00F5568B" w:rsidRPr="009F2F26" w:rsidRDefault="00B55A11" w:rsidP="00AB113D">
      <w:pPr>
        <w:pStyle w:val="Heading1"/>
        <w:spacing w:line="276" w:lineRule="auto"/>
        <w:jc w:val="center"/>
        <w:rPr>
          <w:color w:val="314C5B" w:themeColor="accent4" w:themeShade="80"/>
          <w:sz w:val="36"/>
          <w:szCs w:val="36"/>
        </w:rPr>
      </w:pPr>
      <w:bookmarkStart w:id="22" w:name="_Toc39095778"/>
      <w:r w:rsidRPr="009F2F26">
        <w:rPr>
          <w:color w:val="314C5B" w:themeColor="accent4" w:themeShade="80"/>
          <w:sz w:val="36"/>
          <w:szCs w:val="36"/>
        </w:rPr>
        <w:t>Other considerations</w:t>
      </w:r>
      <w:bookmarkEnd w:id="22"/>
    </w:p>
    <w:p w14:paraId="4D73AB85" w14:textId="10433246" w:rsidR="00E34D42" w:rsidRPr="00BF6D47" w:rsidRDefault="00461C0F" w:rsidP="00AB113D">
      <w:pPr>
        <w:spacing w:line="276" w:lineRule="auto"/>
        <w:rPr>
          <w:sz w:val="24"/>
          <w:szCs w:val="24"/>
        </w:rPr>
      </w:pPr>
      <w:r w:rsidRPr="00BF6D47">
        <w:rPr>
          <w:sz w:val="24"/>
          <w:szCs w:val="24"/>
        </w:rPr>
        <w:t>Ethnogroup is a reputable market research agency, registered with Data Protection and supporting an ethical code of conduct within the whole organization.</w:t>
      </w:r>
    </w:p>
    <w:p w14:paraId="7CEC5967" w14:textId="13CA1ABF" w:rsidR="00BF6D47" w:rsidRPr="00BF6D47" w:rsidRDefault="00BF6D47" w:rsidP="00AB113D">
      <w:pPr>
        <w:spacing w:line="276" w:lineRule="auto"/>
        <w:rPr>
          <w:sz w:val="24"/>
          <w:szCs w:val="24"/>
        </w:rPr>
      </w:pPr>
      <w:r w:rsidRPr="00BF6D47">
        <w:rPr>
          <w:sz w:val="24"/>
          <w:szCs w:val="24"/>
        </w:rPr>
        <w:t>Credentials:</w:t>
      </w:r>
    </w:p>
    <w:p w14:paraId="4B70D2B9" w14:textId="5A3249BF" w:rsidR="00BF6D47" w:rsidRDefault="00BF6D47" w:rsidP="00BF6D47">
      <w:pPr>
        <w:pStyle w:val="ListParagraph"/>
        <w:numPr>
          <w:ilvl w:val="0"/>
          <w:numId w:val="6"/>
        </w:numPr>
        <w:spacing w:line="276" w:lineRule="auto"/>
        <w:rPr>
          <w:color w:val="auto"/>
          <w:sz w:val="24"/>
          <w:szCs w:val="24"/>
        </w:rPr>
      </w:pPr>
      <w:r w:rsidRPr="00BF6D47">
        <w:rPr>
          <w:color w:val="auto"/>
          <w:sz w:val="24"/>
          <w:szCs w:val="24"/>
        </w:rPr>
        <w:t xml:space="preserve">Our clients </w:t>
      </w:r>
      <w:r>
        <w:rPr>
          <w:color w:val="auto"/>
          <w:sz w:val="24"/>
          <w:szCs w:val="24"/>
        </w:rPr>
        <w:t>over 500 international brands.</w:t>
      </w:r>
    </w:p>
    <w:p w14:paraId="5644092A" w14:textId="05896D1D" w:rsidR="00BF6D47" w:rsidRDefault="00BF6D47" w:rsidP="00BF6D47">
      <w:pPr>
        <w:pStyle w:val="ListParagraph"/>
        <w:numPr>
          <w:ilvl w:val="0"/>
          <w:numId w:val="6"/>
        </w:numPr>
        <w:spacing w:line="276" w:lineRule="auto"/>
        <w:rPr>
          <w:color w:val="auto"/>
          <w:sz w:val="24"/>
          <w:szCs w:val="24"/>
        </w:rPr>
      </w:pPr>
      <w:r>
        <w:rPr>
          <w:color w:val="auto"/>
          <w:sz w:val="24"/>
          <w:szCs w:val="24"/>
        </w:rPr>
        <w:t>Expertise in:</w:t>
      </w:r>
    </w:p>
    <w:p w14:paraId="042BAA43" w14:textId="54B10338" w:rsidR="00BF6D47" w:rsidRDefault="00BF6D47" w:rsidP="00BF6D47">
      <w:pPr>
        <w:pStyle w:val="ListParagraph"/>
        <w:numPr>
          <w:ilvl w:val="1"/>
          <w:numId w:val="6"/>
        </w:numPr>
        <w:spacing w:line="276" w:lineRule="auto"/>
        <w:rPr>
          <w:color w:val="auto"/>
          <w:sz w:val="24"/>
          <w:szCs w:val="24"/>
        </w:rPr>
      </w:pPr>
      <w:r>
        <w:rPr>
          <w:color w:val="auto"/>
          <w:sz w:val="24"/>
          <w:szCs w:val="24"/>
        </w:rPr>
        <w:t>Brand research;</w:t>
      </w:r>
    </w:p>
    <w:p w14:paraId="25D56EF6" w14:textId="27BD46FB" w:rsidR="00BF6D47" w:rsidRDefault="00BF6D47" w:rsidP="00BF6D47">
      <w:pPr>
        <w:pStyle w:val="ListParagraph"/>
        <w:numPr>
          <w:ilvl w:val="1"/>
          <w:numId w:val="6"/>
        </w:numPr>
        <w:spacing w:line="276" w:lineRule="auto"/>
        <w:rPr>
          <w:color w:val="auto"/>
          <w:sz w:val="24"/>
          <w:szCs w:val="24"/>
        </w:rPr>
      </w:pPr>
      <w:r>
        <w:rPr>
          <w:color w:val="auto"/>
          <w:sz w:val="24"/>
          <w:szCs w:val="24"/>
        </w:rPr>
        <w:t>Business and B2B research;</w:t>
      </w:r>
    </w:p>
    <w:p w14:paraId="2358D6F0" w14:textId="23D15000" w:rsidR="00BF6D47" w:rsidRDefault="00BF6D47" w:rsidP="00BF6D47">
      <w:pPr>
        <w:pStyle w:val="ListParagraph"/>
        <w:numPr>
          <w:ilvl w:val="1"/>
          <w:numId w:val="6"/>
        </w:numPr>
        <w:spacing w:line="276" w:lineRule="auto"/>
        <w:rPr>
          <w:color w:val="auto"/>
          <w:sz w:val="24"/>
          <w:szCs w:val="24"/>
        </w:rPr>
      </w:pPr>
      <w:r>
        <w:rPr>
          <w:color w:val="auto"/>
          <w:sz w:val="24"/>
          <w:szCs w:val="24"/>
        </w:rPr>
        <w:t>Consumer research.</w:t>
      </w:r>
    </w:p>
    <w:p w14:paraId="2FF6D828" w14:textId="1B162B42" w:rsidR="00BF6D47" w:rsidRDefault="00BF6D47" w:rsidP="00BF6D47">
      <w:pPr>
        <w:pStyle w:val="ListParagraph"/>
        <w:numPr>
          <w:ilvl w:val="0"/>
          <w:numId w:val="6"/>
        </w:numPr>
        <w:spacing w:line="276" w:lineRule="auto"/>
        <w:rPr>
          <w:color w:val="auto"/>
          <w:sz w:val="24"/>
          <w:szCs w:val="24"/>
        </w:rPr>
      </w:pPr>
      <w:r>
        <w:rPr>
          <w:color w:val="auto"/>
          <w:sz w:val="24"/>
          <w:szCs w:val="24"/>
        </w:rPr>
        <w:t>Awards and recognition:</w:t>
      </w:r>
    </w:p>
    <w:p w14:paraId="3C864FDB" w14:textId="7C75D9B1" w:rsidR="00BF6D47" w:rsidRDefault="00BF6D47" w:rsidP="00BF6D47">
      <w:pPr>
        <w:pStyle w:val="ListParagraph"/>
        <w:numPr>
          <w:ilvl w:val="1"/>
          <w:numId w:val="6"/>
        </w:numPr>
        <w:spacing w:line="276" w:lineRule="auto"/>
        <w:rPr>
          <w:color w:val="auto"/>
          <w:sz w:val="24"/>
          <w:szCs w:val="24"/>
        </w:rPr>
      </w:pPr>
      <w:r>
        <w:rPr>
          <w:color w:val="auto"/>
          <w:sz w:val="24"/>
          <w:szCs w:val="24"/>
        </w:rPr>
        <w:t>“Northern marketing awards” 2019 winner;</w:t>
      </w:r>
    </w:p>
    <w:p w14:paraId="502D489F" w14:textId="387AAB54" w:rsidR="00BF6D47" w:rsidRDefault="00BF6D47" w:rsidP="00BF6D47">
      <w:pPr>
        <w:pStyle w:val="ListParagraph"/>
        <w:numPr>
          <w:ilvl w:val="1"/>
          <w:numId w:val="6"/>
        </w:numPr>
        <w:spacing w:line="276" w:lineRule="auto"/>
        <w:rPr>
          <w:color w:val="auto"/>
          <w:sz w:val="24"/>
          <w:szCs w:val="24"/>
        </w:rPr>
      </w:pPr>
      <w:r>
        <w:rPr>
          <w:color w:val="auto"/>
          <w:sz w:val="24"/>
          <w:szCs w:val="24"/>
        </w:rPr>
        <w:t>“The drum” 2018 &amp; 2019 winner</w:t>
      </w:r>
    </w:p>
    <w:p w14:paraId="550B816B" w14:textId="650C5EF7" w:rsidR="00BF6D47" w:rsidRDefault="00BF6D47" w:rsidP="00BF6D47">
      <w:pPr>
        <w:spacing w:line="276" w:lineRule="auto"/>
        <w:rPr>
          <w:sz w:val="24"/>
          <w:szCs w:val="24"/>
        </w:rPr>
      </w:pPr>
      <w:r>
        <w:rPr>
          <w:sz w:val="24"/>
          <w:szCs w:val="24"/>
        </w:rPr>
        <w:t>Contract details:</w:t>
      </w:r>
    </w:p>
    <w:p w14:paraId="26A40BBD" w14:textId="70934406" w:rsidR="00BF6D47" w:rsidRPr="005747B2" w:rsidRDefault="00BF6D47" w:rsidP="00BF6D47">
      <w:pPr>
        <w:pStyle w:val="ListParagraph"/>
        <w:numPr>
          <w:ilvl w:val="0"/>
          <w:numId w:val="6"/>
        </w:numPr>
        <w:spacing w:line="276" w:lineRule="auto"/>
        <w:rPr>
          <w:color w:val="auto"/>
          <w:sz w:val="24"/>
          <w:szCs w:val="24"/>
        </w:rPr>
      </w:pPr>
      <w:r w:rsidRPr="005747B2">
        <w:rPr>
          <w:color w:val="auto"/>
          <w:sz w:val="24"/>
          <w:szCs w:val="24"/>
        </w:rPr>
        <w:t>Fee: 30% upon commission</w:t>
      </w:r>
      <w:r w:rsidR="005747B2" w:rsidRPr="005747B2">
        <w:rPr>
          <w:color w:val="auto"/>
          <w:sz w:val="24"/>
          <w:szCs w:val="24"/>
        </w:rPr>
        <w:t>, 70% on completion.</w:t>
      </w:r>
    </w:p>
    <w:p w14:paraId="1FD7904D" w14:textId="77777777" w:rsidR="005747B2" w:rsidRPr="005747B2" w:rsidRDefault="005747B2" w:rsidP="005747B2">
      <w:pPr>
        <w:rPr>
          <w:sz w:val="24"/>
          <w:szCs w:val="24"/>
        </w:rPr>
      </w:pPr>
      <w:r w:rsidRPr="005747B2">
        <w:rPr>
          <w:sz w:val="24"/>
          <w:szCs w:val="24"/>
        </w:rPr>
        <w:t>Contact:</w:t>
      </w:r>
    </w:p>
    <w:p w14:paraId="2BC79F22" w14:textId="77777777" w:rsidR="005747B2" w:rsidRPr="005747B2" w:rsidRDefault="005747B2" w:rsidP="005747B2">
      <w:pPr>
        <w:pStyle w:val="ListParagraph"/>
        <w:numPr>
          <w:ilvl w:val="0"/>
          <w:numId w:val="7"/>
        </w:numPr>
        <w:spacing w:after="200" w:line="276" w:lineRule="auto"/>
        <w:rPr>
          <w:color w:val="auto"/>
          <w:sz w:val="24"/>
          <w:szCs w:val="24"/>
        </w:rPr>
      </w:pPr>
      <w:r w:rsidRPr="005747B2">
        <w:rPr>
          <w:color w:val="auto"/>
          <w:sz w:val="24"/>
          <w:szCs w:val="24"/>
        </w:rPr>
        <w:lastRenderedPageBreak/>
        <w:t>E-mail: xxx</w:t>
      </w:r>
    </w:p>
    <w:p w14:paraId="2430A7EE" w14:textId="77777777" w:rsidR="005747B2" w:rsidRPr="005747B2" w:rsidRDefault="005747B2" w:rsidP="005747B2">
      <w:pPr>
        <w:pStyle w:val="ListParagraph"/>
        <w:numPr>
          <w:ilvl w:val="0"/>
          <w:numId w:val="7"/>
        </w:numPr>
        <w:spacing w:after="200" w:line="276" w:lineRule="auto"/>
        <w:rPr>
          <w:color w:val="auto"/>
          <w:sz w:val="24"/>
          <w:szCs w:val="24"/>
        </w:rPr>
      </w:pPr>
      <w:r w:rsidRPr="005747B2">
        <w:rPr>
          <w:color w:val="auto"/>
          <w:sz w:val="24"/>
          <w:szCs w:val="24"/>
        </w:rPr>
        <w:t>Telephone: xxx</w:t>
      </w:r>
    </w:p>
    <w:p w14:paraId="79A7215C" w14:textId="77777777" w:rsidR="005747B2" w:rsidRPr="005747B2" w:rsidRDefault="005747B2" w:rsidP="005747B2">
      <w:pPr>
        <w:pStyle w:val="ListParagraph"/>
        <w:numPr>
          <w:ilvl w:val="0"/>
          <w:numId w:val="7"/>
        </w:numPr>
        <w:spacing w:after="200" w:line="276" w:lineRule="auto"/>
        <w:rPr>
          <w:color w:val="auto"/>
          <w:sz w:val="24"/>
          <w:szCs w:val="24"/>
        </w:rPr>
      </w:pPr>
      <w:r w:rsidRPr="005747B2">
        <w:rPr>
          <w:color w:val="auto"/>
          <w:sz w:val="24"/>
          <w:szCs w:val="24"/>
        </w:rPr>
        <w:t>Website: xxx</w:t>
      </w:r>
    </w:p>
    <w:p w14:paraId="5CA58C4B" w14:textId="1F66B68B" w:rsidR="005747B2" w:rsidRPr="005747B2" w:rsidRDefault="005747B2" w:rsidP="00C05A3D">
      <w:pPr>
        <w:rPr>
          <w:sz w:val="24"/>
          <w:szCs w:val="24"/>
        </w:rPr>
      </w:pPr>
      <w:r w:rsidRPr="005747B2">
        <w:rPr>
          <w:sz w:val="24"/>
          <w:szCs w:val="24"/>
        </w:rPr>
        <w:t>Proposal validity: 15 days from 29/04/20</w:t>
      </w:r>
    </w:p>
    <w:p w14:paraId="41A4122B" w14:textId="77777777" w:rsidR="001533F7" w:rsidRDefault="001533F7" w:rsidP="00760659">
      <w:pPr>
        <w:rPr>
          <w:b/>
          <w:bCs/>
          <w:i/>
          <w:iCs/>
          <w:sz w:val="24"/>
          <w:szCs w:val="24"/>
        </w:rPr>
      </w:pPr>
    </w:p>
    <w:p w14:paraId="5448CF06" w14:textId="08F5F2E1" w:rsidR="00BF119E" w:rsidRDefault="00AF0D5F" w:rsidP="00760659">
      <w:pPr>
        <w:rPr>
          <w:sz w:val="24"/>
          <w:szCs w:val="24"/>
        </w:rPr>
      </w:pPr>
      <w:r>
        <w:rPr>
          <w:b/>
          <w:bCs/>
          <w:i/>
          <w:iCs/>
          <w:sz w:val="24"/>
          <w:szCs w:val="24"/>
        </w:rPr>
        <w:t>Total w</w:t>
      </w:r>
      <w:r w:rsidR="00BD641A" w:rsidRPr="00BD641A">
        <w:rPr>
          <w:b/>
          <w:bCs/>
          <w:i/>
          <w:iCs/>
          <w:sz w:val="24"/>
          <w:szCs w:val="24"/>
        </w:rPr>
        <w:t>ord count:</w:t>
      </w:r>
      <w:r w:rsidR="00BD641A">
        <w:rPr>
          <w:b/>
          <w:bCs/>
          <w:i/>
          <w:iCs/>
          <w:sz w:val="24"/>
          <w:szCs w:val="24"/>
        </w:rPr>
        <w:t xml:space="preserve"> </w:t>
      </w:r>
      <w:r w:rsidR="00F86C9A">
        <w:rPr>
          <w:b/>
          <w:bCs/>
          <w:i/>
          <w:iCs/>
          <w:sz w:val="24"/>
          <w:szCs w:val="24"/>
        </w:rPr>
        <w:t>1537</w:t>
      </w:r>
    </w:p>
    <w:p w14:paraId="10815027" w14:textId="2B0CAC83" w:rsidR="00DC6348" w:rsidRPr="009F2F26" w:rsidRDefault="00DC6348" w:rsidP="00AF0D5F">
      <w:pPr>
        <w:pStyle w:val="Heading1"/>
        <w:spacing w:line="276" w:lineRule="auto"/>
        <w:jc w:val="center"/>
        <w:rPr>
          <w:color w:val="314C5B" w:themeColor="accent4" w:themeShade="80"/>
          <w:sz w:val="36"/>
          <w:szCs w:val="36"/>
        </w:rPr>
      </w:pPr>
      <w:bookmarkStart w:id="23" w:name="_Toc39095779"/>
      <w:r w:rsidRPr="009F2F26">
        <w:rPr>
          <w:color w:val="314C5B" w:themeColor="accent4" w:themeShade="80"/>
          <w:sz w:val="36"/>
          <w:szCs w:val="36"/>
        </w:rPr>
        <w:t>Bibliography</w:t>
      </w:r>
      <w:bookmarkEnd w:id="23"/>
    </w:p>
    <w:p w14:paraId="4AFF0BBB" w14:textId="77777777" w:rsidR="006E6B90" w:rsidRPr="001259D0" w:rsidRDefault="006E6B90" w:rsidP="00CC6DC9">
      <w:pPr>
        <w:spacing w:line="276" w:lineRule="auto"/>
        <w:rPr>
          <w:rFonts w:cs="Arial"/>
          <w:sz w:val="24"/>
          <w:szCs w:val="24"/>
        </w:rPr>
      </w:pPr>
      <w:r w:rsidRPr="001259D0">
        <w:rPr>
          <w:rFonts w:cs="Arial"/>
          <w:sz w:val="24"/>
          <w:szCs w:val="24"/>
        </w:rPr>
        <w:t xml:space="preserve">Bradley N. (2013) </w:t>
      </w:r>
      <w:r w:rsidRPr="001259D0">
        <w:rPr>
          <w:rFonts w:cs="Arial"/>
          <w:i/>
          <w:iCs/>
          <w:sz w:val="24"/>
          <w:szCs w:val="24"/>
        </w:rPr>
        <w:t xml:space="preserve">Marketing Research: Tools and techniques. </w:t>
      </w:r>
      <w:r w:rsidRPr="001259D0">
        <w:rPr>
          <w:rFonts w:cs="Arial"/>
          <w:sz w:val="24"/>
          <w:szCs w:val="24"/>
        </w:rPr>
        <w:t>3</w:t>
      </w:r>
      <w:r w:rsidRPr="001259D0">
        <w:rPr>
          <w:rFonts w:cs="Arial"/>
          <w:sz w:val="24"/>
          <w:szCs w:val="24"/>
          <w:vertAlign w:val="superscript"/>
        </w:rPr>
        <w:t>rd</w:t>
      </w:r>
      <w:r w:rsidRPr="001259D0">
        <w:rPr>
          <w:rFonts w:cs="Arial"/>
          <w:sz w:val="24"/>
          <w:szCs w:val="24"/>
        </w:rPr>
        <w:t xml:space="preserve"> ed. Oxford: Oxford University Press.</w:t>
      </w:r>
    </w:p>
    <w:p w14:paraId="3571E4C5" w14:textId="77777777" w:rsidR="006E6B90" w:rsidRPr="007D19F4" w:rsidRDefault="006E6B90" w:rsidP="00CC6DC9">
      <w:pPr>
        <w:spacing w:line="276" w:lineRule="auto"/>
        <w:rPr>
          <w:sz w:val="24"/>
          <w:szCs w:val="24"/>
        </w:rPr>
      </w:pPr>
      <w:r>
        <w:rPr>
          <w:sz w:val="24"/>
          <w:szCs w:val="24"/>
        </w:rPr>
        <w:t xml:space="preserve">Johnstone A. (2019) Gen When? Who are Millennials, Baby Boomers and Generation z? Generation groups explained. </w:t>
      </w:r>
      <w:r>
        <w:rPr>
          <w:i/>
          <w:iCs/>
          <w:sz w:val="24"/>
          <w:szCs w:val="24"/>
        </w:rPr>
        <w:t xml:space="preserve">The Sun. </w:t>
      </w:r>
      <w:r>
        <w:rPr>
          <w:sz w:val="24"/>
          <w:szCs w:val="24"/>
        </w:rPr>
        <w:t xml:space="preserve">Available from: </w:t>
      </w:r>
      <w:hyperlink r:id="rId8" w:history="1">
        <w:r w:rsidRPr="00A634A6">
          <w:rPr>
            <w:rStyle w:val="Hyperlink"/>
            <w:sz w:val="24"/>
            <w:szCs w:val="24"/>
          </w:rPr>
          <w:t>https://www.thesun.co.uk/fabulous/5505402/millennials-baby-boomers-generation-groups-z-y-x-explained/</w:t>
        </w:r>
      </w:hyperlink>
      <w:r>
        <w:rPr>
          <w:sz w:val="24"/>
          <w:szCs w:val="24"/>
        </w:rPr>
        <w:t xml:space="preserve"> </w:t>
      </w:r>
    </w:p>
    <w:p w14:paraId="6D621941" w14:textId="77777777" w:rsidR="006E6B90" w:rsidRPr="006E6B90" w:rsidRDefault="006E6B90" w:rsidP="001259D0">
      <w:pPr>
        <w:rPr>
          <w:rFonts w:cs="Arial"/>
          <w:sz w:val="24"/>
          <w:szCs w:val="24"/>
        </w:rPr>
      </w:pPr>
      <w:r>
        <w:rPr>
          <w:sz w:val="24"/>
          <w:szCs w:val="24"/>
        </w:rPr>
        <w:t xml:space="preserve">Vision one (n.d.) Award winning insight strategy. </w:t>
      </w:r>
      <w:r>
        <w:rPr>
          <w:i/>
          <w:iCs/>
          <w:sz w:val="24"/>
          <w:szCs w:val="24"/>
        </w:rPr>
        <w:t xml:space="preserve">Vision one. </w:t>
      </w:r>
      <w:r>
        <w:rPr>
          <w:sz w:val="24"/>
          <w:szCs w:val="24"/>
        </w:rPr>
        <w:t xml:space="preserve">Available from: </w:t>
      </w:r>
      <w:hyperlink r:id="rId9" w:history="1">
        <w:r w:rsidRPr="00A634A6">
          <w:rPr>
            <w:rStyle w:val="Hyperlink"/>
            <w:sz w:val="24"/>
            <w:szCs w:val="24"/>
          </w:rPr>
          <w:t>https://visionone.co.uk</w:t>
        </w:r>
      </w:hyperlink>
      <w:r>
        <w:rPr>
          <w:sz w:val="24"/>
          <w:szCs w:val="24"/>
        </w:rPr>
        <w:t xml:space="preserve"> </w:t>
      </w:r>
    </w:p>
    <w:p w14:paraId="676FBB96" w14:textId="77777777" w:rsidR="006E6B90" w:rsidRPr="001259D0" w:rsidRDefault="006E6B90" w:rsidP="00CC6DC9">
      <w:pPr>
        <w:spacing w:line="276" w:lineRule="auto"/>
        <w:rPr>
          <w:rFonts w:cs="Arial"/>
          <w:sz w:val="24"/>
          <w:szCs w:val="24"/>
        </w:rPr>
      </w:pPr>
      <w:r w:rsidRPr="001259D0">
        <w:rPr>
          <w:rFonts w:cs="Arial"/>
          <w:sz w:val="24"/>
          <w:szCs w:val="24"/>
        </w:rPr>
        <w:t xml:space="preserve">Wilson, A. (2019) </w:t>
      </w:r>
      <w:r w:rsidRPr="001259D0">
        <w:rPr>
          <w:rFonts w:cs="Arial"/>
          <w:i/>
          <w:iCs/>
          <w:sz w:val="24"/>
          <w:szCs w:val="24"/>
        </w:rPr>
        <w:t>Marketing Research: Delivering marketing insight.</w:t>
      </w:r>
      <w:r w:rsidRPr="001259D0">
        <w:rPr>
          <w:rFonts w:cs="Arial"/>
          <w:sz w:val="24"/>
          <w:szCs w:val="24"/>
        </w:rPr>
        <w:t xml:space="preserve"> 4</w:t>
      </w:r>
      <w:r w:rsidRPr="001259D0">
        <w:rPr>
          <w:rFonts w:cs="Arial"/>
          <w:sz w:val="24"/>
          <w:szCs w:val="24"/>
          <w:vertAlign w:val="superscript"/>
        </w:rPr>
        <w:t>th</w:t>
      </w:r>
      <w:r w:rsidRPr="001259D0">
        <w:rPr>
          <w:rFonts w:cs="Arial"/>
          <w:sz w:val="24"/>
          <w:szCs w:val="24"/>
        </w:rPr>
        <w:t xml:space="preserve"> ed. London: Red Globe Press.</w:t>
      </w:r>
    </w:p>
    <w:p w14:paraId="09290DA4" w14:textId="06FD109E" w:rsidR="00E75BFB" w:rsidRDefault="00E75BFB" w:rsidP="001259D0">
      <w:pPr>
        <w:rPr>
          <w:rFonts w:cs="Arial"/>
          <w:sz w:val="24"/>
          <w:szCs w:val="24"/>
        </w:rPr>
      </w:pPr>
    </w:p>
    <w:p w14:paraId="396B0C4A" w14:textId="420E72A4" w:rsidR="00E75BFB" w:rsidRPr="00A829A8" w:rsidRDefault="00E75BFB" w:rsidP="00A829A8">
      <w:pPr>
        <w:rPr>
          <w:rFonts w:asciiTheme="majorHAnsi" w:hAnsiTheme="majorHAnsi" w:cstheme="majorHAnsi"/>
          <w:b/>
          <w:bCs/>
          <w:color w:val="314C5B" w:themeColor="accent4" w:themeShade="80"/>
          <w:sz w:val="32"/>
          <w:szCs w:val="32"/>
        </w:rPr>
      </w:pPr>
      <w:r w:rsidRPr="00A829A8">
        <w:rPr>
          <w:rFonts w:asciiTheme="majorHAnsi" w:hAnsiTheme="majorHAnsi" w:cstheme="majorHAnsi"/>
          <w:b/>
          <w:bCs/>
          <w:color w:val="314C5B" w:themeColor="accent4" w:themeShade="80"/>
          <w:sz w:val="32"/>
          <w:szCs w:val="32"/>
        </w:rPr>
        <w:t>Task 2</w:t>
      </w:r>
    </w:p>
    <w:p w14:paraId="01C65776" w14:textId="60BCCE48" w:rsidR="00CA38D2" w:rsidRPr="00CA38D2" w:rsidRDefault="002448D3" w:rsidP="00CA38D2">
      <w:pPr>
        <w:pStyle w:val="Title"/>
        <w:rPr>
          <w:color w:val="497288" w:themeColor="accent4" w:themeShade="BF"/>
        </w:rPr>
      </w:pPr>
      <w:r w:rsidRPr="00A419D9">
        <w:rPr>
          <w:color w:val="497288" w:themeColor="accent4" w:themeShade="BF"/>
        </w:rPr>
        <w:t>Online self-administered questionnaire</w:t>
      </w:r>
    </w:p>
    <w:p w14:paraId="0319FB24" w14:textId="2AC3598F" w:rsidR="000425A7" w:rsidRDefault="005760CD" w:rsidP="00565189">
      <w:pPr>
        <w:spacing w:line="276" w:lineRule="auto"/>
        <w:rPr>
          <w:rFonts w:cs="Arial"/>
          <w:sz w:val="24"/>
          <w:szCs w:val="24"/>
        </w:rPr>
      </w:pPr>
      <w:r>
        <w:rPr>
          <w:rFonts w:cs="Arial"/>
          <w:sz w:val="24"/>
          <w:szCs w:val="24"/>
        </w:rPr>
        <w:t xml:space="preserve">Instructions: </w:t>
      </w:r>
      <w:r w:rsidR="007564B4">
        <w:rPr>
          <w:rFonts w:cs="Arial"/>
          <w:sz w:val="24"/>
          <w:szCs w:val="24"/>
        </w:rPr>
        <w:t>the questionnaire will be advertised online on social media, where it will be available to access through a link.</w:t>
      </w:r>
      <w:r w:rsidR="002169DB">
        <w:rPr>
          <w:rFonts w:cs="Arial"/>
          <w:sz w:val="24"/>
          <w:szCs w:val="24"/>
        </w:rPr>
        <w:t xml:space="preserve"> </w:t>
      </w:r>
    </w:p>
    <w:tbl>
      <w:tblPr>
        <w:tblStyle w:val="TableGrid"/>
        <w:tblW w:w="0" w:type="auto"/>
        <w:tblLook w:val="04A0" w:firstRow="1" w:lastRow="0" w:firstColumn="1" w:lastColumn="0" w:noHBand="0" w:noVBand="1"/>
      </w:tblPr>
      <w:tblGrid>
        <w:gridCol w:w="1555"/>
        <w:gridCol w:w="2551"/>
        <w:gridCol w:w="2268"/>
        <w:gridCol w:w="2410"/>
      </w:tblGrid>
      <w:tr w:rsidR="00B5665E" w14:paraId="27F4E5E4" w14:textId="042D8BD3" w:rsidTr="00DE2A95">
        <w:tc>
          <w:tcPr>
            <w:tcW w:w="8784" w:type="dxa"/>
            <w:gridSpan w:val="4"/>
          </w:tcPr>
          <w:p w14:paraId="4E4E1C83" w14:textId="3E51D4EB" w:rsidR="00B5665E" w:rsidRDefault="00B5665E" w:rsidP="00565189">
            <w:pPr>
              <w:spacing w:line="276" w:lineRule="auto"/>
              <w:rPr>
                <w:sz w:val="24"/>
                <w:szCs w:val="24"/>
              </w:rPr>
            </w:pPr>
            <w:r>
              <w:rPr>
                <w:sz w:val="24"/>
                <w:szCs w:val="24"/>
              </w:rPr>
              <w:t>Welcome to Queen of Raw’s questionnaire, to gather information about ethical fashion preferences among millennials and the message you would like to see. As a thank you, at the end of the survey you will have the chance to enter a 50£ voucher draw to spend on our stores and online.</w:t>
            </w:r>
          </w:p>
          <w:p w14:paraId="6259D579" w14:textId="25A8A64F" w:rsidR="00B5665E" w:rsidRDefault="00B5665E" w:rsidP="00565189">
            <w:pPr>
              <w:spacing w:line="276" w:lineRule="auto"/>
              <w:rPr>
                <w:sz w:val="24"/>
                <w:szCs w:val="24"/>
              </w:rPr>
            </w:pPr>
            <w:r>
              <w:rPr>
                <w:sz w:val="24"/>
                <w:szCs w:val="24"/>
              </w:rPr>
              <w:t>To complete the survey, simply click on the relevant box or type in your answer.</w:t>
            </w:r>
          </w:p>
        </w:tc>
      </w:tr>
      <w:tr w:rsidR="00472DE6" w14:paraId="176E3BC1" w14:textId="77777777" w:rsidTr="004F14AF">
        <w:tc>
          <w:tcPr>
            <w:tcW w:w="1555" w:type="dxa"/>
          </w:tcPr>
          <w:p w14:paraId="678105B2" w14:textId="0F3E402A" w:rsidR="00472DE6" w:rsidRDefault="00472DE6" w:rsidP="00565189">
            <w:pPr>
              <w:spacing w:line="276" w:lineRule="auto"/>
              <w:rPr>
                <w:sz w:val="24"/>
                <w:szCs w:val="24"/>
              </w:rPr>
            </w:pPr>
            <w:r>
              <w:rPr>
                <w:sz w:val="24"/>
                <w:szCs w:val="24"/>
              </w:rPr>
              <w:lastRenderedPageBreak/>
              <w:t>Screener</w:t>
            </w:r>
          </w:p>
        </w:tc>
        <w:tc>
          <w:tcPr>
            <w:tcW w:w="7229" w:type="dxa"/>
            <w:gridSpan w:val="3"/>
          </w:tcPr>
          <w:p w14:paraId="1A1AF679" w14:textId="04D72080" w:rsidR="007B0F45" w:rsidRPr="00E35039" w:rsidRDefault="00472DE6" w:rsidP="00565189">
            <w:pPr>
              <w:spacing w:line="276" w:lineRule="auto"/>
              <w:rPr>
                <w:rFonts w:ascii="Segoe UI Symbol" w:hAnsi="Segoe UI Symbol"/>
                <w:sz w:val="24"/>
                <w:szCs w:val="24"/>
              </w:rPr>
            </w:pPr>
            <w:r>
              <w:rPr>
                <w:rFonts w:ascii="Segoe UI Symbol" w:hAnsi="Segoe UI Symbol"/>
                <w:sz w:val="24"/>
                <w:szCs w:val="24"/>
              </w:rPr>
              <w:t>This survey is dedicated to 18-30 years old</w:t>
            </w:r>
            <w:r w:rsidR="00737899">
              <w:rPr>
                <w:rFonts w:ascii="Segoe UI Symbol" w:hAnsi="Segoe UI Symbol"/>
                <w:sz w:val="24"/>
                <w:szCs w:val="24"/>
              </w:rPr>
              <w:t>.</w:t>
            </w:r>
            <w:r>
              <w:rPr>
                <w:rFonts w:ascii="Segoe UI Symbol" w:hAnsi="Segoe UI Symbol"/>
                <w:sz w:val="24"/>
                <w:szCs w:val="24"/>
              </w:rPr>
              <w:t xml:space="preserve"> </w:t>
            </w:r>
            <w:r w:rsidR="00737899">
              <w:rPr>
                <w:rFonts w:ascii="Segoe UI Symbol" w:hAnsi="Segoe UI Symbol"/>
                <w:sz w:val="24"/>
                <w:szCs w:val="24"/>
              </w:rPr>
              <w:t>I</w:t>
            </w:r>
            <w:r>
              <w:rPr>
                <w:rFonts w:ascii="Segoe UI Symbol" w:hAnsi="Segoe UI Symbol"/>
                <w:sz w:val="24"/>
                <w:szCs w:val="24"/>
              </w:rPr>
              <w:t xml:space="preserve">f this is your age group, please tick ☐  </w:t>
            </w:r>
          </w:p>
        </w:tc>
      </w:tr>
      <w:tr w:rsidR="00912E05" w14:paraId="518AC13B" w14:textId="2B5F6929" w:rsidTr="00BE168C">
        <w:tc>
          <w:tcPr>
            <w:tcW w:w="1555" w:type="dxa"/>
          </w:tcPr>
          <w:p w14:paraId="7924361D" w14:textId="13A6A953" w:rsidR="00912E05" w:rsidRDefault="00912E05" w:rsidP="00565189">
            <w:pPr>
              <w:spacing w:line="276" w:lineRule="auto"/>
              <w:rPr>
                <w:sz w:val="24"/>
                <w:szCs w:val="24"/>
              </w:rPr>
            </w:pPr>
            <w:r>
              <w:rPr>
                <w:sz w:val="24"/>
                <w:szCs w:val="24"/>
              </w:rPr>
              <w:t>Question 1:</w:t>
            </w:r>
          </w:p>
        </w:tc>
        <w:tc>
          <w:tcPr>
            <w:tcW w:w="7229" w:type="dxa"/>
            <w:gridSpan w:val="3"/>
          </w:tcPr>
          <w:p w14:paraId="6870F463" w14:textId="77777777" w:rsidR="00912E05" w:rsidRDefault="00912E05" w:rsidP="00565189">
            <w:pPr>
              <w:spacing w:line="276" w:lineRule="auto"/>
              <w:rPr>
                <w:sz w:val="24"/>
                <w:szCs w:val="24"/>
              </w:rPr>
            </w:pPr>
            <w:r>
              <w:rPr>
                <w:sz w:val="24"/>
                <w:szCs w:val="24"/>
              </w:rPr>
              <w:t xml:space="preserve">Please write below </w:t>
            </w:r>
            <w:r w:rsidR="00636190">
              <w:rPr>
                <w:sz w:val="24"/>
                <w:szCs w:val="24"/>
              </w:rPr>
              <w:t xml:space="preserve">your top three </w:t>
            </w:r>
            <w:r>
              <w:rPr>
                <w:sz w:val="24"/>
                <w:szCs w:val="24"/>
              </w:rPr>
              <w:t>ethical clothing brands</w:t>
            </w:r>
            <w:r w:rsidR="00636190">
              <w:rPr>
                <w:sz w:val="24"/>
                <w:szCs w:val="24"/>
              </w:rPr>
              <w:t xml:space="preserve">: </w:t>
            </w:r>
          </w:p>
          <w:p w14:paraId="0C5CFFB8" w14:textId="77777777" w:rsidR="00FA3D98" w:rsidRDefault="00FA3D98" w:rsidP="00FA3D98">
            <w:pPr>
              <w:pStyle w:val="ListParagraph"/>
              <w:numPr>
                <w:ilvl w:val="0"/>
                <w:numId w:val="8"/>
              </w:numPr>
              <w:spacing w:line="276" w:lineRule="auto"/>
              <w:rPr>
                <w:sz w:val="24"/>
                <w:szCs w:val="24"/>
              </w:rPr>
            </w:pPr>
            <w:r>
              <w:rPr>
                <w:sz w:val="24"/>
                <w:szCs w:val="24"/>
              </w:rPr>
              <w:t>__________</w:t>
            </w:r>
          </w:p>
          <w:p w14:paraId="72036AF8" w14:textId="77777777" w:rsidR="00FA3D98" w:rsidRDefault="00FA3D98" w:rsidP="00FA3D98">
            <w:pPr>
              <w:pStyle w:val="ListParagraph"/>
              <w:numPr>
                <w:ilvl w:val="0"/>
                <w:numId w:val="8"/>
              </w:numPr>
              <w:spacing w:line="276" w:lineRule="auto"/>
              <w:rPr>
                <w:sz w:val="24"/>
                <w:szCs w:val="24"/>
              </w:rPr>
            </w:pPr>
            <w:r>
              <w:rPr>
                <w:sz w:val="24"/>
                <w:szCs w:val="24"/>
              </w:rPr>
              <w:t>___________</w:t>
            </w:r>
          </w:p>
          <w:p w14:paraId="06521A72" w14:textId="14B4829C" w:rsidR="00FA3D98" w:rsidRPr="00FA3D98" w:rsidRDefault="00FA3D98" w:rsidP="00FA3D98">
            <w:pPr>
              <w:pStyle w:val="ListParagraph"/>
              <w:numPr>
                <w:ilvl w:val="0"/>
                <w:numId w:val="8"/>
              </w:numPr>
              <w:spacing w:line="276" w:lineRule="auto"/>
              <w:rPr>
                <w:sz w:val="24"/>
                <w:szCs w:val="24"/>
              </w:rPr>
            </w:pPr>
            <w:r>
              <w:rPr>
                <w:sz w:val="24"/>
                <w:szCs w:val="24"/>
              </w:rPr>
              <w:t>___________</w:t>
            </w:r>
          </w:p>
        </w:tc>
      </w:tr>
      <w:tr w:rsidR="00293877" w14:paraId="6A9A4710" w14:textId="16CD4502" w:rsidTr="001D359F">
        <w:tc>
          <w:tcPr>
            <w:tcW w:w="1555" w:type="dxa"/>
          </w:tcPr>
          <w:p w14:paraId="46CA738D" w14:textId="61C27052" w:rsidR="00293877" w:rsidRDefault="00293877" w:rsidP="00565189">
            <w:pPr>
              <w:spacing w:line="276" w:lineRule="auto"/>
              <w:rPr>
                <w:sz w:val="24"/>
                <w:szCs w:val="24"/>
              </w:rPr>
            </w:pPr>
            <w:r>
              <w:rPr>
                <w:sz w:val="24"/>
                <w:szCs w:val="24"/>
              </w:rPr>
              <w:t>Question 2:</w:t>
            </w:r>
          </w:p>
        </w:tc>
        <w:tc>
          <w:tcPr>
            <w:tcW w:w="7229" w:type="dxa"/>
            <w:gridSpan w:val="3"/>
          </w:tcPr>
          <w:p w14:paraId="389360B6" w14:textId="77777777" w:rsidR="00293877" w:rsidRDefault="005F3F20" w:rsidP="00565189">
            <w:pPr>
              <w:spacing w:line="276" w:lineRule="auto"/>
              <w:rPr>
                <w:sz w:val="24"/>
                <w:szCs w:val="24"/>
              </w:rPr>
            </w:pPr>
            <w:r>
              <w:rPr>
                <w:sz w:val="24"/>
                <w:szCs w:val="24"/>
              </w:rPr>
              <w:t>I prefer buying ethical fashion:</w:t>
            </w:r>
          </w:p>
          <w:p w14:paraId="1292EB6C" w14:textId="77777777" w:rsidR="005F3F20" w:rsidRDefault="005F3F20" w:rsidP="00565189">
            <w:pPr>
              <w:spacing w:line="276" w:lineRule="auto"/>
              <w:rPr>
                <w:rFonts w:ascii="Segoe UI Symbol" w:hAnsi="Segoe UI Symbol"/>
                <w:sz w:val="24"/>
                <w:szCs w:val="24"/>
              </w:rPr>
            </w:pPr>
            <w:r>
              <w:rPr>
                <w:rFonts w:ascii="Segoe UI Symbol" w:hAnsi="Segoe UI Symbol"/>
                <w:sz w:val="24"/>
                <w:szCs w:val="24"/>
              </w:rPr>
              <w:t>☐ online</w:t>
            </w:r>
          </w:p>
          <w:p w14:paraId="35D59DC6" w14:textId="77777777" w:rsidR="005F3F20" w:rsidRDefault="005F3F20" w:rsidP="00565189">
            <w:pPr>
              <w:spacing w:line="276" w:lineRule="auto"/>
              <w:rPr>
                <w:rFonts w:ascii="Segoe UI Symbol" w:hAnsi="Segoe UI Symbol"/>
                <w:sz w:val="24"/>
                <w:szCs w:val="24"/>
              </w:rPr>
            </w:pPr>
            <w:r>
              <w:rPr>
                <w:rFonts w:ascii="Segoe UI Symbol" w:hAnsi="Segoe UI Symbol"/>
                <w:sz w:val="24"/>
                <w:szCs w:val="24"/>
              </w:rPr>
              <w:t>☐ in-store</w:t>
            </w:r>
          </w:p>
          <w:p w14:paraId="5BDD1D0A" w14:textId="6B60EAF6" w:rsidR="005F3F20" w:rsidRDefault="005F3F20" w:rsidP="00565189">
            <w:pPr>
              <w:spacing w:line="276" w:lineRule="auto"/>
              <w:rPr>
                <w:sz w:val="24"/>
                <w:szCs w:val="24"/>
              </w:rPr>
            </w:pPr>
            <w:r>
              <w:rPr>
                <w:rFonts w:ascii="Segoe UI Symbol" w:hAnsi="Segoe UI Symbol"/>
                <w:sz w:val="24"/>
                <w:szCs w:val="24"/>
              </w:rPr>
              <w:t xml:space="preserve">☐ other (please </w:t>
            </w:r>
            <w:r w:rsidR="005F2487">
              <w:rPr>
                <w:rFonts w:ascii="Segoe UI Symbol" w:hAnsi="Segoe UI Symbol"/>
                <w:sz w:val="24"/>
                <w:szCs w:val="24"/>
              </w:rPr>
              <w:t>specify</w:t>
            </w:r>
            <w:r>
              <w:rPr>
                <w:rFonts w:ascii="Segoe UI Symbol" w:hAnsi="Segoe UI Symbol"/>
                <w:sz w:val="24"/>
                <w:szCs w:val="24"/>
              </w:rPr>
              <w:t>) _________</w:t>
            </w:r>
          </w:p>
        </w:tc>
      </w:tr>
      <w:tr w:rsidR="000A5850" w14:paraId="63C5FCE7" w14:textId="4CAFF521" w:rsidTr="007544F0">
        <w:tc>
          <w:tcPr>
            <w:tcW w:w="1555" w:type="dxa"/>
          </w:tcPr>
          <w:p w14:paraId="2D6CD85D" w14:textId="5038591E" w:rsidR="000A5850" w:rsidRDefault="000A5850" w:rsidP="00565189">
            <w:pPr>
              <w:spacing w:line="276" w:lineRule="auto"/>
              <w:rPr>
                <w:sz w:val="24"/>
                <w:szCs w:val="24"/>
              </w:rPr>
            </w:pPr>
            <w:r>
              <w:rPr>
                <w:sz w:val="24"/>
                <w:szCs w:val="24"/>
              </w:rPr>
              <w:t>Question 3:</w:t>
            </w:r>
          </w:p>
        </w:tc>
        <w:tc>
          <w:tcPr>
            <w:tcW w:w="7229" w:type="dxa"/>
            <w:gridSpan w:val="3"/>
          </w:tcPr>
          <w:p w14:paraId="4A6AA4BF" w14:textId="6907DA71" w:rsidR="000A5850" w:rsidRDefault="00C96400" w:rsidP="00565189">
            <w:pPr>
              <w:spacing w:line="276" w:lineRule="auto"/>
              <w:rPr>
                <w:sz w:val="24"/>
                <w:szCs w:val="24"/>
              </w:rPr>
            </w:pPr>
            <w:r>
              <w:rPr>
                <w:sz w:val="24"/>
                <w:szCs w:val="24"/>
              </w:rPr>
              <w:t>When buying clothes</w:t>
            </w:r>
            <w:r w:rsidR="008F65CC">
              <w:rPr>
                <w:sz w:val="24"/>
                <w:szCs w:val="24"/>
              </w:rPr>
              <w:t xml:space="preserve">, I only buy these pieces </w:t>
            </w:r>
            <w:r w:rsidR="00CD6C4C">
              <w:rPr>
                <w:sz w:val="24"/>
                <w:szCs w:val="24"/>
              </w:rPr>
              <w:t>(tick all that apply):</w:t>
            </w:r>
          </w:p>
          <w:p w14:paraId="62F0D731" w14:textId="77777777" w:rsidR="00CD6C4C" w:rsidRDefault="00CD6C4C" w:rsidP="00565189">
            <w:pPr>
              <w:spacing w:line="276" w:lineRule="auto"/>
              <w:rPr>
                <w:rFonts w:ascii="Segoe UI Symbol" w:hAnsi="Segoe UI Symbol"/>
                <w:sz w:val="24"/>
                <w:szCs w:val="24"/>
              </w:rPr>
            </w:pPr>
            <w:r>
              <w:rPr>
                <w:rFonts w:ascii="Segoe UI Symbol" w:hAnsi="Segoe UI Symbol"/>
                <w:sz w:val="24"/>
                <w:szCs w:val="24"/>
              </w:rPr>
              <w:t>☐ tops</w:t>
            </w:r>
          </w:p>
          <w:p w14:paraId="48BB25B4" w14:textId="77777777" w:rsidR="00725AE0" w:rsidRDefault="00725AE0" w:rsidP="00565189">
            <w:pPr>
              <w:spacing w:line="276" w:lineRule="auto"/>
              <w:rPr>
                <w:rFonts w:ascii="Segoe UI Symbol" w:hAnsi="Segoe UI Symbol"/>
                <w:sz w:val="24"/>
                <w:szCs w:val="24"/>
              </w:rPr>
            </w:pPr>
            <w:r>
              <w:rPr>
                <w:rFonts w:ascii="Segoe UI Symbol" w:hAnsi="Segoe UI Symbol"/>
                <w:sz w:val="24"/>
                <w:szCs w:val="24"/>
              </w:rPr>
              <w:t>☐</w:t>
            </w:r>
            <w:r w:rsidR="00C84F83">
              <w:rPr>
                <w:rFonts w:ascii="Segoe UI Symbol" w:hAnsi="Segoe UI Symbol"/>
                <w:sz w:val="24"/>
                <w:szCs w:val="24"/>
              </w:rPr>
              <w:t xml:space="preserve"> </w:t>
            </w:r>
            <w:r w:rsidR="00880AFB">
              <w:rPr>
                <w:rFonts w:ascii="Segoe UI Symbol" w:hAnsi="Segoe UI Symbol"/>
                <w:sz w:val="24"/>
                <w:szCs w:val="24"/>
              </w:rPr>
              <w:t>bottoms</w:t>
            </w:r>
          </w:p>
          <w:p w14:paraId="1A6FBCD1" w14:textId="77777777" w:rsidR="00880AFB" w:rsidRDefault="00880AFB" w:rsidP="00565189">
            <w:pPr>
              <w:spacing w:line="276" w:lineRule="auto"/>
              <w:rPr>
                <w:rFonts w:ascii="Segoe UI Symbol" w:hAnsi="Segoe UI Symbol"/>
                <w:sz w:val="24"/>
                <w:szCs w:val="24"/>
              </w:rPr>
            </w:pPr>
            <w:r>
              <w:rPr>
                <w:rFonts w:ascii="Segoe UI Symbol" w:hAnsi="Segoe UI Symbol"/>
                <w:sz w:val="24"/>
                <w:szCs w:val="24"/>
              </w:rPr>
              <w:t>☐ outwear</w:t>
            </w:r>
          </w:p>
          <w:p w14:paraId="36F2C343" w14:textId="77777777" w:rsidR="00880AFB" w:rsidRDefault="00880AFB" w:rsidP="00565189">
            <w:pPr>
              <w:spacing w:line="276" w:lineRule="auto"/>
              <w:rPr>
                <w:rFonts w:ascii="Segoe UI Symbol" w:hAnsi="Segoe UI Symbol"/>
                <w:sz w:val="24"/>
                <w:szCs w:val="24"/>
              </w:rPr>
            </w:pPr>
            <w:r>
              <w:rPr>
                <w:rFonts w:ascii="Segoe UI Symbol" w:hAnsi="Segoe UI Symbol"/>
                <w:sz w:val="24"/>
                <w:szCs w:val="24"/>
              </w:rPr>
              <w:t>☐ underwear</w:t>
            </w:r>
          </w:p>
          <w:p w14:paraId="11B6D958" w14:textId="77777777" w:rsidR="00B03F4F" w:rsidRDefault="00880AFB" w:rsidP="00565189">
            <w:pPr>
              <w:spacing w:line="276" w:lineRule="auto"/>
              <w:rPr>
                <w:rFonts w:ascii="Segoe UI Symbol" w:hAnsi="Segoe UI Symbol"/>
                <w:sz w:val="24"/>
                <w:szCs w:val="24"/>
              </w:rPr>
            </w:pPr>
            <w:r>
              <w:rPr>
                <w:rFonts w:ascii="Segoe UI Symbol" w:hAnsi="Segoe UI Symbol"/>
                <w:sz w:val="24"/>
                <w:szCs w:val="24"/>
              </w:rPr>
              <w:t>☐ footwear</w:t>
            </w:r>
          </w:p>
          <w:p w14:paraId="35724441" w14:textId="362FAA75" w:rsidR="00FB168F" w:rsidRDefault="00B03F4F" w:rsidP="00565189">
            <w:pPr>
              <w:spacing w:line="276" w:lineRule="auto"/>
              <w:rPr>
                <w:rFonts w:ascii="Segoe UI Symbol" w:hAnsi="Segoe UI Symbol"/>
                <w:sz w:val="24"/>
                <w:szCs w:val="24"/>
              </w:rPr>
            </w:pPr>
            <w:r>
              <w:rPr>
                <w:rFonts w:ascii="Segoe UI Symbol" w:hAnsi="Segoe UI Symbol"/>
                <w:sz w:val="24"/>
                <w:szCs w:val="24"/>
              </w:rPr>
              <w:t>☐ swimwear</w:t>
            </w:r>
          </w:p>
          <w:p w14:paraId="155BCD6E" w14:textId="2093A9B2" w:rsidR="00880AFB" w:rsidRDefault="00FB168F" w:rsidP="00565189">
            <w:pPr>
              <w:spacing w:line="276" w:lineRule="auto"/>
              <w:rPr>
                <w:sz w:val="24"/>
                <w:szCs w:val="24"/>
              </w:rPr>
            </w:pPr>
            <w:r>
              <w:rPr>
                <w:rFonts w:ascii="Segoe UI Symbol" w:hAnsi="Segoe UI Symbol"/>
                <w:sz w:val="24"/>
                <w:szCs w:val="24"/>
              </w:rPr>
              <w:t>☐ accessories</w:t>
            </w:r>
          </w:p>
        </w:tc>
      </w:tr>
      <w:tr w:rsidR="003F4EDC" w14:paraId="77F73E56" w14:textId="7DE4B1A6" w:rsidTr="00DF5153">
        <w:tc>
          <w:tcPr>
            <w:tcW w:w="1555" w:type="dxa"/>
          </w:tcPr>
          <w:p w14:paraId="5323D863" w14:textId="199E9CFF" w:rsidR="003F4EDC" w:rsidRDefault="003F4EDC" w:rsidP="00565189">
            <w:pPr>
              <w:spacing w:line="276" w:lineRule="auto"/>
              <w:rPr>
                <w:sz w:val="24"/>
                <w:szCs w:val="24"/>
              </w:rPr>
            </w:pPr>
            <w:r>
              <w:rPr>
                <w:sz w:val="24"/>
                <w:szCs w:val="24"/>
              </w:rPr>
              <w:t>Question 4:</w:t>
            </w:r>
          </w:p>
        </w:tc>
        <w:tc>
          <w:tcPr>
            <w:tcW w:w="7229" w:type="dxa"/>
            <w:gridSpan w:val="3"/>
          </w:tcPr>
          <w:p w14:paraId="213462E1" w14:textId="1EF932A3" w:rsidR="003F4EDC" w:rsidRPr="00C84F83" w:rsidRDefault="00725AE0" w:rsidP="00565189">
            <w:pPr>
              <w:spacing w:line="276" w:lineRule="auto"/>
              <w:rPr>
                <w:sz w:val="24"/>
                <w:szCs w:val="24"/>
              </w:rPr>
            </w:pPr>
            <w:r>
              <w:rPr>
                <w:sz w:val="24"/>
                <w:szCs w:val="24"/>
              </w:rPr>
              <w:t xml:space="preserve">I </w:t>
            </w:r>
            <w:r w:rsidRPr="00C84F83">
              <w:rPr>
                <w:sz w:val="24"/>
                <w:szCs w:val="24"/>
              </w:rPr>
              <w:t>buy ethical clothes because</w:t>
            </w:r>
            <w:r w:rsidR="00C84F83" w:rsidRPr="00C84F83">
              <w:rPr>
                <w:sz w:val="24"/>
                <w:szCs w:val="24"/>
              </w:rPr>
              <w:t>:</w:t>
            </w:r>
          </w:p>
          <w:p w14:paraId="591860A5" w14:textId="23AE6825" w:rsidR="00C84F83" w:rsidRPr="00C84F83" w:rsidRDefault="00C84F83" w:rsidP="00565189">
            <w:pPr>
              <w:spacing w:line="276" w:lineRule="auto"/>
              <w:rPr>
                <w:sz w:val="24"/>
                <w:szCs w:val="24"/>
              </w:rPr>
            </w:pPr>
            <w:r w:rsidRPr="00C84F83">
              <w:rPr>
                <w:sz w:val="24"/>
                <w:szCs w:val="24"/>
              </w:rPr>
              <w:t>(1= Strongly Agree; 2=Agree; 3=Neither agree nor disagree; 4=Disagree; 5=Strongly disagree)</w:t>
            </w:r>
          </w:p>
          <w:p w14:paraId="6A5CEBCC" w14:textId="7FC5D6AA" w:rsidR="00725AE0" w:rsidRPr="00C84F83" w:rsidRDefault="003C2B85" w:rsidP="00565189">
            <w:pPr>
              <w:spacing w:line="276" w:lineRule="auto"/>
              <w:rPr>
                <w:sz w:val="24"/>
                <w:szCs w:val="24"/>
              </w:rPr>
            </w:pPr>
            <w:r>
              <w:rPr>
                <w:sz w:val="24"/>
                <w:szCs w:val="24"/>
              </w:rPr>
              <w:t>They</w:t>
            </w:r>
            <w:r w:rsidR="00725AE0" w:rsidRPr="00C84F83">
              <w:rPr>
                <w:sz w:val="24"/>
                <w:szCs w:val="24"/>
              </w:rPr>
              <w:t xml:space="preserve"> </w:t>
            </w:r>
            <w:r>
              <w:rPr>
                <w:sz w:val="24"/>
                <w:szCs w:val="24"/>
              </w:rPr>
              <w:t>are</w:t>
            </w:r>
            <w:r w:rsidR="00947399" w:rsidRPr="00C84F83">
              <w:rPr>
                <w:sz w:val="24"/>
                <w:szCs w:val="24"/>
              </w:rPr>
              <w:t xml:space="preserve"> durable</w:t>
            </w:r>
            <w:r>
              <w:rPr>
                <w:sz w:val="24"/>
                <w:szCs w:val="24"/>
              </w:rPr>
              <w:t>: 1</w:t>
            </w:r>
            <w:r>
              <w:rPr>
                <w:rFonts w:ascii="Segoe UI Symbol" w:hAnsi="Segoe UI Symbol"/>
                <w:sz w:val="24"/>
                <w:szCs w:val="24"/>
              </w:rPr>
              <w:t>☐  2☐  3☐  4☐  5☐</w:t>
            </w:r>
          </w:p>
          <w:p w14:paraId="487D15E3" w14:textId="7A054FCD" w:rsidR="00725AE0" w:rsidRPr="00C84F83" w:rsidRDefault="00725AE0" w:rsidP="00565189">
            <w:pPr>
              <w:spacing w:line="276" w:lineRule="auto"/>
              <w:rPr>
                <w:sz w:val="24"/>
                <w:szCs w:val="24"/>
              </w:rPr>
            </w:pPr>
            <w:r w:rsidRPr="00C84F83">
              <w:rPr>
                <w:sz w:val="24"/>
                <w:szCs w:val="24"/>
              </w:rPr>
              <w:t xml:space="preserve">I like </w:t>
            </w:r>
            <w:r w:rsidR="002F5AEB">
              <w:rPr>
                <w:sz w:val="24"/>
                <w:szCs w:val="24"/>
              </w:rPr>
              <w:t>that particular</w:t>
            </w:r>
            <w:r w:rsidRPr="00C84F83">
              <w:rPr>
                <w:sz w:val="24"/>
                <w:szCs w:val="24"/>
              </w:rPr>
              <w:t xml:space="preserve"> design</w:t>
            </w:r>
            <w:r w:rsidR="00293B3D">
              <w:rPr>
                <w:sz w:val="24"/>
                <w:szCs w:val="24"/>
              </w:rPr>
              <w:t>: 1</w:t>
            </w:r>
            <w:proofErr w:type="gramStart"/>
            <w:r w:rsidR="00293B3D">
              <w:rPr>
                <w:rFonts w:ascii="Segoe UI Symbol" w:hAnsi="Segoe UI Symbol"/>
                <w:sz w:val="24"/>
                <w:szCs w:val="24"/>
              </w:rPr>
              <w:t xml:space="preserve">☐ </w:t>
            </w:r>
            <w:r w:rsidR="007C5822">
              <w:rPr>
                <w:rFonts w:ascii="Segoe UI Symbol" w:hAnsi="Segoe UI Symbol"/>
                <w:sz w:val="24"/>
                <w:szCs w:val="24"/>
              </w:rPr>
              <w:t xml:space="preserve"> </w:t>
            </w:r>
            <w:r w:rsidR="00293B3D">
              <w:rPr>
                <w:rFonts w:ascii="Segoe UI Symbol" w:hAnsi="Segoe UI Symbol"/>
                <w:sz w:val="24"/>
                <w:szCs w:val="24"/>
              </w:rPr>
              <w:t>2</w:t>
            </w:r>
            <w:proofErr w:type="gramEnd"/>
            <w:r w:rsidR="00293B3D">
              <w:rPr>
                <w:rFonts w:ascii="Segoe UI Symbol" w:hAnsi="Segoe UI Symbol"/>
                <w:sz w:val="24"/>
                <w:szCs w:val="24"/>
              </w:rPr>
              <w:t>☐  3☐  4☐  5☐</w:t>
            </w:r>
          </w:p>
          <w:p w14:paraId="59346927" w14:textId="49CBB256" w:rsidR="00BC1197" w:rsidRDefault="00947399" w:rsidP="00565189">
            <w:pPr>
              <w:spacing w:line="276" w:lineRule="auto"/>
              <w:rPr>
                <w:rFonts w:ascii="Segoe UI Symbol" w:hAnsi="Segoe UI Symbol"/>
                <w:sz w:val="24"/>
                <w:szCs w:val="24"/>
              </w:rPr>
            </w:pPr>
            <w:r>
              <w:rPr>
                <w:rFonts w:ascii="Segoe UI Symbol" w:hAnsi="Segoe UI Symbol"/>
                <w:sz w:val="24"/>
                <w:szCs w:val="24"/>
              </w:rPr>
              <w:t xml:space="preserve">I </w:t>
            </w:r>
            <w:r w:rsidR="00C21D2A">
              <w:rPr>
                <w:rFonts w:ascii="Segoe UI Symbol" w:hAnsi="Segoe UI Symbol"/>
                <w:sz w:val="24"/>
                <w:szCs w:val="24"/>
              </w:rPr>
              <w:t>value the environment</w:t>
            </w:r>
            <w:r w:rsidR="00293B3D">
              <w:rPr>
                <w:rFonts w:ascii="Segoe UI Symbol" w:hAnsi="Segoe UI Symbol"/>
                <w:sz w:val="24"/>
                <w:szCs w:val="24"/>
              </w:rPr>
              <w:t xml:space="preserve">: </w:t>
            </w:r>
            <w:r w:rsidR="00293B3D">
              <w:rPr>
                <w:sz w:val="24"/>
                <w:szCs w:val="24"/>
              </w:rPr>
              <w:t>1</w:t>
            </w:r>
            <w:proofErr w:type="gramStart"/>
            <w:r w:rsidR="00293B3D">
              <w:rPr>
                <w:rFonts w:ascii="Segoe UI Symbol" w:hAnsi="Segoe UI Symbol"/>
                <w:sz w:val="24"/>
                <w:szCs w:val="24"/>
              </w:rPr>
              <w:t>☐  2</w:t>
            </w:r>
            <w:proofErr w:type="gramEnd"/>
            <w:r w:rsidR="00293B3D">
              <w:rPr>
                <w:rFonts w:ascii="Segoe UI Symbol" w:hAnsi="Segoe UI Symbol"/>
                <w:sz w:val="24"/>
                <w:szCs w:val="24"/>
              </w:rPr>
              <w:t>☐  3☐  4☐  5☐</w:t>
            </w:r>
          </w:p>
          <w:p w14:paraId="26857A90" w14:textId="089E36BB" w:rsidR="00BC1197" w:rsidRDefault="00BC1197" w:rsidP="00565189">
            <w:pPr>
              <w:spacing w:line="276" w:lineRule="auto"/>
              <w:rPr>
                <w:rFonts w:ascii="Segoe UI Symbol" w:hAnsi="Segoe UI Symbol"/>
                <w:sz w:val="24"/>
                <w:szCs w:val="24"/>
              </w:rPr>
            </w:pPr>
            <w:r>
              <w:rPr>
                <w:rFonts w:ascii="Segoe UI Symbol" w:hAnsi="Segoe UI Symbol"/>
                <w:sz w:val="24"/>
                <w:szCs w:val="24"/>
              </w:rPr>
              <w:t xml:space="preserve">The brand is socially responsible: </w:t>
            </w:r>
            <w:r>
              <w:rPr>
                <w:sz w:val="24"/>
                <w:szCs w:val="24"/>
              </w:rPr>
              <w:t>1</w:t>
            </w:r>
            <w:proofErr w:type="gramStart"/>
            <w:r>
              <w:rPr>
                <w:rFonts w:ascii="Segoe UI Symbol" w:hAnsi="Segoe UI Symbol"/>
                <w:sz w:val="24"/>
                <w:szCs w:val="24"/>
              </w:rPr>
              <w:t>☐  2</w:t>
            </w:r>
            <w:proofErr w:type="gramEnd"/>
            <w:r>
              <w:rPr>
                <w:rFonts w:ascii="Segoe UI Symbol" w:hAnsi="Segoe UI Symbol"/>
                <w:sz w:val="24"/>
                <w:szCs w:val="24"/>
              </w:rPr>
              <w:t>☐  3☐  4☐  5☐</w:t>
            </w:r>
          </w:p>
          <w:p w14:paraId="26145BBC" w14:textId="1F6385BF" w:rsidR="002F5AEB" w:rsidRDefault="00C40BCA" w:rsidP="00565189">
            <w:pPr>
              <w:spacing w:line="276" w:lineRule="auto"/>
              <w:rPr>
                <w:rFonts w:ascii="Segoe UI Symbol" w:hAnsi="Segoe UI Symbol"/>
                <w:sz w:val="24"/>
                <w:szCs w:val="24"/>
              </w:rPr>
            </w:pPr>
            <w:r>
              <w:rPr>
                <w:rFonts w:ascii="Segoe UI Symbol" w:hAnsi="Segoe UI Symbol"/>
                <w:sz w:val="24"/>
                <w:szCs w:val="24"/>
              </w:rPr>
              <w:t>They represent high end</w:t>
            </w:r>
            <w:r w:rsidR="00896B5E">
              <w:rPr>
                <w:rFonts w:ascii="Segoe UI Symbol" w:hAnsi="Segoe UI Symbol"/>
                <w:sz w:val="24"/>
                <w:szCs w:val="24"/>
              </w:rPr>
              <w:t xml:space="preserve"> fashion</w:t>
            </w:r>
            <w:r w:rsidR="00F05BAA">
              <w:rPr>
                <w:rFonts w:ascii="Segoe UI Symbol" w:hAnsi="Segoe UI Symbol"/>
                <w:sz w:val="24"/>
                <w:szCs w:val="24"/>
              </w:rPr>
              <w:t xml:space="preserve">: </w:t>
            </w:r>
            <w:r w:rsidR="00F05BAA">
              <w:rPr>
                <w:sz w:val="24"/>
                <w:szCs w:val="24"/>
              </w:rPr>
              <w:t>1</w:t>
            </w:r>
            <w:proofErr w:type="gramStart"/>
            <w:r w:rsidR="00F05BAA">
              <w:rPr>
                <w:rFonts w:ascii="Segoe UI Symbol" w:hAnsi="Segoe UI Symbol"/>
                <w:sz w:val="24"/>
                <w:szCs w:val="24"/>
              </w:rPr>
              <w:t>☐  2</w:t>
            </w:r>
            <w:proofErr w:type="gramEnd"/>
            <w:r w:rsidR="00F05BAA">
              <w:rPr>
                <w:rFonts w:ascii="Segoe UI Symbol" w:hAnsi="Segoe UI Symbol"/>
                <w:sz w:val="24"/>
                <w:szCs w:val="24"/>
              </w:rPr>
              <w:t>☐  3☐  4☐  5☐</w:t>
            </w:r>
          </w:p>
          <w:p w14:paraId="49803274" w14:textId="2BCAE7BE" w:rsidR="00896B5E" w:rsidRPr="006356A4" w:rsidRDefault="00896B5E" w:rsidP="00565189">
            <w:pPr>
              <w:spacing w:line="276" w:lineRule="auto"/>
              <w:rPr>
                <w:rFonts w:ascii="Segoe UI Symbol" w:hAnsi="Segoe UI Symbol"/>
                <w:sz w:val="24"/>
                <w:szCs w:val="24"/>
              </w:rPr>
            </w:pPr>
            <w:r>
              <w:rPr>
                <w:rFonts w:ascii="Segoe UI Symbol" w:hAnsi="Segoe UI Symbol"/>
                <w:sz w:val="24"/>
                <w:szCs w:val="24"/>
              </w:rPr>
              <w:t>I was influenced</w:t>
            </w:r>
            <w:r w:rsidR="00AD4F65">
              <w:rPr>
                <w:rFonts w:ascii="Segoe UI Symbol" w:hAnsi="Segoe UI Symbol"/>
                <w:sz w:val="24"/>
                <w:szCs w:val="24"/>
              </w:rPr>
              <w:t xml:space="preserve"> by a fashion </w:t>
            </w:r>
            <w:r w:rsidR="00FA13D5">
              <w:rPr>
                <w:rFonts w:ascii="Segoe UI Symbol" w:hAnsi="Segoe UI Symbol"/>
                <w:sz w:val="24"/>
                <w:szCs w:val="24"/>
              </w:rPr>
              <w:t>expert</w:t>
            </w:r>
            <w:r>
              <w:rPr>
                <w:rFonts w:ascii="Segoe UI Symbol" w:hAnsi="Segoe UI Symbol"/>
                <w:sz w:val="24"/>
                <w:szCs w:val="24"/>
              </w:rPr>
              <w:t xml:space="preserve">: </w:t>
            </w:r>
            <w:r>
              <w:rPr>
                <w:sz w:val="24"/>
                <w:szCs w:val="24"/>
              </w:rPr>
              <w:t>1</w:t>
            </w:r>
            <w:proofErr w:type="gramStart"/>
            <w:r>
              <w:rPr>
                <w:rFonts w:ascii="Segoe UI Symbol" w:hAnsi="Segoe UI Symbol"/>
                <w:sz w:val="24"/>
                <w:szCs w:val="24"/>
              </w:rPr>
              <w:t>☐  2</w:t>
            </w:r>
            <w:proofErr w:type="gramEnd"/>
            <w:r>
              <w:rPr>
                <w:rFonts w:ascii="Segoe UI Symbol" w:hAnsi="Segoe UI Symbol"/>
                <w:sz w:val="24"/>
                <w:szCs w:val="24"/>
              </w:rPr>
              <w:t>☐  3☐  4☐  5☐</w:t>
            </w:r>
          </w:p>
        </w:tc>
      </w:tr>
      <w:tr w:rsidR="003F4EDC" w14:paraId="1142F015" w14:textId="561C5D70" w:rsidTr="00AB5669">
        <w:tc>
          <w:tcPr>
            <w:tcW w:w="1555" w:type="dxa"/>
          </w:tcPr>
          <w:p w14:paraId="2AD9A110" w14:textId="1888DF90" w:rsidR="003F4EDC" w:rsidRDefault="003F4EDC" w:rsidP="00565189">
            <w:pPr>
              <w:spacing w:line="276" w:lineRule="auto"/>
              <w:rPr>
                <w:sz w:val="24"/>
                <w:szCs w:val="24"/>
              </w:rPr>
            </w:pPr>
            <w:r>
              <w:rPr>
                <w:sz w:val="24"/>
                <w:szCs w:val="24"/>
              </w:rPr>
              <w:lastRenderedPageBreak/>
              <w:t>Question 5:</w:t>
            </w:r>
          </w:p>
        </w:tc>
        <w:tc>
          <w:tcPr>
            <w:tcW w:w="7229" w:type="dxa"/>
            <w:gridSpan w:val="3"/>
          </w:tcPr>
          <w:p w14:paraId="7A467B8F" w14:textId="39021E26" w:rsidR="003F4EDC" w:rsidRDefault="007F4F34" w:rsidP="00565189">
            <w:pPr>
              <w:spacing w:line="276" w:lineRule="auto"/>
              <w:rPr>
                <w:sz w:val="24"/>
                <w:szCs w:val="24"/>
              </w:rPr>
            </w:pPr>
            <w:r>
              <w:rPr>
                <w:sz w:val="24"/>
                <w:szCs w:val="24"/>
              </w:rPr>
              <w:t>I follow fashion trends, w</w:t>
            </w:r>
            <w:r w:rsidR="003B19D9">
              <w:rPr>
                <w:sz w:val="24"/>
                <w:szCs w:val="24"/>
              </w:rPr>
              <w:t>h</w:t>
            </w:r>
            <w:r>
              <w:rPr>
                <w:sz w:val="24"/>
                <w:szCs w:val="24"/>
              </w:rPr>
              <w:t>ether ethical or not:</w:t>
            </w:r>
          </w:p>
          <w:p w14:paraId="526A46D9" w14:textId="77777777" w:rsidR="007F4F34" w:rsidRDefault="007F4F34" w:rsidP="00565189">
            <w:pPr>
              <w:spacing w:line="276" w:lineRule="auto"/>
              <w:rPr>
                <w:rFonts w:ascii="Segoe UI Symbol" w:hAnsi="Segoe UI Symbol"/>
                <w:sz w:val="24"/>
                <w:szCs w:val="24"/>
              </w:rPr>
            </w:pPr>
            <w:r>
              <w:rPr>
                <w:rFonts w:ascii="Segoe UI Symbol" w:hAnsi="Segoe UI Symbol"/>
                <w:sz w:val="24"/>
                <w:szCs w:val="24"/>
              </w:rPr>
              <w:t xml:space="preserve">☐ </w:t>
            </w:r>
            <w:r w:rsidR="00150392">
              <w:rPr>
                <w:rFonts w:ascii="Segoe UI Symbol" w:hAnsi="Segoe UI Symbol"/>
                <w:sz w:val="24"/>
                <w:szCs w:val="24"/>
              </w:rPr>
              <w:t>Very true</w:t>
            </w:r>
          </w:p>
          <w:p w14:paraId="130FA7A5" w14:textId="77777777" w:rsidR="00150392" w:rsidRDefault="00150392" w:rsidP="00565189">
            <w:pPr>
              <w:spacing w:line="276" w:lineRule="auto"/>
              <w:rPr>
                <w:rFonts w:ascii="Segoe UI Symbol" w:hAnsi="Segoe UI Symbol"/>
                <w:sz w:val="24"/>
                <w:szCs w:val="24"/>
              </w:rPr>
            </w:pPr>
            <w:r>
              <w:rPr>
                <w:rFonts w:ascii="Segoe UI Symbol" w:hAnsi="Segoe UI Symbol"/>
                <w:sz w:val="24"/>
                <w:szCs w:val="24"/>
              </w:rPr>
              <w:t>☐ Somewhat true</w:t>
            </w:r>
          </w:p>
          <w:p w14:paraId="7254A26C" w14:textId="1520C34B" w:rsidR="00150392" w:rsidRDefault="00150392" w:rsidP="00565189">
            <w:pPr>
              <w:spacing w:line="276" w:lineRule="auto"/>
              <w:rPr>
                <w:rFonts w:ascii="Segoe UI Symbol" w:hAnsi="Segoe UI Symbol"/>
                <w:sz w:val="24"/>
                <w:szCs w:val="24"/>
              </w:rPr>
            </w:pPr>
            <w:r>
              <w:rPr>
                <w:rFonts w:ascii="Segoe UI Symbol" w:hAnsi="Segoe UI Symbol"/>
                <w:sz w:val="24"/>
                <w:szCs w:val="24"/>
              </w:rPr>
              <w:t>☐ Not very true</w:t>
            </w:r>
          </w:p>
          <w:p w14:paraId="19396E9A" w14:textId="2243910F" w:rsidR="00150392" w:rsidRDefault="00150392" w:rsidP="00565189">
            <w:pPr>
              <w:spacing w:line="276" w:lineRule="auto"/>
              <w:rPr>
                <w:sz w:val="24"/>
                <w:szCs w:val="24"/>
              </w:rPr>
            </w:pPr>
            <w:r>
              <w:rPr>
                <w:rFonts w:ascii="Segoe UI Symbol" w:hAnsi="Segoe UI Symbol"/>
                <w:sz w:val="24"/>
                <w:szCs w:val="24"/>
              </w:rPr>
              <w:t>☐ Not true at all</w:t>
            </w:r>
          </w:p>
        </w:tc>
      </w:tr>
      <w:tr w:rsidR="003F4EDC" w14:paraId="177C23C3" w14:textId="4B54C669" w:rsidTr="00D11378">
        <w:tc>
          <w:tcPr>
            <w:tcW w:w="1555" w:type="dxa"/>
          </w:tcPr>
          <w:p w14:paraId="22C47B78" w14:textId="55F54C96" w:rsidR="003F4EDC" w:rsidRDefault="003F4EDC" w:rsidP="00565189">
            <w:pPr>
              <w:spacing w:line="276" w:lineRule="auto"/>
              <w:rPr>
                <w:sz w:val="24"/>
                <w:szCs w:val="24"/>
              </w:rPr>
            </w:pPr>
            <w:r>
              <w:rPr>
                <w:sz w:val="24"/>
                <w:szCs w:val="24"/>
              </w:rPr>
              <w:t>Question 6:</w:t>
            </w:r>
          </w:p>
        </w:tc>
        <w:tc>
          <w:tcPr>
            <w:tcW w:w="7229" w:type="dxa"/>
            <w:gridSpan w:val="3"/>
          </w:tcPr>
          <w:p w14:paraId="258E8DCA" w14:textId="77777777" w:rsidR="003F4EDC" w:rsidRDefault="00E347E0" w:rsidP="00565189">
            <w:pPr>
              <w:spacing w:line="276" w:lineRule="auto"/>
              <w:rPr>
                <w:sz w:val="24"/>
                <w:szCs w:val="24"/>
              </w:rPr>
            </w:pPr>
            <w:r>
              <w:rPr>
                <w:sz w:val="24"/>
                <w:szCs w:val="24"/>
              </w:rPr>
              <w:t>When choosing clothes, my style is:</w:t>
            </w:r>
          </w:p>
          <w:p w14:paraId="421C1161" w14:textId="528AB51D" w:rsidR="00E347E0" w:rsidRDefault="00E347E0" w:rsidP="00565189">
            <w:pPr>
              <w:spacing w:line="276" w:lineRule="auto"/>
              <w:rPr>
                <w:rFonts w:ascii="Segoe UI Symbol" w:hAnsi="Segoe UI Symbol"/>
                <w:sz w:val="24"/>
                <w:szCs w:val="24"/>
              </w:rPr>
            </w:pPr>
            <w:r>
              <w:rPr>
                <w:rFonts w:ascii="Segoe UI Symbol" w:hAnsi="Segoe UI Symbol"/>
                <w:sz w:val="24"/>
                <w:szCs w:val="24"/>
              </w:rPr>
              <w:t>☐ very colourful</w:t>
            </w:r>
          </w:p>
          <w:p w14:paraId="46092363" w14:textId="7FAE2664" w:rsidR="00E347E0" w:rsidRDefault="00E347E0" w:rsidP="00565189">
            <w:pPr>
              <w:spacing w:line="276" w:lineRule="auto"/>
              <w:rPr>
                <w:rFonts w:ascii="Segoe UI Symbol" w:hAnsi="Segoe UI Symbol"/>
                <w:sz w:val="24"/>
                <w:szCs w:val="24"/>
              </w:rPr>
            </w:pPr>
            <w:r>
              <w:rPr>
                <w:rFonts w:ascii="Segoe UI Symbol" w:hAnsi="Segoe UI Symbol"/>
                <w:sz w:val="24"/>
                <w:szCs w:val="24"/>
              </w:rPr>
              <w:t>☐ dark colours</w:t>
            </w:r>
          </w:p>
          <w:p w14:paraId="5703BC5E" w14:textId="246CAB16" w:rsidR="00A96326" w:rsidRDefault="00A96326" w:rsidP="00565189">
            <w:pPr>
              <w:spacing w:line="276" w:lineRule="auto"/>
              <w:rPr>
                <w:rFonts w:ascii="Segoe UI Symbol" w:hAnsi="Segoe UI Symbol"/>
                <w:sz w:val="24"/>
                <w:szCs w:val="24"/>
              </w:rPr>
            </w:pPr>
            <w:r>
              <w:rPr>
                <w:rFonts w:ascii="Segoe UI Symbol" w:hAnsi="Segoe UI Symbol"/>
                <w:sz w:val="24"/>
                <w:szCs w:val="24"/>
              </w:rPr>
              <w:t>☐ well balance</w:t>
            </w:r>
            <w:r w:rsidR="0071312D">
              <w:rPr>
                <w:rFonts w:ascii="Segoe UI Symbol" w:hAnsi="Segoe UI Symbol"/>
                <w:sz w:val="24"/>
                <w:szCs w:val="24"/>
              </w:rPr>
              <w:t>d</w:t>
            </w:r>
          </w:p>
          <w:p w14:paraId="0E4C9A64" w14:textId="1CE93879" w:rsidR="00E347E0" w:rsidRDefault="00E347E0" w:rsidP="00565189">
            <w:pPr>
              <w:spacing w:line="276" w:lineRule="auto"/>
              <w:rPr>
                <w:sz w:val="24"/>
                <w:szCs w:val="24"/>
              </w:rPr>
            </w:pPr>
            <w:r>
              <w:rPr>
                <w:rFonts w:ascii="Segoe UI Symbol" w:hAnsi="Segoe UI Symbol"/>
                <w:sz w:val="24"/>
                <w:szCs w:val="24"/>
              </w:rPr>
              <w:t xml:space="preserve">☐ </w:t>
            </w:r>
            <w:r w:rsidR="00A96326">
              <w:rPr>
                <w:rFonts w:ascii="Segoe UI Symbol" w:hAnsi="Segoe UI Symbol"/>
                <w:sz w:val="24"/>
                <w:szCs w:val="24"/>
              </w:rPr>
              <w:t>all three, I like to change</w:t>
            </w:r>
          </w:p>
        </w:tc>
      </w:tr>
      <w:tr w:rsidR="00021DF3" w14:paraId="4D71E309" w14:textId="77777777" w:rsidTr="00D11378">
        <w:tc>
          <w:tcPr>
            <w:tcW w:w="1555" w:type="dxa"/>
          </w:tcPr>
          <w:p w14:paraId="292DE197" w14:textId="1CE91DF5" w:rsidR="00021DF3" w:rsidRDefault="00021DF3" w:rsidP="00565189">
            <w:pPr>
              <w:spacing w:line="276" w:lineRule="auto"/>
              <w:rPr>
                <w:sz w:val="24"/>
                <w:szCs w:val="24"/>
              </w:rPr>
            </w:pPr>
            <w:r>
              <w:rPr>
                <w:sz w:val="24"/>
                <w:szCs w:val="24"/>
              </w:rPr>
              <w:t>Question 7:</w:t>
            </w:r>
          </w:p>
        </w:tc>
        <w:tc>
          <w:tcPr>
            <w:tcW w:w="7229" w:type="dxa"/>
            <w:gridSpan w:val="3"/>
          </w:tcPr>
          <w:p w14:paraId="108DD2F6" w14:textId="77777777" w:rsidR="00021DF3" w:rsidRDefault="00021DF3" w:rsidP="00565189">
            <w:pPr>
              <w:spacing w:line="276" w:lineRule="auto"/>
              <w:rPr>
                <w:sz w:val="24"/>
                <w:szCs w:val="24"/>
              </w:rPr>
            </w:pPr>
            <w:r>
              <w:rPr>
                <w:sz w:val="24"/>
                <w:szCs w:val="24"/>
              </w:rPr>
              <w:t>The patterns I prefer are (please type in):</w:t>
            </w:r>
          </w:p>
          <w:p w14:paraId="54ACFEEC" w14:textId="77777777" w:rsidR="00411B76" w:rsidRDefault="00411B76" w:rsidP="00411B76">
            <w:pPr>
              <w:pStyle w:val="ListParagraph"/>
              <w:numPr>
                <w:ilvl w:val="0"/>
                <w:numId w:val="9"/>
              </w:numPr>
              <w:spacing w:line="276" w:lineRule="auto"/>
              <w:rPr>
                <w:sz w:val="24"/>
                <w:szCs w:val="24"/>
              </w:rPr>
            </w:pPr>
            <w:r>
              <w:rPr>
                <w:sz w:val="24"/>
                <w:szCs w:val="24"/>
              </w:rPr>
              <w:t>_________</w:t>
            </w:r>
          </w:p>
          <w:p w14:paraId="4227B4FF" w14:textId="77777777" w:rsidR="00411B76" w:rsidRDefault="00411B76" w:rsidP="00411B76">
            <w:pPr>
              <w:pStyle w:val="ListParagraph"/>
              <w:numPr>
                <w:ilvl w:val="0"/>
                <w:numId w:val="9"/>
              </w:numPr>
              <w:spacing w:line="276" w:lineRule="auto"/>
              <w:rPr>
                <w:sz w:val="24"/>
                <w:szCs w:val="24"/>
              </w:rPr>
            </w:pPr>
            <w:r>
              <w:rPr>
                <w:sz w:val="24"/>
                <w:szCs w:val="24"/>
              </w:rPr>
              <w:t>_________</w:t>
            </w:r>
          </w:p>
          <w:p w14:paraId="60343213" w14:textId="2C97C455" w:rsidR="00411B76" w:rsidRPr="00411B76" w:rsidRDefault="00411B76" w:rsidP="00411B76">
            <w:pPr>
              <w:pStyle w:val="ListParagraph"/>
              <w:numPr>
                <w:ilvl w:val="0"/>
                <w:numId w:val="9"/>
              </w:numPr>
              <w:spacing w:line="276" w:lineRule="auto"/>
              <w:rPr>
                <w:sz w:val="24"/>
                <w:szCs w:val="24"/>
              </w:rPr>
            </w:pPr>
            <w:r>
              <w:rPr>
                <w:sz w:val="24"/>
                <w:szCs w:val="24"/>
              </w:rPr>
              <w:t>_________</w:t>
            </w:r>
          </w:p>
        </w:tc>
      </w:tr>
      <w:tr w:rsidR="003F4EDC" w14:paraId="00D2EA6B" w14:textId="2BCBA58D" w:rsidTr="00A35511">
        <w:tc>
          <w:tcPr>
            <w:tcW w:w="1555" w:type="dxa"/>
          </w:tcPr>
          <w:p w14:paraId="4C01D478" w14:textId="4B0FE2DE" w:rsidR="003F4EDC" w:rsidRDefault="003F4EDC" w:rsidP="00565189">
            <w:pPr>
              <w:spacing w:line="276" w:lineRule="auto"/>
              <w:rPr>
                <w:sz w:val="24"/>
                <w:szCs w:val="24"/>
              </w:rPr>
            </w:pPr>
            <w:r>
              <w:rPr>
                <w:sz w:val="24"/>
                <w:szCs w:val="24"/>
              </w:rPr>
              <w:t xml:space="preserve">Question </w:t>
            </w:r>
            <w:r w:rsidR="00021DF3">
              <w:rPr>
                <w:sz w:val="24"/>
                <w:szCs w:val="24"/>
              </w:rPr>
              <w:t>8</w:t>
            </w:r>
            <w:r>
              <w:rPr>
                <w:sz w:val="24"/>
                <w:szCs w:val="24"/>
              </w:rPr>
              <w:t>:</w:t>
            </w:r>
          </w:p>
        </w:tc>
        <w:tc>
          <w:tcPr>
            <w:tcW w:w="7229" w:type="dxa"/>
            <w:gridSpan w:val="3"/>
          </w:tcPr>
          <w:p w14:paraId="11A38DDB" w14:textId="77777777" w:rsidR="003F4EDC" w:rsidRDefault="00F21724" w:rsidP="00565189">
            <w:pPr>
              <w:spacing w:line="276" w:lineRule="auto"/>
              <w:rPr>
                <w:sz w:val="24"/>
                <w:szCs w:val="24"/>
              </w:rPr>
            </w:pPr>
            <w:r>
              <w:rPr>
                <w:sz w:val="24"/>
                <w:szCs w:val="24"/>
              </w:rPr>
              <w:t>I usually discover ethical brands:</w:t>
            </w:r>
          </w:p>
          <w:p w14:paraId="04D6179B" w14:textId="193AF79F" w:rsidR="00F21724" w:rsidRDefault="00F21724" w:rsidP="00565189">
            <w:pPr>
              <w:spacing w:line="276" w:lineRule="auto"/>
              <w:rPr>
                <w:rFonts w:ascii="Segoe UI Symbol" w:hAnsi="Segoe UI Symbol"/>
                <w:sz w:val="24"/>
                <w:szCs w:val="24"/>
              </w:rPr>
            </w:pPr>
            <w:r>
              <w:rPr>
                <w:rFonts w:ascii="Segoe UI Symbol" w:hAnsi="Segoe UI Symbol"/>
                <w:sz w:val="24"/>
                <w:szCs w:val="24"/>
              </w:rPr>
              <w:t xml:space="preserve">☐ </w:t>
            </w:r>
            <w:r w:rsidR="00F94DF9">
              <w:rPr>
                <w:rFonts w:ascii="Segoe UI Symbol" w:hAnsi="Segoe UI Symbol"/>
                <w:sz w:val="24"/>
                <w:szCs w:val="24"/>
              </w:rPr>
              <w:t>through</w:t>
            </w:r>
            <w:r>
              <w:rPr>
                <w:rFonts w:ascii="Segoe UI Symbol" w:hAnsi="Segoe UI Symbol"/>
                <w:sz w:val="24"/>
                <w:szCs w:val="24"/>
              </w:rPr>
              <w:t xml:space="preserve"> social media</w:t>
            </w:r>
            <w:r w:rsidR="00F94DF9">
              <w:rPr>
                <w:rFonts w:ascii="Segoe UI Symbol" w:hAnsi="Segoe UI Symbol"/>
                <w:sz w:val="24"/>
                <w:szCs w:val="24"/>
              </w:rPr>
              <w:t xml:space="preserve"> </w:t>
            </w:r>
            <w:r w:rsidR="009F4785">
              <w:rPr>
                <w:rFonts w:ascii="Segoe UI Symbol" w:hAnsi="Segoe UI Symbol"/>
                <w:sz w:val="24"/>
                <w:szCs w:val="24"/>
              </w:rPr>
              <w:t>ads</w:t>
            </w:r>
          </w:p>
          <w:p w14:paraId="1CF90B9F" w14:textId="77777777" w:rsidR="00F21724" w:rsidRDefault="00F21724" w:rsidP="00565189">
            <w:pPr>
              <w:spacing w:line="276" w:lineRule="auto"/>
              <w:rPr>
                <w:rFonts w:ascii="Segoe UI Symbol" w:hAnsi="Segoe UI Symbol"/>
                <w:sz w:val="24"/>
                <w:szCs w:val="24"/>
              </w:rPr>
            </w:pPr>
            <w:r>
              <w:rPr>
                <w:rFonts w:ascii="Segoe UI Symbol" w:hAnsi="Segoe UI Symbol"/>
                <w:sz w:val="24"/>
                <w:szCs w:val="24"/>
              </w:rPr>
              <w:t xml:space="preserve">☐ </w:t>
            </w:r>
            <w:r w:rsidR="00F94DF9">
              <w:rPr>
                <w:rFonts w:ascii="Segoe UI Symbol" w:hAnsi="Segoe UI Symbol"/>
                <w:sz w:val="24"/>
                <w:szCs w:val="24"/>
              </w:rPr>
              <w:t>on magazines</w:t>
            </w:r>
          </w:p>
          <w:p w14:paraId="07210AE4" w14:textId="77777777" w:rsidR="00F94DF9" w:rsidRDefault="00F94DF9" w:rsidP="00565189">
            <w:pPr>
              <w:spacing w:line="276" w:lineRule="auto"/>
              <w:rPr>
                <w:rFonts w:ascii="Segoe UI Symbol" w:hAnsi="Segoe UI Symbol"/>
                <w:sz w:val="24"/>
                <w:szCs w:val="24"/>
              </w:rPr>
            </w:pPr>
            <w:r>
              <w:rPr>
                <w:rFonts w:ascii="Segoe UI Symbol" w:hAnsi="Segoe UI Symbol"/>
                <w:sz w:val="24"/>
                <w:szCs w:val="24"/>
              </w:rPr>
              <w:t>☐ at the radio</w:t>
            </w:r>
          </w:p>
          <w:p w14:paraId="3E9AE70B" w14:textId="063A60E3" w:rsidR="00F94DF9" w:rsidRDefault="00F94DF9" w:rsidP="00565189">
            <w:pPr>
              <w:spacing w:line="276" w:lineRule="auto"/>
              <w:rPr>
                <w:sz w:val="24"/>
                <w:szCs w:val="24"/>
              </w:rPr>
            </w:pPr>
            <w:r>
              <w:rPr>
                <w:rFonts w:ascii="Segoe UI Symbol" w:hAnsi="Segoe UI Symbol"/>
                <w:sz w:val="24"/>
                <w:szCs w:val="24"/>
              </w:rPr>
              <w:t xml:space="preserve">☐ </w:t>
            </w:r>
            <w:r w:rsidR="00260C9E">
              <w:rPr>
                <w:rFonts w:ascii="Segoe UI Symbol" w:hAnsi="Segoe UI Symbol"/>
                <w:sz w:val="24"/>
                <w:szCs w:val="24"/>
              </w:rPr>
              <w:t>on tv</w:t>
            </w:r>
            <w:r w:rsidR="009F4785">
              <w:rPr>
                <w:rFonts w:ascii="Segoe UI Symbol" w:hAnsi="Segoe UI Symbol"/>
                <w:sz w:val="24"/>
                <w:szCs w:val="24"/>
              </w:rPr>
              <w:t xml:space="preserve"> </w:t>
            </w:r>
          </w:p>
        </w:tc>
      </w:tr>
      <w:tr w:rsidR="005C600F" w14:paraId="7BCBEEFD" w14:textId="41B08913" w:rsidTr="007878C8">
        <w:tc>
          <w:tcPr>
            <w:tcW w:w="1555" w:type="dxa"/>
          </w:tcPr>
          <w:p w14:paraId="2CF7633A" w14:textId="59E38A23" w:rsidR="005C600F" w:rsidRDefault="005C600F" w:rsidP="00565189">
            <w:pPr>
              <w:spacing w:line="276" w:lineRule="auto"/>
              <w:rPr>
                <w:sz w:val="24"/>
                <w:szCs w:val="24"/>
              </w:rPr>
            </w:pPr>
            <w:r>
              <w:rPr>
                <w:sz w:val="24"/>
                <w:szCs w:val="24"/>
              </w:rPr>
              <w:t>Classification questions</w:t>
            </w:r>
          </w:p>
        </w:tc>
        <w:tc>
          <w:tcPr>
            <w:tcW w:w="2551" w:type="dxa"/>
          </w:tcPr>
          <w:p w14:paraId="7422E3DF" w14:textId="77777777" w:rsidR="005C600F" w:rsidRDefault="005C600F" w:rsidP="00565189">
            <w:pPr>
              <w:spacing w:line="276" w:lineRule="auto"/>
              <w:rPr>
                <w:sz w:val="24"/>
                <w:szCs w:val="24"/>
              </w:rPr>
            </w:pPr>
            <w:r>
              <w:rPr>
                <w:sz w:val="24"/>
                <w:szCs w:val="24"/>
              </w:rPr>
              <w:t xml:space="preserve">Gender: </w:t>
            </w:r>
          </w:p>
          <w:p w14:paraId="039DDAE7" w14:textId="151F7D9E" w:rsidR="005C600F" w:rsidRDefault="005C600F" w:rsidP="00565189">
            <w:pPr>
              <w:spacing w:line="276" w:lineRule="auto"/>
              <w:rPr>
                <w:rFonts w:ascii="Segoe UI Symbol" w:hAnsi="Segoe UI Symbol"/>
                <w:sz w:val="24"/>
                <w:szCs w:val="24"/>
              </w:rPr>
            </w:pPr>
            <w:r>
              <w:rPr>
                <w:rFonts w:ascii="Segoe UI Symbol" w:hAnsi="Segoe UI Symbol"/>
                <w:sz w:val="24"/>
                <w:szCs w:val="24"/>
              </w:rPr>
              <w:t>☐ Female</w:t>
            </w:r>
          </w:p>
          <w:p w14:paraId="66C368BF" w14:textId="77777777" w:rsidR="005C600F" w:rsidRDefault="005C600F" w:rsidP="00565189">
            <w:pPr>
              <w:spacing w:line="276" w:lineRule="auto"/>
              <w:rPr>
                <w:rFonts w:ascii="Segoe UI Symbol" w:hAnsi="Segoe UI Symbol"/>
                <w:sz w:val="24"/>
                <w:szCs w:val="24"/>
              </w:rPr>
            </w:pPr>
            <w:r>
              <w:rPr>
                <w:rFonts w:ascii="Segoe UI Symbol" w:hAnsi="Segoe UI Symbol"/>
                <w:sz w:val="24"/>
                <w:szCs w:val="24"/>
              </w:rPr>
              <w:t>☐ Male</w:t>
            </w:r>
          </w:p>
          <w:p w14:paraId="29A6686F" w14:textId="7627D62E" w:rsidR="005C600F" w:rsidRDefault="005C600F" w:rsidP="00565189">
            <w:pPr>
              <w:spacing w:line="276" w:lineRule="auto"/>
              <w:rPr>
                <w:sz w:val="24"/>
                <w:szCs w:val="24"/>
              </w:rPr>
            </w:pPr>
            <w:r>
              <w:rPr>
                <w:rFonts w:ascii="Segoe UI Symbol" w:hAnsi="Segoe UI Symbol"/>
                <w:sz w:val="24"/>
                <w:szCs w:val="24"/>
              </w:rPr>
              <w:t xml:space="preserve">☐ Other </w:t>
            </w:r>
            <w:r w:rsidR="00331863">
              <w:rPr>
                <w:rFonts w:ascii="Segoe UI Symbol" w:hAnsi="Segoe UI Symbol"/>
                <w:sz w:val="24"/>
                <w:szCs w:val="24"/>
              </w:rPr>
              <w:t xml:space="preserve">(please specify) </w:t>
            </w:r>
            <w:r>
              <w:rPr>
                <w:rFonts w:ascii="Segoe UI Symbol" w:hAnsi="Segoe UI Symbol"/>
                <w:sz w:val="24"/>
                <w:szCs w:val="24"/>
              </w:rPr>
              <w:t>______</w:t>
            </w:r>
          </w:p>
        </w:tc>
        <w:tc>
          <w:tcPr>
            <w:tcW w:w="2268" w:type="dxa"/>
          </w:tcPr>
          <w:p w14:paraId="2DF6A06D" w14:textId="77777777" w:rsidR="005C600F" w:rsidRDefault="005C600F" w:rsidP="00565189">
            <w:pPr>
              <w:spacing w:line="276" w:lineRule="auto"/>
              <w:rPr>
                <w:sz w:val="24"/>
                <w:szCs w:val="24"/>
              </w:rPr>
            </w:pPr>
            <w:r>
              <w:rPr>
                <w:sz w:val="24"/>
                <w:szCs w:val="24"/>
              </w:rPr>
              <w:t>Age group:</w:t>
            </w:r>
          </w:p>
          <w:p w14:paraId="31BB2C2D" w14:textId="384A118C" w:rsidR="005C600F" w:rsidRDefault="005C600F" w:rsidP="00565189">
            <w:pPr>
              <w:spacing w:line="276" w:lineRule="auto"/>
              <w:rPr>
                <w:rFonts w:ascii="Segoe UI Symbol" w:hAnsi="Segoe UI Symbol"/>
                <w:sz w:val="24"/>
                <w:szCs w:val="24"/>
              </w:rPr>
            </w:pPr>
            <w:r>
              <w:rPr>
                <w:rFonts w:ascii="Segoe UI Symbol" w:hAnsi="Segoe UI Symbol"/>
                <w:sz w:val="24"/>
                <w:szCs w:val="24"/>
              </w:rPr>
              <w:t>☐ 18-25</w:t>
            </w:r>
          </w:p>
          <w:p w14:paraId="6DA12B81" w14:textId="77777777" w:rsidR="005C600F" w:rsidRDefault="005C600F" w:rsidP="00565189">
            <w:pPr>
              <w:spacing w:line="276" w:lineRule="auto"/>
              <w:rPr>
                <w:rFonts w:ascii="Segoe UI Symbol" w:hAnsi="Segoe UI Symbol"/>
                <w:sz w:val="24"/>
                <w:szCs w:val="24"/>
              </w:rPr>
            </w:pPr>
            <w:r>
              <w:rPr>
                <w:rFonts w:ascii="Segoe UI Symbol" w:hAnsi="Segoe UI Symbol"/>
                <w:sz w:val="24"/>
                <w:szCs w:val="24"/>
              </w:rPr>
              <w:t>☐ 26-30</w:t>
            </w:r>
          </w:p>
          <w:p w14:paraId="70014549" w14:textId="18D58773" w:rsidR="005C600F" w:rsidRDefault="005C600F" w:rsidP="00565189">
            <w:pPr>
              <w:spacing w:line="276" w:lineRule="auto"/>
              <w:rPr>
                <w:sz w:val="24"/>
                <w:szCs w:val="24"/>
              </w:rPr>
            </w:pPr>
            <w:r>
              <w:rPr>
                <w:rFonts w:ascii="Segoe UI Symbol" w:hAnsi="Segoe UI Symbol"/>
                <w:sz w:val="24"/>
                <w:szCs w:val="24"/>
              </w:rPr>
              <w:t>☐ N/A</w:t>
            </w:r>
          </w:p>
        </w:tc>
        <w:tc>
          <w:tcPr>
            <w:tcW w:w="2410" w:type="dxa"/>
          </w:tcPr>
          <w:p w14:paraId="1D9506DB" w14:textId="2FEDC752" w:rsidR="005C600F" w:rsidRDefault="00104CA9" w:rsidP="00565189">
            <w:pPr>
              <w:spacing w:line="276" w:lineRule="auto"/>
              <w:rPr>
                <w:sz w:val="24"/>
                <w:szCs w:val="24"/>
              </w:rPr>
            </w:pPr>
            <w:r>
              <w:rPr>
                <w:sz w:val="24"/>
                <w:szCs w:val="24"/>
              </w:rPr>
              <w:t>Location</w:t>
            </w:r>
            <w:r w:rsidR="00331863">
              <w:rPr>
                <w:sz w:val="24"/>
                <w:szCs w:val="24"/>
              </w:rPr>
              <w:t xml:space="preserve"> (please type it)</w:t>
            </w:r>
            <w:r>
              <w:rPr>
                <w:sz w:val="24"/>
                <w:szCs w:val="24"/>
              </w:rPr>
              <w:t xml:space="preserve">: </w:t>
            </w:r>
          </w:p>
          <w:p w14:paraId="1EDAD503" w14:textId="77777777" w:rsidR="000246EB" w:rsidRDefault="000246EB" w:rsidP="00565189">
            <w:pPr>
              <w:spacing w:line="276" w:lineRule="auto"/>
              <w:rPr>
                <w:rFonts w:ascii="Segoe UI Symbol" w:hAnsi="Segoe UI Symbol"/>
                <w:sz w:val="24"/>
                <w:szCs w:val="24"/>
              </w:rPr>
            </w:pPr>
            <w:r>
              <w:rPr>
                <w:rFonts w:ascii="Segoe UI Symbol" w:hAnsi="Segoe UI Symbol"/>
                <w:sz w:val="24"/>
                <w:szCs w:val="24"/>
              </w:rPr>
              <w:t xml:space="preserve">☐ </w:t>
            </w:r>
            <w:r w:rsidR="00331863">
              <w:rPr>
                <w:rFonts w:ascii="Segoe UI Symbol" w:hAnsi="Segoe UI Symbol"/>
                <w:sz w:val="24"/>
                <w:szCs w:val="24"/>
              </w:rPr>
              <w:t>[city] _____</w:t>
            </w:r>
          </w:p>
          <w:p w14:paraId="48B7F656" w14:textId="77777777" w:rsidR="00331863" w:rsidRDefault="00331863" w:rsidP="00565189">
            <w:pPr>
              <w:spacing w:line="276" w:lineRule="auto"/>
              <w:rPr>
                <w:rFonts w:ascii="Segoe UI Symbol" w:hAnsi="Segoe UI Symbol"/>
                <w:sz w:val="24"/>
                <w:szCs w:val="24"/>
              </w:rPr>
            </w:pPr>
            <w:r>
              <w:rPr>
                <w:rFonts w:ascii="Segoe UI Symbol" w:hAnsi="Segoe UI Symbol"/>
                <w:sz w:val="24"/>
                <w:szCs w:val="24"/>
              </w:rPr>
              <w:t>☐ [postcode] ___</w:t>
            </w:r>
          </w:p>
          <w:p w14:paraId="2C876D67" w14:textId="6F87748C" w:rsidR="00331863" w:rsidRDefault="00331863" w:rsidP="00565189">
            <w:pPr>
              <w:spacing w:line="276" w:lineRule="auto"/>
              <w:rPr>
                <w:sz w:val="24"/>
                <w:szCs w:val="24"/>
              </w:rPr>
            </w:pPr>
            <w:r>
              <w:rPr>
                <w:rFonts w:ascii="Segoe UI Symbol" w:hAnsi="Segoe UI Symbol"/>
                <w:sz w:val="24"/>
                <w:szCs w:val="24"/>
              </w:rPr>
              <w:t>☐ [county] ______</w:t>
            </w:r>
          </w:p>
        </w:tc>
      </w:tr>
      <w:tr w:rsidR="00B5665E" w14:paraId="185E9DDD" w14:textId="627CD78A" w:rsidTr="00E869DB">
        <w:tc>
          <w:tcPr>
            <w:tcW w:w="8784" w:type="dxa"/>
            <w:gridSpan w:val="4"/>
          </w:tcPr>
          <w:p w14:paraId="440B0378" w14:textId="77777777" w:rsidR="00B5665E" w:rsidRDefault="00B5665E" w:rsidP="00565189">
            <w:pPr>
              <w:spacing w:line="276" w:lineRule="auto"/>
              <w:rPr>
                <w:rFonts w:ascii="Segoe UI Symbol" w:hAnsi="Segoe UI Symbol"/>
                <w:sz w:val="24"/>
                <w:szCs w:val="24"/>
              </w:rPr>
            </w:pPr>
            <w:r>
              <w:rPr>
                <w:sz w:val="24"/>
                <w:szCs w:val="24"/>
              </w:rPr>
              <w:t xml:space="preserve">Thank you for taking the time to complete our survey. Please insert your email here for the chance to enter a 50£ voucher: ____________. </w:t>
            </w:r>
            <w:r>
              <w:rPr>
                <w:rFonts w:ascii="Segoe UI Symbol" w:hAnsi="Segoe UI Symbol"/>
                <w:sz w:val="24"/>
                <w:szCs w:val="24"/>
              </w:rPr>
              <w:t>☐ GDPR (please tick if consent for the email to be used for the purpose)</w:t>
            </w:r>
          </w:p>
          <w:p w14:paraId="6A65C224" w14:textId="53697464" w:rsidR="00050846" w:rsidRDefault="00050846" w:rsidP="00565189">
            <w:pPr>
              <w:spacing w:line="276" w:lineRule="auto"/>
              <w:rPr>
                <w:sz w:val="24"/>
                <w:szCs w:val="24"/>
              </w:rPr>
            </w:pPr>
            <w:r>
              <w:rPr>
                <w:sz w:val="24"/>
                <w:szCs w:val="24"/>
              </w:rPr>
              <w:lastRenderedPageBreak/>
              <w:t>Please note, the information provided will only be used for the purpose and kept confidential, in respect of the MRS code and GDPR.</w:t>
            </w:r>
          </w:p>
        </w:tc>
      </w:tr>
    </w:tbl>
    <w:p w14:paraId="324BFA2A" w14:textId="663A076F" w:rsidR="00CA38D2" w:rsidRDefault="00CA38D2" w:rsidP="00565189">
      <w:pPr>
        <w:spacing w:line="276" w:lineRule="auto"/>
        <w:rPr>
          <w:sz w:val="24"/>
          <w:szCs w:val="24"/>
        </w:rPr>
      </w:pPr>
    </w:p>
    <w:p w14:paraId="5B3C0E48" w14:textId="77777777" w:rsidR="00A139B0" w:rsidRPr="00CA38D2" w:rsidRDefault="00A139B0" w:rsidP="00565189">
      <w:pPr>
        <w:spacing w:line="276" w:lineRule="auto"/>
        <w:rPr>
          <w:sz w:val="24"/>
          <w:szCs w:val="24"/>
        </w:rPr>
      </w:pPr>
    </w:p>
    <w:sectPr w:rsidR="00A139B0" w:rsidRPr="00CA38D2" w:rsidSect="00CD10F1">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0230" w14:textId="77777777" w:rsidR="00E85D52" w:rsidRDefault="00E85D52" w:rsidP="00455D33">
      <w:pPr>
        <w:spacing w:after="0" w:line="240" w:lineRule="auto"/>
      </w:pPr>
      <w:r>
        <w:separator/>
      </w:r>
    </w:p>
  </w:endnote>
  <w:endnote w:type="continuationSeparator" w:id="0">
    <w:p w14:paraId="72A23D69" w14:textId="77777777" w:rsidR="00E85D52" w:rsidRDefault="00E85D52" w:rsidP="0045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604755"/>
      <w:docPartObj>
        <w:docPartGallery w:val="Page Numbers (Bottom of Page)"/>
        <w:docPartUnique/>
      </w:docPartObj>
    </w:sdtPr>
    <w:sdtEndPr>
      <w:rPr>
        <w:rStyle w:val="PageNumber"/>
      </w:rPr>
    </w:sdtEndPr>
    <w:sdtContent>
      <w:p w14:paraId="2C3EA338" w14:textId="2E318407" w:rsidR="00455D33" w:rsidRDefault="00455D33" w:rsidP="00A63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21104476"/>
      <w:docPartObj>
        <w:docPartGallery w:val="Page Numbers (Bottom of Page)"/>
        <w:docPartUnique/>
      </w:docPartObj>
    </w:sdtPr>
    <w:sdtEndPr>
      <w:rPr>
        <w:rStyle w:val="PageNumber"/>
      </w:rPr>
    </w:sdtEndPr>
    <w:sdtContent>
      <w:p w14:paraId="645B2B5C" w14:textId="1CB6378D" w:rsidR="00455D33" w:rsidRDefault="00455D33" w:rsidP="00455D3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B928F" w14:textId="77777777" w:rsidR="00455D33" w:rsidRDefault="00455D33" w:rsidP="00455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264111"/>
      <w:docPartObj>
        <w:docPartGallery w:val="Page Numbers (Bottom of Page)"/>
        <w:docPartUnique/>
      </w:docPartObj>
    </w:sdtPr>
    <w:sdtEndPr>
      <w:rPr>
        <w:rStyle w:val="PageNumber"/>
      </w:rPr>
    </w:sdtEndPr>
    <w:sdtContent>
      <w:p w14:paraId="6214B39F" w14:textId="06DFFF4A" w:rsidR="00455D33" w:rsidRDefault="00455D33" w:rsidP="00455D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FC586E" w14:textId="77777777" w:rsidR="00455D33" w:rsidRDefault="00455D33" w:rsidP="00455D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E3CC" w14:textId="77777777" w:rsidR="00FC7D54" w:rsidRDefault="00FC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0EDD" w14:textId="77777777" w:rsidR="00E85D52" w:rsidRDefault="00E85D52" w:rsidP="00455D33">
      <w:pPr>
        <w:spacing w:after="0" w:line="240" w:lineRule="auto"/>
      </w:pPr>
      <w:r>
        <w:separator/>
      </w:r>
    </w:p>
  </w:footnote>
  <w:footnote w:type="continuationSeparator" w:id="0">
    <w:p w14:paraId="0CEB87BC" w14:textId="77777777" w:rsidR="00E85D52" w:rsidRDefault="00E85D52" w:rsidP="00455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8254" w14:textId="77777777" w:rsidR="00FC7D54" w:rsidRDefault="00FC7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17A8" w14:textId="381A19DA" w:rsidR="00455D33" w:rsidRDefault="00455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F1FC" w14:textId="632907B8" w:rsidR="001C6E14" w:rsidRDefault="001C6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5EF6"/>
    <w:multiLevelType w:val="hybridMultilevel"/>
    <w:tmpl w:val="10CA6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E23BF"/>
    <w:multiLevelType w:val="hybridMultilevel"/>
    <w:tmpl w:val="C1C8CF0C"/>
    <w:lvl w:ilvl="0" w:tplc="86B8CF42">
      <w:start w:val="2019"/>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11EDA"/>
    <w:multiLevelType w:val="hybridMultilevel"/>
    <w:tmpl w:val="A3E06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B8531B"/>
    <w:multiLevelType w:val="hybridMultilevel"/>
    <w:tmpl w:val="A0A08A6C"/>
    <w:lvl w:ilvl="0" w:tplc="46688466">
      <w:numFmt w:val="bullet"/>
      <w:lvlText w:val="-"/>
      <w:lvlJc w:val="left"/>
      <w:pPr>
        <w:ind w:left="720" w:hanging="360"/>
      </w:pPr>
      <w:rPr>
        <w:rFonts w:ascii="Arial" w:eastAsia="SimSun" w:hAnsi="Arial" w:cs="Aria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F4614"/>
    <w:multiLevelType w:val="hybridMultilevel"/>
    <w:tmpl w:val="70446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D1C3C"/>
    <w:multiLevelType w:val="hybridMultilevel"/>
    <w:tmpl w:val="E66ECA94"/>
    <w:lvl w:ilvl="0" w:tplc="6AD6148A">
      <w:start w:val="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76226"/>
    <w:multiLevelType w:val="hybridMultilevel"/>
    <w:tmpl w:val="FE48BDD8"/>
    <w:lvl w:ilvl="0" w:tplc="EEA0EF10">
      <w:start w:val="2019"/>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A647F"/>
    <w:multiLevelType w:val="hybridMultilevel"/>
    <w:tmpl w:val="8DD6CEE0"/>
    <w:lvl w:ilvl="0" w:tplc="6AD6148A">
      <w:start w:val="20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A4075"/>
    <w:multiLevelType w:val="hybridMultilevel"/>
    <w:tmpl w:val="25E4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2"/>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6D"/>
    <w:rsid w:val="0000651F"/>
    <w:rsid w:val="00010CAE"/>
    <w:rsid w:val="000121EB"/>
    <w:rsid w:val="00012A06"/>
    <w:rsid w:val="00017F07"/>
    <w:rsid w:val="00021DF3"/>
    <w:rsid w:val="000220D3"/>
    <w:rsid w:val="00022E0E"/>
    <w:rsid w:val="000246EB"/>
    <w:rsid w:val="000310CD"/>
    <w:rsid w:val="0003779A"/>
    <w:rsid w:val="00040A6B"/>
    <w:rsid w:val="000425A7"/>
    <w:rsid w:val="00043292"/>
    <w:rsid w:val="000445DE"/>
    <w:rsid w:val="00050846"/>
    <w:rsid w:val="00050853"/>
    <w:rsid w:val="00050E22"/>
    <w:rsid w:val="00053312"/>
    <w:rsid w:val="00053368"/>
    <w:rsid w:val="0006017F"/>
    <w:rsid w:val="000613BA"/>
    <w:rsid w:val="0006543E"/>
    <w:rsid w:val="00070FD5"/>
    <w:rsid w:val="0007195F"/>
    <w:rsid w:val="00071A17"/>
    <w:rsid w:val="00077462"/>
    <w:rsid w:val="0008006E"/>
    <w:rsid w:val="00081927"/>
    <w:rsid w:val="00082CBB"/>
    <w:rsid w:val="0008321A"/>
    <w:rsid w:val="00084068"/>
    <w:rsid w:val="00086BA0"/>
    <w:rsid w:val="000870B7"/>
    <w:rsid w:val="00087735"/>
    <w:rsid w:val="00090F2E"/>
    <w:rsid w:val="000922AB"/>
    <w:rsid w:val="00092517"/>
    <w:rsid w:val="000940C2"/>
    <w:rsid w:val="00094316"/>
    <w:rsid w:val="00095376"/>
    <w:rsid w:val="000A0616"/>
    <w:rsid w:val="000A5850"/>
    <w:rsid w:val="000A655F"/>
    <w:rsid w:val="000A78C5"/>
    <w:rsid w:val="000A7CE9"/>
    <w:rsid w:val="000B12B7"/>
    <w:rsid w:val="000C20C2"/>
    <w:rsid w:val="000C372A"/>
    <w:rsid w:val="000C477E"/>
    <w:rsid w:val="000C4D5A"/>
    <w:rsid w:val="000D4824"/>
    <w:rsid w:val="000E7E55"/>
    <w:rsid w:val="000F3F9E"/>
    <w:rsid w:val="000F69A7"/>
    <w:rsid w:val="001032FC"/>
    <w:rsid w:val="00104CA9"/>
    <w:rsid w:val="00105F42"/>
    <w:rsid w:val="001101E9"/>
    <w:rsid w:val="00111410"/>
    <w:rsid w:val="00112279"/>
    <w:rsid w:val="001259D0"/>
    <w:rsid w:val="00125BBD"/>
    <w:rsid w:val="00125E0F"/>
    <w:rsid w:val="00126963"/>
    <w:rsid w:val="00127CCB"/>
    <w:rsid w:val="00130B39"/>
    <w:rsid w:val="00145C9C"/>
    <w:rsid w:val="00147011"/>
    <w:rsid w:val="00150392"/>
    <w:rsid w:val="00152248"/>
    <w:rsid w:val="00153012"/>
    <w:rsid w:val="001533F7"/>
    <w:rsid w:val="00160E52"/>
    <w:rsid w:val="00165363"/>
    <w:rsid w:val="00166EC8"/>
    <w:rsid w:val="00167A22"/>
    <w:rsid w:val="00172451"/>
    <w:rsid w:val="00172898"/>
    <w:rsid w:val="001730A9"/>
    <w:rsid w:val="001741AF"/>
    <w:rsid w:val="001779A0"/>
    <w:rsid w:val="001814D4"/>
    <w:rsid w:val="00187655"/>
    <w:rsid w:val="001907FB"/>
    <w:rsid w:val="00192B7A"/>
    <w:rsid w:val="001A52AF"/>
    <w:rsid w:val="001A5D74"/>
    <w:rsid w:val="001A702E"/>
    <w:rsid w:val="001B327F"/>
    <w:rsid w:val="001B682E"/>
    <w:rsid w:val="001C1C7B"/>
    <w:rsid w:val="001C1FD1"/>
    <w:rsid w:val="001C333F"/>
    <w:rsid w:val="001C53D7"/>
    <w:rsid w:val="001C61A3"/>
    <w:rsid w:val="001C6E14"/>
    <w:rsid w:val="001C7EFC"/>
    <w:rsid w:val="001D4074"/>
    <w:rsid w:val="001E63C3"/>
    <w:rsid w:val="001E689A"/>
    <w:rsid w:val="001E72CF"/>
    <w:rsid w:val="001F3C5F"/>
    <w:rsid w:val="001F3D48"/>
    <w:rsid w:val="001F7650"/>
    <w:rsid w:val="00202AD2"/>
    <w:rsid w:val="00207AB7"/>
    <w:rsid w:val="0021092B"/>
    <w:rsid w:val="00210AA9"/>
    <w:rsid w:val="00212AAB"/>
    <w:rsid w:val="00213362"/>
    <w:rsid w:val="00215D97"/>
    <w:rsid w:val="002169DB"/>
    <w:rsid w:val="002171E3"/>
    <w:rsid w:val="00223135"/>
    <w:rsid w:val="002234F0"/>
    <w:rsid w:val="00231671"/>
    <w:rsid w:val="00233874"/>
    <w:rsid w:val="002341AD"/>
    <w:rsid w:val="002436DC"/>
    <w:rsid w:val="002448D3"/>
    <w:rsid w:val="00250CA1"/>
    <w:rsid w:val="0025144C"/>
    <w:rsid w:val="002603D5"/>
    <w:rsid w:val="00260C9E"/>
    <w:rsid w:val="002633E5"/>
    <w:rsid w:val="00264F31"/>
    <w:rsid w:val="002651CF"/>
    <w:rsid w:val="0027570A"/>
    <w:rsid w:val="00277AAF"/>
    <w:rsid w:val="00282535"/>
    <w:rsid w:val="002862FB"/>
    <w:rsid w:val="002868A5"/>
    <w:rsid w:val="002902DD"/>
    <w:rsid w:val="002922D6"/>
    <w:rsid w:val="002930E4"/>
    <w:rsid w:val="00293877"/>
    <w:rsid w:val="00293B3D"/>
    <w:rsid w:val="00296E82"/>
    <w:rsid w:val="0029738A"/>
    <w:rsid w:val="002A3EBB"/>
    <w:rsid w:val="002A6C3B"/>
    <w:rsid w:val="002B5DCF"/>
    <w:rsid w:val="002B787F"/>
    <w:rsid w:val="002B7B48"/>
    <w:rsid w:val="002C05E9"/>
    <w:rsid w:val="002C136E"/>
    <w:rsid w:val="002C6267"/>
    <w:rsid w:val="002C68BF"/>
    <w:rsid w:val="002D4098"/>
    <w:rsid w:val="002E1418"/>
    <w:rsid w:val="002E2759"/>
    <w:rsid w:val="002E66F4"/>
    <w:rsid w:val="002F5AEB"/>
    <w:rsid w:val="002F6165"/>
    <w:rsid w:val="002F6A1A"/>
    <w:rsid w:val="00303491"/>
    <w:rsid w:val="00311843"/>
    <w:rsid w:val="00313836"/>
    <w:rsid w:val="00313B1A"/>
    <w:rsid w:val="00314E81"/>
    <w:rsid w:val="003174BE"/>
    <w:rsid w:val="00317B4E"/>
    <w:rsid w:val="0032095A"/>
    <w:rsid w:val="0032218B"/>
    <w:rsid w:val="00323B85"/>
    <w:rsid w:val="00324D3C"/>
    <w:rsid w:val="00331863"/>
    <w:rsid w:val="00332809"/>
    <w:rsid w:val="003535B3"/>
    <w:rsid w:val="00356D17"/>
    <w:rsid w:val="00357EB9"/>
    <w:rsid w:val="00364DCD"/>
    <w:rsid w:val="00366D24"/>
    <w:rsid w:val="003731F1"/>
    <w:rsid w:val="003764CB"/>
    <w:rsid w:val="00380BB2"/>
    <w:rsid w:val="00384435"/>
    <w:rsid w:val="00384AD2"/>
    <w:rsid w:val="0039288F"/>
    <w:rsid w:val="003952FC"/>
    <w:rsid w:val="003A4983"/>
    <w:rsid w:val="003B19D9"/>
    <w:rsid w:val="003B38D8"/>
    <w:rsid w:val="003B3F69"/>
    <w:rsid w:val="003C2733"/>
    <w:rsid w:val="003C2B85"/>
    <w:rsid w:val="003C3326"/>
    <w:rsid w:val="003C7B93"/>
    <w:rsid w:val="003D2E8D"/>
    <w:rsid w:val="003D3B3A"/>
    <w:rsid w:val="003D4132"/>
    <w:rsid w:val="003D4265"/>
    <w:rsid w:val="003D5C20"/>
    <w:rsid w:val="003E2ECB"/>
    <w:rsid w:val="003E51D5"/>
    <w:rsid w:val="003F047F"/>
    <w:rsid w:val="003F3B02"/>
    <w:rsid w:val="003F4EDC"/>
    <w:rsid w:val="003F4FE7"/>
    <w:rsid w:val="003F5AA8"/>
    <w:rsid w:val="00403A43"/>
    <w:rsid w:val="004100D1"/>
    <w:rsid w:val="004114E7"/>
    <w:rsid w:val="00411B76"/>
    <w:rsid w:val="00412D4C"/>
    <w:rsid w:val="00413F2E"/>
    <w:rsid w:val="00414A11"/>
    <w:rsid w:val="00414A7D"/>
    <w:rsid w:val="00415924"/>
    <w:rsid w:val="00417BD4"/>
    <w:rsid w:val="00420D8A"/>
    <w:rsid w:val="00422970"/>
    <w:rsid w:val="00422DC7"/>
    <w:rsid w:val="00423492"/>
    <w:rsid w:val="004234D0"/>
    <w:rsid w:val="0042559C"/>
    <w:rsid w:val="00425C74"/>
    <w:rsid w:val="00430C9E"/>
    <w:rsid w:val="00431802"/>
    <w:rsid w:val="0043200B"/>
    <w:rsid w:val="0044147D"/>
    <w:rsid w:val="00441518"/>
    <w:rsid w:val="004422E9"/>
    <w:rsid w:val="004448BE"/>
    <w:rsid w:val="004466C8"/>
    <w:rsid w:val="00450FBD"/>
    <w:rsid w:val="00453955"/>
    <w:rsid w:val="0045400E"/>
    <w:rsid w:val="0045549D"/>
    <w:rsid w:val="00455D33"/>
    <w:rsid w:val="00461C0F"/>
    <w:rsid w:val="00472A79"/>
    <w:rsid w:val="00472DE6"/>
    <w:rsid w:val="004734D9"/>
    <w:rsid w:val="0047768E"/>
    <w:rsid w:val="00482C6C"/>
    <w:rsid w:val="00492535"/>
    <w:rsid w:val="00493DBC"/>
    <w:rsid w:val="004941FD"/>
    <w:rsid w:val="004948BB"/>
    <w:rsid w:val="00495216"/>
    <w:rsid w:val="004968C1"/>
    <w:rsid w:val="0049775E"/>
    <w:rsid w:val="004A50B5"/>
    <w:rsid w:val="004B0A61"/>
    <w:rsid w:val="004B0CEE"/>
    <w:rsid w:val="004B5587"/>
    <w:rsid w:val="004B57DA"/>
    <w:rsid w:val="004C0736"/>
    <w:rsid w:val="004C22D5"/>
    <w:rsid w:val="004C574F"/>
    <w:rsid w:val="004D1013"/>
    <w:rsid w:val="004D284B"/>
    <w:rsid w:val="004D2DD5"/>
    <w:rsid w:val="004D6C6A"/>
    <w:rsid w:val="004E293A"/>
    <w:rsid w:val="004E4144"/>
    <w:rsid w:val="004E79C0"/>
    <w:rsid w:val="004F2084"/>
    <w:rsid w:val="004F3EFC"/>
    <w:rsid w:val="004F6957"/>
    <w:rsid w:val="005035DE"/>
    <w:rsid w:val="0050600C"/>
    <w:rsid w:val="00511D89"/>
    <w:rsid w:val="005127EB"/>
    <w:rsid w:val="00525B86"/>
    <w:rsid w:val="005265C9"/>
    <w:rsid w:val="005313C8"/>
    <w:rsid w:val="00537EC2"/>
    <w:rsid w:val="005468C0"/>
    <w:rsid w:val="00547EA9"/>
    <w:rsid w:val="00553830"/>
    <w:rsid w:val="00560567"/>
    <w:rsid w:val="00562D4F"/>
    <w:rsid w:val="005635A5"/>
    <w:rsid w:val="0056478C"/>
    <w:rsid w:val="00565189"/>
    <w:rsid w:val="00571633"/>
    <w:rsid w:val="005747B2"/>
    <w:rsid w:val="005760CD"/>
    <w:rsid w:val="00582122"/>
    <w:rsid w:val="005855CE"/>
    <w:rsid w:val="005914C9"/>
    <w:rsid w:val="005948FF"/>
    <w:rsid w:val="005952B9"/>
    <w:rsid w:val="00595B53"/>
    <w:rsid w:val="005964F2"/>
    <w:rsid w:val="005B223F"/>
    <w:rsid w:val="005B463D"/>
    <w:rsid w:val="005B5625"/>
    <w:rsid w:val="005B7B86"/>
    <w:rsid w:val="005C1742"/>
    <w:rsid w:val="005C46DC"/>
    <w:rsid w:val="005C600F"/>
    <w:rsid w:val="005D0FAB"/>
    <w:rsid w:val="005D3EB2"/>
    <w:rsid w:val="005D6A42"/>
    <w:rsid w:val="005D6EFF"/>
    <w:rsid w:val="005D77D5"/>
    <w:rsid w:val="005D7B63"/>
    <w:rsid w:val="005E1865"/>
    <w:rsid w:val="005E1E8B"/>
    <w:rsid w:val="005E39EF"/>
    <w:rsid w:val="005E6845"/>
    <w:rsid w:val="005E71D6"/>
    <w:rsid w:val="005F2487"/>
    <w:rsid w:val="005F3F20"/>
    <w:rsid w:val="005F4CAC"/>
    <w:rsid w:val="005F5E12"/>
    <w:rsid w:val="005F5F69"/>
    <w:rsid w:val="005F7361"/>
    <w:rsid w:val="00600546"/>
    <w:rsid w:val="00603074"/>
    <w:rsid w:val="00603B53"/>
    <w:rsid w:val="00607866"/>
    <w:rsid w:val="00607C03"/>
    <w:rsid w:val="00610B5F"/>
    <w:rsid w:val="00612860"/>
    <w:rsid w:val="00614D69"/>
    <w:rsid w:val="006152E5"/>
    <w:rsid w:val="00616214"/>
    <w:rsid w:val="00624A6D"/>
    <w:rsid w:val="00626456"/>
    <w:rsid w:val="00627B4A"/>
    <w:rsid w:val="006312D7"/>
    <w:rsid w:val="00635270"/>
    <w:rsid w:val="006356A4"/>
    <w:rsid w:val="00636190"/>
    <w:rsid w:val="006362B7"/>
    <w:rsid w:val="00637D23"/>
    <w:rsid w:val="00640435"/>
    <w:rsid w:val="00640720"/>
    <w:rsid w:val="00641250"/>
    <w:rsid w:val="0064234E"/>
    <w:rsid w:val="00642455"/>
    <w:rsid w:val="00647197"/>
    <w:rsid w:val="00654545"/>
    <w:rsid w:val="006629D3"/>
    <w:rsid w:val="00663958"/>
    <w:rsid w:val="00675779"/>
    <w:rsid w:val="006847D5"/>
    <w:rsid w:val="0069603A"/>
    <w:rsid w:val="006A343B"/>
    <w:rsid w:val="006A7A1C"/>
    <w:rsid w:val="006B20B4"/>
    <w:rsid w:val="006B33AB"/>
    <w:rsid w:val="006B4382"/>
    <w:rsid w:val="006B46DC"/>
    <w:rsid w:val="006B4BD1"/>
    <w:rsid w:val="006B4EDB"/>
    <w:rsid w:val="006C3C08"/>
    <w:rsid w:val="006C53D4"/>
    <w:rsid w:val="006C64A7"/>
    <w:rsid w:val="006D0372"/>
    <w:rsid w:val="006D3754"/>
    <w:rsid w:val="006D7AA9"/>
    <w:rsid w:val="006E473D"/>
    <w:rsid w:val="006E6B90"/>
    <w:rsid w:val="006E7320"/>
    <w:rsid w:val="006E757E"/>
    <w:rsid w:val="006F0C15"/>
    <w:rsid w:val="006F53CC"/>
    <w:rsid w:val="00705902"/>
    <w:rsid w:val="00705FBA"/>
    <w:rsid w:val="00707F6B"/>
    <w:rsid w:val="0071033C"/>
    <w:rsid w:val="00711D09"/>
    <w:rsid w:val="0071312D"/>
    <w:rsid w:val="007216F0"/>
    <w:rsid w:val="00725426"/>
    <w:rsid w:val="00725AE0"/>
    <w:rsid w:val="00725B2D"/>
    <w:rsid w:val="00726CE2"/>
    <w:rsid w:val="00727095"/>
    <w:rsid w:val="00731F43"/>
    <w:rsid w:val="00737899"/>
    <w:rsid w:val="00740573"/>
    <w:rsid w:val="00741C9A"/>
    <w:rsid w:val="0074212C"/>
    <w:rsid w:val="007458E6"/>
    <w:rsid w:val="00746D22"/>
    <w:rsid w:val="00747E1D"/>
    <w:rsid w:val="007502AE"/>
    <w:rsid w:val="00752747"/>
    <w:rsid w:val="00754BDE"/>
    <w:rsid w:val="007564B4"/>
    <w:rsid w:val="00757F8D"/>
    <w:rsid w:val="007601AF"/>
    <w:rsid w:val="00760659"/>
    <w:rsid w:val="0076668A"/>
    <w:rsid w:val="00775254"/>
    <w:rsid w:val="007771B5"/>
    <w:rsid w:val="00777A99"/>
    <w:rsid w:val="00780AEB"/>
    <w:rsid w:val="007826D5"/>
    <w:rsid w:val="007828CB"/>
    <w:rsid w:val="007828D9"/>
    <w:rsid w:val="00783E7A"/>
    <w:rsid w:val="0078500E"/>
    <w:rsid w:val="007878C8"/>
    <w:rsid w:val="00791BFC"/>
    <w:rsid w:val="00792A53"/>
    <w:rsid w:val="0079694C"/>
    <w:rsid w:val="00797E5A"/>
    <w:rsid w:val="007A2965"/>
    <w:rsid w:val="007A5255"/>
    <w:rsid w:val="007A56EF"/>
    <w:rsid w:val="007A67A3"/>
    <w:rsid w:val="007B0323"/>
    <w:rsid w:val="007B0F45"/>
    <w:rsid w:val="007B364A"/>
    <w:rsid w:val="007B7280"/>
    <w:rsid w:val="007C30BD"/>
    <w:rsid w:val="007C3C1F"/>
    <w:rsid w:val="007C3FAD"/>
    <w:rsid w:val="007C5822"/>
    <w:rsid w:val="007C60DA"/>
    <w:rsid w:val="007D19F4"/>
    <w:rsid w:val="007D5BD3"/>
    <w:rsid w:val="007E39B0"/>
    <w:rsid w:val="007F0750"/>
    <w:rsid w:val="007F1E78"/>
    <w:rsid w:val="007F4F34"/>
    <w:rsid w:val="007F5380"/>
    <w:rsid w:val="00801DA3"/>
    <w:rsid w:val="00801EF3"/>
    <w:rsid w:val="00802E30"/>
    <w:rsid w:val="00803413"/>
    <w:rsid w:val="00806A52"/>
    <w:rsid w:val="00811149"/>
    <w:rsid w:val="00812CE9"/>
    <w:rsid w:val="00820C3E"/>
    <w:rsid w:val="00821A51"/>
    <w:rsid w:val="00821BAA"/>
    <w:rsid w:val="00823A05"/>
    <w:rsid w:val="00825D91"/>
    <w:rsid w:val="00832844"/>
    <w:rsid w:val="0083304B"/>
    <w:rsid w:val="008337B5"/>
    <w:rsid w:val="008423C7"/>
    <w:rsid w:val="00843A97"/>
    <w:rsid w:val="00844947"/>
    <w:rsid w:val="00846910"/>
    <w:rsid w:val="00846CCE"/>
    <w:rsid w:val="00846FC9"/>
    <w:rsid w:val="00861910"/>
    <w:rsid w:val="00863C30"/>
    <w:rsid w:val="0086650C"/>
    <w:rsid w:val="008672BC"/>
    <w:rsid w:val="00870A9A"/>
    <w:rsid w:val="00876AF9"/>
    <w:rsid w:val="00880AFB"/>
    <w:rsid w:val="00880C61"/>
    <w:rsid w:val="008839EB"/>
    <w:rsid w:val="008847B1"/>
    <w:rsid w:val="008872E5"/>
    <w:rsid w:val="008901D5"/>
    <w:rsid w:val="00891CF0"/>
    <w:rsid w:val="00892CF0"/>
    <w:rsid w:val="00893F8F"/>
    <w:rsid w:val="00894B5E"/>
    <w:rsid w:val="00895DF2"/>
    <w:rsid w:val="00896B5E"/>
    <w:rsid w:val="008A02FE"/>
    <w:rsid w:val="008A0457"/>
    <w:rsid w:val="008A1FEE"/>
    <w:rsid w:val="008A327A"/>
    <w:rsid w:val="008A4BE1"/>
    <w:rsid w:val="008A57F9"/>
    <w:rsid w:val="008B65C1"/>
    <w:rsid w:val="008C030B"/>
    <w:rsid w:val="008C2C58"/>
    <w:rsid w:val="008C3FB4"/>
    <w:rsid w:val="008C5D14"/>
    <w:rsid w:val="008D35C2"/>
    <w:rsid w:val="008D369C"/>
    <w:rsid w:val="008D3E54"/>
    <w:rsid w:val="008D3FDD"/>
    <w:rsid w:val="008D42B7"/>
    <w:rsid w:val="008D699C"/>
    <w:rsid w:val="008E093C"/>
    <w:rsid w:val="008E13C9"/>
    <w:rsid w:val="008F0710"/>
    <w:rsid w:val="008F1921"/>
    <w:rsid w:val="008F5E2B"/>
    <w:rsid w:val="008F62C3"/>
    <w:rsid w:val="008F65CC"/>
    <w:rsid w:val="008F7750"/>
    <w:rsid w:val="00907CCC"/>
    <w:rsid w:val="00912E05"/>
    <w:rsid w:val="009161E3"/>
    <w:rsid w:val="0092091D"/>
    <w:rsid w:val="009217AB"/>
    <w:rsid w:val="009217DA"/>
    <w:rsid w:val="00923831"/>
    <w:rsid w:val="00926DB2"/>
    <w:rsid w:val="00931F1C"/>
    <w:rsid w:val="009353D5"/>
    <w:rsid w:val="00937DF7"/>
    <w:rsid w:val="0094233F"/>
    <w:rsid w:val="0094307E"/>
    <w:rsid w:val="00947399"/>
    <w:rsid w:val="00952D0E"/>
    <w:rsid w:val="00961EE8"/>
    <w:rsid w:val="009624E7"/>
    <w:rsid w:val="009627CE"/>
    <w:rsid w:val="00965504"/>
    <w:rsid w:val="00966F33"/>
    <w:rsid w:val="0097039B"/>
    <w:rsid w:val="009728C9"/>
    <w:rsid w:val="00972DF1"/>
    <w:rsid w:val="00973681"/>
    <w:rsid w:val="00975058"/>
    <w:rsid w:val="009766B1"/>
    <w:rsid w:val="0098161C"/>
    <w:rsid w:val="009908BE"/>
    <w:rsid w:val="009A2615"/>
    <w:rsid w:val="009A29BB"/>
    <w:rsid w:val="009A63EB"/>
    <w:rsid w:val="009A76E9"/>
    <w:rsid w:val="009A7907"/>
    <w:rsid w:val="009B69CA"/>
    <w:rsid w:val="009B7215"/>
    <w:rsid w:val="009C14CF"/>
    <w:rsid w:val="009C3F48"/>
    <w:rsid w:val="009C60DE"/>
    <w:rsid w:val="009D136B"/>
    <w:rsid w:val="009D2867"/>
    <w:rsid w:val="009D72C9"/>
    <w:rsid w:val="009D7499"/>
    <w:rsid w:val="009D7862"/>
    <w:rsid w:val="009E0435"/>
    <w:rsid w:val="009E27A9"/>
    <w:rsid w:val="009E2980"/>
    <w:rsid w:val="009E43FA"/>
    <w:rsid w:val="009E5BD6"/>
    <w:rsid w:val="009E6AE8"/>
    <w:rsid w:val="009E7607"/>
    <w:rsid w:val="009F2F26"/>
    <w:rsid w:val="009F4785"/>
    <w:rsid w:val="009F4E1E"/>
    <w:rsid w:val="009F7DA8"/>
    <w:rsid w:val="00A01929"/>
    <w:rsid w:val="00A031A9"/>
    <w:rsid w:val="00A074C1"/>
    <w:rsid w:val="00A105DB"/>
    <w:rsid w:val="00A11EBD"/>
    <w:rsid w:val="00A139B0"/>
    <w:rsid w:val="00A1463D"/>
    <w:rsid w:val="00A16460"/>
    <w:rsid w:val="00A25B71"/>
    <w:rsid w:val="00A26E0E"/>
    <w:rsid w:val="00A27BBC"/>
    <w:rsid w:val="00A307E6"/>
    <w:rsid w:val="00A31A98"/>
    <w:rsid w:val="00A31C62"/>
    <w:rsid w:val="00A34FAD"/>
    <w:rsid w:val="00A4045A"/>
    <w:rsid w:val="00A419D9"/>
    <w:rsid w:val="00A42E54"/>
    <w:rsid w:val="00A46DBF"/>
    <w:rsid w:val="00A54B0F"/>
    <w:rsid w:val="00A55980"/>
    <w:rsid w:val="00A575EF"/>
    <w:rsid w:val="00A5791F"/>
    <w:rsid w:val="00A57FC0"/>
    <w:rsid w:val="00A629DD"/>
    <w:rsid w:val="00A64ABE"/>
    <w:rsid w:val="00A72795"/>
    <w:rsid w:val="00A7285A"/>
    <w:rsid w:val="00A74A21"/>
    <w:rsid w:val="00A75B92"/>
    <w:rsid w:val="00A75C27"/>
    <w:rsid w:val="00A75EB1"/>
    <w:rsid w:val="00A829A8"/>
    <w:rsid w:val="00A84C9F"/>
    <w:rsid w:val="00A85592"/>
    <w:rsid w:val="00A95031"/>
    <w:rsid w:val="00A954A6"/>
    <w:rsid w:val="00A96326"/>
    <w:rsid w:val="00AB0A42"/>
    <w:rsid w:val="00AB109B"/>
    <w:rsid w:val="00AB113D"/>
    <w:rsid w:val="00AB18C8"/>
    <w:rsid w:val="00AB231C"/>
    <w:rsid w:val="00AB2F62"/>
    <w:rsid w:val="00AB3A26"/>
    <w:rsid w:val="00AB70B5"/>
    <w:rsid w:val="00AB7ECD"/>
    <w:rsid w:val="00AC08F2"/>
    <w:rsid w:val="00AC7041"/>
    <w:rsid w:val="00AD0CA2"/>
    <w:rsid w:val="00AD1023"/>
    <w:rsid w:val="00AD14FD"/>
    <w:rsid w:val="00AD4F65"/>
    <w:rsid w:val="00AD537E"/>
    <w:rsid w:val="00AD5387"/>
    <w:rsid w:val="00AE02ED"/>
    <w:rsid w:val="00AE75CB"/>
    <w:rsid w:val="00AF07F4"/>
    <w:rsid w:val="00AF0C57"/>
    <w:rsid w:val="00AF0D5F"/>
    <w:rsid w:val="00AF18A9"/>
    <w:rsid w:val="00AF1B85"/>
    <w:rsid w:val="00AF52FA"/>
    <w:rsid w:val="00B015B5"/>
    <w:rsid w:val="00B019A7"/>
    <w:rsid w:val="00B03F4F"/>
    <w:rsid w:val="00B04FAC"/>
    <w:rsid w:val="00B10B42"/>
    <w:rsid w:val="00B11FC4"/>
    <w:rsid w:val="00B13CAA"/>
    <w:rsid w:val="00B15825"/>
    <w:rsid w:val="00B2101A"/>
    <w:rsid w:val="00B2173E"/>
    <w:rsid w:val="00B2356D"/>
    <w:rsid w:val="00B27CAC"/>
    <w:rsid w:val="00B31D03"/>
    <w:rsid w:val="00B33C77"/>
    <w:rsid w:val="00B37A0F"/>
    <w:rsid w:val="00B430DA"/>
    <w:rsid w:val="00B44965"/>
    <w:rsid w:val="00B456AB"/>
    <w:rsid w:val="00B45881"/>
    <w:rsid w:val="00B520E7"/>
    <w:rsid w:val="00B558D0"/>
    <w:rsid w:val="00B55A11"/>
    <w:rsid w:val="00B5665E"/>
    <w:rsid w:val="00B57880"/>
    <w:rsid w:val="00B602B9"/>
    <w:rsid w:val="00B66A30"/>
    <w:rsid w:val="00B66CED"/>
    <w:rsid w:val="00B672FE"/>
    <w:rsid w:val="00B71D32"/>
    <w:rsid w:val="00B744F4"/>
    <w:rsid w:val="00B82D33"/>
    <w:rsid w:val="00B83999"/>
    <w:rsid w:val="00B90F63"/>
    <w:rsid w:val="00B9119A"/>
    <w:rsid w:val="00B9136B"/>
    <w:rsid w:val="00B95A48"/>
    <w:rsid w:val="00B9626F"/>
    <w:rsid w:val="00BB15BE"/>
    <w:rsid w:val="00BB341E"/>
    <w:rsid w:val="00BB4E50"/>
    <w:rsid w:val="00BC1197"/>
    <w:rsid w:val="00BC162A"/>
    <w:rsid w:val="00BC6A3D"/>
    <w:rsid w:val="00BD2692"/>
    <w:rsid w:val="00BD32E0"/>
    <w:rsid w:val="00BD641A"/>
    <w:rsid w:val="00BE08F4"/>
    <w:rsid w:val="00BE4EC7"/>
    <w:rsid w:val="00BE7AF4"/>
    <w:rsid w:val="00BF119E"/>
    <w:rsid w:val="00BF27D8"/>
    <w:rsid w:val="00BF3421"/>
    <w:rsid w:val="00BF575A"/>
    <w:rsid w:val="00BF5F9E"/>
    <w:rsid w:val="00BF6D47"/>
    <w:rsid w:val="00C0265B"/>
    <w:rsid w:val="00C05A3D"/>
    <w:rsid w:val="00C06D5A"/>
    <w:rsid w:val="00C07425"/>
    <w:rsid w:val="00C12E38"/>
    <w:rsid w:val="00C13B43"/>
    <w:rsid w:val="00C16170"/>
    <w:rsid w:val="00C16A32"/>
    <w:rsid w:val="00C21D2A"/>
    <w:rsid w:val="00C258DF"/>
    <w:rsid w:val="00C300C2"/>
    <w:rsid w:val="00C30D4E"/>
    <w:rsid w:val="00C31325"/>
    <w:rsid w:val="00C40BCA"/>
    <w:rsid w:val="00C418A7"/>
    <w:rsid w:val="00C43B0D"/>
    <w:rsid w:val="00C5011A"/>
    <w:rsid w:val="00C51026"/>
    <w:rsid w:val="00C5655B"/>
    <w:rsid w:val="00C63CCC"/>
    <w:rsid w:val="00C64538"/>
    <w:rsid w:val="00C65BF0"/>
    <w:rsid w:val="00C673C0"/>
    <w:rsid w:val="00C677B6"/>
    <w:rsid w:val="00C72B20"/>
    <w:rsid w:val="00C731E2"/>
    <w:rsid w:val="00C73F2A"/>
    <w:rsid w:val="00C74D00"/>
    <w:rsid w:val="00C80057"/>
    <w:rsid w:val="00C802BA"/>
    <w:rsid w:val="00C830C8"/>
    <w:rsid w:val="00C8366F"/>
    <w:rsid w:val="00C84D10"/>
    <w:rsid w:val="00C84F83"/>
    <w:rsid w:val="00C870AB"/>
    <w:rsid w:val="00C9005B"/>
    <w:rsid w:val="00C9087A"/>
    <w:rsid w:val="00C92609"/>
    <w:rsid w:val="00C93AB3"/>
    <w:rsid w:val="00C943F4"/>
    <w:rsid w:val="00C96400"/>
    <w:rsid w:val="00C96534"/>
    <w:rsid w:val="00C96D7F"/>
    <w:rsid w:val="00CA38D2"/>
    <w:rsid w:val="00CA490E"/>
    <w:rsid w:val="00CB1EF1"/>
    <w:rsid w:val="00CB20A6"/>
    <w:rsid w:val="00CB4D77"/>
    <w:rsid w:val="00CC02F5"/>
    <w:rsid w:val="00CC4C27"/>
    <w:rsid w:val="00CC5B91"/>
    <w:rsid w:val="00CC6DC9"/>
    <w:rsid w:val="00CD10F1"/>
    <w:rsid w:val="00CD1B1F"/>
    <w:rsid w:val="00CD2980"/>
    <w:rsid w:val="00CD3F94"/>
    <w:rsid w:val="00CD6C4C"/>
    <w:rsid w:val="00CD7E2F"/>
    <w:rsid w:val="00CE109F"/>
    <w:rsid w:val="00CE16E3"/>
    <w:rsid w:val="00CF1C23"/>
    <w:rsid w:val="00CF2A3B"/>
    <w:rsid w:val="00CF2DB5"/>
    <w:rsid w:val="00CF6480"/>
    <w:rsid w:val="00D002D5"/>
    <w:rsid w:val="00D005EC"/>
    <w:rsid w:val="00D07E23"/>
    <w:rsid w:val="00D1648C"/>
    <w:rsid w:val="00D17A59"/>
    <w:rsid w:val="00D200AA"/>
    <w:rsid w:val="00D20D3A"/>
    <w:rsid w:val="00D25DDD"/>
    <w:rsid w:val="00D47759"/>
    <w:rsid w:val="00D52452"/>
    <w:rsid w:val="00D56940"/>
    <w:rsid w:val="00D57169"/>
    <w:rsid w:val="00D626D7"/>
    <w:rsid w:val="00D62A89"/>
    <w:rsid w:val="00D631E4"/>
    <w:rsid w:val="00D71257"/>
    <w:rsid w:val="00D73011"/>
    <w:rsid w:val="00D7570A"/>
    <w:rsid w:val="00D76EBF"/>
    <w:rsid w:val="00D91809"/>
    <w:rsid w:val="00D919C4"/>
    <w:rsid w:val="00D92A4F"/>
    <w:rsid w:val="00DA493B"/>
    <w:rsid w:val="00DB091B"/>
    <w:rsid w:val="00DB1001"/>
    <w:rsid w:val="00DB1200"/>
    <w:rsid w:val="00DB3FAD"/>
    <w:rsid w:val="00DB7229"/>
    <w:rsid w:val="00DB7916"/>
    <w:rsid w:val="00DC2866"/>
    <w:rsid w:val="00DC3C20"/>
    <w:rsid w:val="00DC6348"/>
    <w:rsid w:val="00DC7803"/>
    <w:rsid w:val="00DD1949"/>
    <w:rsid w:val="00DD1EF5"/>
    <w:rsid w:val="00DD417A"/>
    <w:rsid w:val="00DD4BFE"/>
    <w:rsid w:val="00DD5EBE"/>
    <w:rsid w:val="00DD6B21"/>
    <w:rsid w:val="00DD712D"/>
    <w:rsid w:val="00DE0387"/>
    <w:rsid w:val="00DE2E80"/>
    <w:rsid w:val="00DE45C6"/>
    <w:rsid w:val="00DE4A24"/>
    <w:rsid w:val="00DE7B66"/>
    <w:rsid w:val="00DE7DE9"/>
    <w:rsid w:val="00DF64F4"/>
    <w:rsid w:val="00E040BF"/>
    <w:rsid w:val="00E107AB"/>
    <w:rsid w:val="00E11899"/>
    <w:rsid w:val="00E118C9"/>
    <w:rsid w:val="00E13DDD"/>
    <w:rsid w:val="00E16517"/>
    <w:rsid w:val="00E20411"/>
    <w:rsid w:val="00E20E87"/>
    <w:rsid w:val="00E240ED"/>
    <w:rsid w:val="00E24341"/>
    <w:rsid w:val="00E246F3"/>
    <w:rsid w:val="00E26560"/>
    <w:rsid w:val="00E30AC0"/>
    <w:rsid w:val="00E347E0"/>
    <w:rsid w:val="00E34D42"/>
    <w:rsid w:val="00E35039"/>
    <w:rsid w:val="00E35A13"/>
    <w:rsid w:val="00E42AAD"/>
    <w:rsid w:val="00E4497E"/>
    <w:rsid w:val="00E44BA2"/>
    <w:rsid w:val="00E451CC"/>
    <w:rsid w:val="00E4649F"/>
    <w:rsid w:val="00E535E9"/>
    <w:rsid w:val="00E54A07"/>
    <w:rsid w:val="00E5627B"/>
    <w:rsid w:val="00E5730C"/>
    <w:rsid w:val="00E6227E"/>
    <w:rsid w:val="00E6666B"/>
    <w:rsid w:val="00E67AEF"/>
    <w:rsid w:val="00E75BFB"/>
    <w:rsid w:val="00E81FED"/>
    <w:rsid w:val="00E82E30"/>
    <w:rsid w:val="00E85D52"/>
    <w:rsid w:val="00E85DB7"/>
    <w:rsid w:val="00E87475"/>
    <w:rsid w:val="00E93640"/>
    <w:rsid w:val="00E93900"/>
    <w:rsid w:val="00E97469"/>
    <w:rsid w:val="00E97578"/>
    <w:rsid w:val="00E97A86"/>
    <w:rsid w:val="00EA575D"/>
    <w:rsid w:val="00EB423D"/>
    <w:rsid w:val="00EB4265"/>
    <w:rsid w:val="00EC3130"/>
    <w:rsid w:val="00EC49F4"/>
    <w:rsid w:val="00EC71D9"/>
    <w:rsid w:val="00ED1BE1"/>
    <w:rsid w:val="00ED40F4"/>
    <w:rsid w:val="00ED56A3"/>
    <w:rsid w:val="00ED56A5"/>
    <w:rsid w:val="00EE6402"/>
    <w:rsid w:val="00EF5AB4"/>
    <w:rsid w:val="00F05BAA"/>
    <w:rsid w:val="00F12721"/>
    <w:rsid w:val="00F13147"/>
    <w:rsid w:val="00F1316F"/>
    <w:rsid w:val="00F14BDB"/>
    <w:rsid w:val="00F175E5"/>
    <w:rsid w:val="00F21724"/>
    <w:rsid w:val="00F22D20"/>
    <w:rsid w:val="00F239EB"/>
    <w:rsid w:val="00F2447A"/>
    <w:rsid w:val="00F26488"/>
    <w:rsid w:val="00F3416D"/>
    <w:rsid w:val="00F34528"/>
    <w:rsid w:val="00F36448"/>
    <w:rsid w:val="00F36BD3"/>
    <w:rsid w:val="00F41A57"/>
    <w:rsid w:val="00F508DC"/>
    <w:rsid w:val="00F53DB1"/>
    <w:rsid w:val="00F5568B"/>
    <w:rsid w:val="00F60ADD"/>
    <w:rsid w:val="00F64FB5"/>
    <w:rsid w:val="00F6730D"/>
    <w:rsid w:val="00F75BA8"/>
    <w:rsid w:val="00F80119"/>
    <w:rsid w:val="00F808DB"/>
    <w:rsid w:val="00F80D8D"/>
    <w:rsid w:val="00F81C0D"/>
    <w:rsid w:val="00F84760"/>
    <w:rsid w:val="00F85BE4"/>
    <w:rsid w:val="00F85C77"/>
    <w:rsid w:val="00F86C9A"/>
    <w:rsid w:val="00F90422"/>
    <w:rsid w:val="00F92D7F"/>
    <w:rsid w:val="00F94068"/>
    <w:rsid w:val="00F94DF9"/>
    <w:rsid w:val="00F95416"/>
    <w:rsid w:val="00F96953"/>
    <w:rsid w:val="00F96B84"/>
    <w:rsid w:val="00FA13D5"/>
    <w:rsid w:val="00FA1D1A"/>
    <w:rsid w:val="00FA25A3"/>
    <w:rsid w:val="00FA34A5"/>
    <w:rsid w:val="00FA3D98"/>
    <w:rsid w:val="00FA5191"/>
    <w:rsid w:val="00FA6A7B"/>
    <w:rsid w:val="00FA767A"/>
    <w:rsid w:val="00FB168F"/>
    <w:rsid w:val="00FB4549"/>
    <w:rsid w:val="00FB5752"/>
    <w:rsid w:val="00FB5BC8"/>
    <w:rsid w:val="00FC1A68"/>
    <w:rsid w:val="00FC2F27"/>
    <w:rsid w:val="00FC3D71"/>
    <w:rsid w:val="00FC7D54"/>
    <w:rsid w:val="00FD2EB6"/>
    <w:rsid w:val="00FE17F0"/>
    <w:rsid w:val="00FE1F63"/>
    <w:rsid w:val="00FF241C"/>
    <w:rsid w:val="00FF3524"/>
    <w:rsid w:val="00FF4A7F"/>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4DA6"/>
  <w15:chartTrackingRefBased/>
  <w15:docId w15:val="{76062DD9-A2FE-5645-8CC5-0EBB44F0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0B5"/>
    <w:pPr>
      <w:spacing w:after="180" w:line="274" w:lineRule="auto"/>
    </w:pPr>
  </w:style>
  <w:style w:type="paragraph" w:styleId="Heading1">
    <w:name w:val="heading 1"/>
    <w:basedOn w:val="Normal"/>
    <w:next w:val="Normal"/>
    <w:link w:val="Heading1Char"/>
    <w:uiPriority w:val="9"/>
    <w:qFormat/>
    <w:rsid w:val="00AB70B5"/>
    <w:pPr>
      <w:keepNext/>
      <w:keepLines/>
      <w:spacing w:before="360" w:after="0" w:line="240" w:lineRule="auto"/>
      <w:outlineLvl w:val="0"/>
    </w:pPr>
    <w:rPr>
      <w:rFonts w:asciiTheme="majorHAnsi" w:eastAsiaTheme="majorEastAsia" w:hAnsiTheme="majorHAnsi" w:cstheme="majorBidi"/>
      <w:bCs/>
      <w:color w:val="373545" w:themeColor="text2"/>
      <w:sz w:val="32"/>
      <w:szCs w:val="28"/>
    </w:rPr>
  </w:style>
  <w:style w:type="paragraph" w:styleId="Heading2">
    <w:name w:val="heading 2"/>
    <w:basedOn w:val="Normal"/>
    <w:next w:val="Normal"/>
    <w:link w:val="Heading2Char"/>
    <w:uiPriority w:val="9"/>
    <w:unhideWhenUsed/>
    <w:qFormat/>
    <w:rsid w:val="00AB70B5"/>
    <w:pPr>
      <w:keepNext/>
      <w:keepLines/>
      <w:spacing w:before="120" w:after="0" w:line="240" w:lineRule="auto"/>
      <w:outlineLvl w:val="1"/>
    </w:pPr>
    <w:rPr>
      <w:rFonts w:asciiTheme="majorHAnsi" w:eastAsiaTheme="majorEastAsia" w:hAnsiTheme="majorHAnsi" w:cstheme="majorBidi"/>
      <w:b/>
      <w:bCs/>
      <w:color w:val="5D739A" w:themeColor="accent3"/>
      <w:sz w:val="28"/>
      <w:szCs w:val="26"/>
    </w:rPr>
  </w:style>
  <w:style w:type="paragraph" w:styleId="Heading3">
    <w:name w:val="heading 3"/>
    <w:basedOn w:val="Normal"/>
    <w:next w:val="Normal"/>
    <w:link w:val="Heading3Char"/>
    <w:uiPriority w:val="9"/>
    <w:unhideWhenUsed/>
    <w:qFormat/>
    <w:rsid w:val="00AB70B5"/>
    <w:pPr>
      <w:keepNext/>
      <w:keepLines/>
      <w:spacing w:before="20" w:after="0" w:line="240" w:lineRule="auto"/>
      <w:outlineLvl w:val="2"/>
    </w:pPr>
    <w:rPr>
      <w:rFonts w:eastAsiaTheme="majorEastAsia" w:cstheme="majorBidi"/>
      <w:b/>
      <w:bCs/>
      <w:color w:val="373545" w:themeColor="text2"/>
      <w:sz w:val="24"/>
    </w:rPr>
  </w:style>
  <w:style w:type="paragraph" w:styleId="Heading4">
    <w:name w:val="heading 4"/>
    <w:basedOn w:val="Normal"/>
    <w:next w:val="Normal"/>
    <w:link w:val="Heading4Char"/>
    <w:uiPriority w:val="9"/>
    <w:unhideWhenUsed/>
    <w:qFormat/>
    <w:rsid w:val="00AB70B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AB70B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AB70B5"/>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AB70B5"/>
    <w:pPr>
      <w:keepNext/>
      <w:keepLines/>
      <w:spacing w:before="200" w:after="0"/>
      <w:outlineLvl w:val="6"/>
    </w:pPr>
    <w:rPr>
      <w:rFonts w:asciiTheme="majorHAnsi" w:eastAsiaTheme="majorEastAsia" w:hAnsiTheme="majorHAnsi" w:cstheme="majorBidi"/>
      <w:i/>
      <w:iCs/>
      <w:color w:val="373545" w:themeColor="text2"/>
    </w:rPr>
  </w:style>
  <w:style w:type="paragraph" w:styleId="Heading8">
    <w:name w:val="heading 8"/>
    <w:basedOn w:val="Normal"/>
    <w:next w:val="Normal"/>
    <w:link w:val="Heading8Char"/>
    <w:uiPriority w:val="9"/>
    <w:semiHidden/>
    <w:unhideWhenUsed/>
    <w:qFormat/>
    <w:rsid w:val="00AB70B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B70B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D33"/>
    <w:pPr>
      <w:tabs>
        <w:tab w:val="center" w:pos="4680"/>
        <w:tab w:val="right" w:pos="9360"/>
      </w:tabs>
    </w:pPr>
  </w:style>
  <w:style w:type="character" w:customStyle="1" w:styleId="HeaderChar">
    <w:name w:val="Header Char"/>
    <w:basedOn w:val="DefaultParagraphFont"/>
    <w:link w:val="Header"/>
    <w:uiPriority w:val="99"/>
    <w:rsid w:val="00455D33"/>
  </w:style>
  <w:style w:type="paragraph" w:styleId="Footer">
    <w:name w:val="footer"/>
    <w:basedOn w:val="Normal"/>
    <w:link w:val="FooterChar"/>
    <w:uiPriority w:val="99"/>
    <w:unhideWhenUsed/>
    <w:rsid w:val="00455D33"/>
    <w:pPr>
      <w:tabs>
        <w:tab w:val="center" w:pos="4680"/>
        <w:tab w:val="right" w:pos="9360"/>
      </w:tabs>
    </w:pPr>
  </w:style>
  <w:style w:type="character" w:customStyle="1" w:styleId="FooterChar">
    <w:name w:val="Footer Char"/>
    <w:basedOn w:val="DefaultParagraphFont"/>
    <w:link w:val="Footer"/>
    <w:uiPriority w:val="99"/>
    <w:rsid w:val="00455D33"/>
  </w:style>
  <w:style w:type="character" w:styleId="PageNumber">
    <w:name w:val="page number"/>
    <w:basedOn w:val="DefaultParagraphFont"/>
    <w:uiPriority w:val="99"/>
    <w:semiHidden/>
    <w:unhideWhenUsed/>
    <w:rsid w:val="00455D33"/>
  </w:style>
  <w:style w:type="character" w:customStyle="1" w:styleId="Heading1Char">
    <w:name w:val="Heading 1 Char"/>
    <w:basedOn w:val="DefaultParagraphFont"/>
    <w:link w:val="Heading1"/>
    <w:uiPriority w:val="9"/>
    <w:rsid w:val="00AB70B5"/>
    <w:rPr>
      <w:rFonts w:asciiTheme="majorHAnsi" w:eastAsiaTheme="majorEastAsia" w:hAnsiTheme="majorHAnsi" w:cstheme="majorBidi"/>
      <w:bCs/>
      <w:color w:val="373545" w:themeColor="text2"/>
      <w:sz w:val="32"/>
      <w:szCs w:val="28"/>
    </w:rPr>
  </w:style>
  <w:style w:type="character" w:customStyle="1" w:styleId="Heading2Char">
    <w:name w:val="Heading 2 Char"/>
    <w:basedOn w:val="DefaultParagraphFont"/>
    <w:link w:val="Heading2"/>
    <w:uiPriority w:val="9"/>
    <w:rsid w:val="00AB70B5"/>
    <w:rPr>
      <w:rFonts w:asciiTheme="majorHAnsi" w:eastAsiaTheme="majorEastAsia" w:hAnsiTheme="majorHAnsi" w:cstheme="majorBidi"/>
      <w:b/>
      <w:bCs/>
      <w:color w:val="5D739A" w:themeColor="accent3"/>
      <w:sz w:val="28"/>
      <w:szCs w:val="26"/>
    </w:rPr>
  </w:style>
  <w:style w:type="character" w:customStyle="1" w:styleId="Heading3Char">
    <w:name w:val="Heading 3 Char"/>
    <w:basedOn w:val="DefaultParagraphFont"/>
    <w:link w:val="Heading3"/>
    <w:uiPriority w:val="9"/>
    <w:rsid w:val="00AB70B5"/>
    <w:rPr>
      <w:rFonts w:eastAsiaTheme="majorEastAsia" w:cstheme="majorBidi"/>
      <w:b/>
      <w:bCs/>
      <w:color w:val="373545" w:themeColor="text2"/>
      <w:sz w:val="24"/>
    </w:rPr>
  </w:style>
  <w:style w:type="character" w:customStyle="1" w:styleId="Heading4Char">
    <w:name w:val="Heading 4 Char"/>
    <w:basedOn w:val="DefaultParagraphFont"/>
    <w:link w:val="Heading4"/>
    <w:uiPriority w:val="9"/>
    <w:rsid w:val="00AB70B5"/>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AB70B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B70B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B70B5"/>
    <w:rPr>
      <w:rFonts w:asciiTheme="majorHAnsi" w:eastAsiaTheme="majorEastAsia" w:hAnsiTheme="majorHAnsi" w:cstheme="majorBidi"/>
      <w:i/>
      <w:iCs/>
      <w:color w:val="373545" w:themeColor="text2"/>
    </w:rPr>
  </w:style>
  <w:style w:type="character" w:customStyle="1" w:styleId="Heading8Char">
    <w:name w:val="Heading 8 Char"/>
    <w:basedOn w:val="DefaultParagraphFont"/>
    <w:link w:val="Heading8"/>
    <w:uiPriority w:val="9"/>
    <w:semiHidden/>
    <w:rsid w:val="00AB70B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B70B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B70B5"/>
    <w:pPr>
      <w:spacing w:line="240" w:lineRule="auto"/>
    </w:pPr>
    <w:rPr>
      <w:rFonts w:eastAsiaTheme="minorEastAsia"/>
      <w:b/>
      <w:bCs/>
      <w:smallCaps/>
      <w:color w:val="373545" w:themeColor="text2"/>
      <w:spacing w:val="6"/>
      <w:szCs w:val="18"/>
    </w:rPr>
  </w:style>
  <w:style w:type="paragraph" w:styleId="Title">
    <w:name w:val="Title"/>
    <w:basedOn w:val="Normal"/>
    <w:next w:val="Normal"/>
    <w:link w:val="TitleChar"/>
    <w:uiPriority w:val="10"/>
    <w:qFormat/>
    <w:rsid w:val="00AB70B5"/>
    <w:pPr>
      <w:spacing w:after="120" w:line="240" w:lineRule="auto"/>
      <w:contextualSpacing/>
    </w:pPr>
    <w:rPr>
      <w:rFonts w:asciiTheme="majorHAnsi" w:eastAsiaTheme="majorEastAsia" w:hAnsiTheme="majorHAnsi" w:cstheme="majorBidi"/>
      <w:color w:val="373545"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B70B5"/>
    <w:rPr>
      <w:rFonts w:asciiTheme="majorHAnsi" w:eastAsiaTheme="majorEastAsia" w:hAnsiTheme="majorHAnsi" w:cstheme="majorBidi"/>
      <w:color w:val="373545"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AB70B5"/>
    <w:pPr>
      <w:numPr>
        <w:ilvl w:val="1"/>
      </w:numPr>
    </w:pPr>
    <w:rPr>
      <w:rFonts w:eastAsiaTheme="majorEastAsia" w:cstheme="majorBidi"/>
      <w:iCs/>
      <w:color w:val="48455A" w:themeColor="text2" w:themeTint="E6"/>
      <w:sz w:val="32"/>
      <w:szCs w:val="24"/>
      <w14:ligatures w14:val="standard"/>
    </w:rPr>
  </w:style>
  <w:style w:type="character" w:customStyle="1" w:styleId="SubtitleChar">
    <w:name w:val="Subtitle Char"/>
    <w:basedOn w:val="DefaultParagraphFont"/>
    <w:link w:val="Subtitle"/>
    <w:uiPriority w:val="11"/>
    <w:rsid w:val="00AB70B5"/>
    <w:rPr>
      <w:rFonts w:eastAsiaTheme="majorEastAsia" w:cstheme="majorBidi"/>
      <w:iCs/>
      <w:color w:val="48455A" w:themeColor="text2" w:themeTint="E6"/>
      <w:sz w:val="32"/>
      <w:szCs w:val="24"/>
      <w14:ligatures w14:val="standard"/>
    </w:rPr>
  </w:style>
  <w:style w:type="character" w:styleId="Strong">
    <w:name w:val="Strong"/>
    <w:basedOn w:val="DefaultParagraphFont"/>
    <w:uiPriority w:val="22"/>
    <w:qFormat/>
    <w:rsid w:val="00AB70B5"/>
    <w:rPr>
      <w:b/>
      <w:bCs/>
      <w:color w:val="48455A" w:themeColor="text2" w:themeTint="E6"/>
    </w:rPr>
  </w:style>
  <w:style w:type="character" w:styleId="Emphasis">
    <w:name w:val="Emphasis"/>
    <w:basedOn w:val="DefaultParagraphFont"/>
    <w:uiPriority w:val="20"/>
    <w:qFormat/>
    <w:rsid w:val="00AB70B5"/>
    <w:rPr>
      <w:b w:val="0"/>
      <w:i/>
      <w:iCs/>
      <w:color w:val="373545" w:themeColor="text2"/>
    </w:rPr>
  </w:style>
  <w:style w:type="paragraph" w:styleId="NoSpacing">
    <w:name w:val="No Spacing"/>
    <w:link w:val="NoSpacingChar"/>
    <w:uiPriority w:val="1"/>
    <w:qFormat/>
    <w:rsid w:val="00AB70B5"/>
    <w:pPr>
      <w:spacing w:after="0" w:line="240" w:lineRule="auto"/>
    </w:pPr>
  </w:style>
  <w:style w:type="paragraph" w:styleId="ListParagraph">
    <w:name w:val="List Paragraph"/>
    <w:basedOn w:val="Normal"/>
    <w:uiPriority w:val="34"/>
    <w:qFormat/>
    <w:rsid w:val="00AB70B5"/>
    <w:pPr>
      <w:spacing w:line="240" w:lineRule="auto"/>
      <w:ind w:left="720" w:hanging="288"/>
      <w:contextualSpacing/>
    </w:pPr>
    <w:rPr>
      <w:color w:val="373545" w:themeColor="text2"/>
    </w:rPr>
  </w:style>
  <w:style w:type="paragraph" w:styleId="Quote">
    <w:name w:val="Quote"/>
    <w:basedOn w:val="Normal"/>
    <w:next w:val="Normal"/>
    <w:link w:val="QuoteChar"/>
    <w:uiPriority w:val="29"/>
    <w:qFormat/>
    <w:rsid w:val="00AB70B5"/>
    <w:pPr>
      <w:pBdr>
        <w:left w:val="single" w:sz="48" w:space="13" w:color="AD84C6" w:themeColor="accent1"/>
      </w:pBdr>
      <w:spacing w:after="0" w:line="360" w:lineRule="auto"/>
    </w:pPr>
    <w:rPr>
      <w:rFonts w:asciiTheme="majorHAnsi" w:eastAsiaTheme="minorEastAsia" w:hAnsiTheme="majorHAnsi"/>
      <w:b/>
      <w:i/>
      <w:iCs/>
      <w:color w:val="AD84C6" w:themeColor="accent1"/>
      <w:sz w:val="24"/>
    </w:rPr>
  </w:style>
  <w:style w:type="character" w:customStyle="1" w:styleId="QuoteChar">
    <w:name w:val="Quote Char"/>
    <w:basedOn w:val="DefaultParagraphFont"/>
    <w:link w:val="Quote"/>
    <w:uiPriority w:val="29"/>
    <w:rsid w:val="00AB70B5"/>
    <w:rPr>
      <w:rFonts w:asciiTheme="majorHAnsi" w:eastAsiaTheme="minorEastAsia" w:hAnsiTheme="majorHAnsi"/>
      <w:b/>
      <w:i/>
      <w:iCs/>
      <w:color w:val="AD84C6" w:themeColor="accent1"/>
      <w:sz w:val="24"/>
    </w:rPr>
  </w:style>
  <w:style w:type="paragraph" w:styleId="IntenseQuote">
    <w:name w:val="Intense Quote"/>
    <w:basedOn w:val="Normal"/>
    <w:next w:val="Normal"/>
    <w:link w:val="IntenseQuoteChar"/>
    <w:uiPriority w:val="30"/>
    <w:qFormat/>
    <w:rsid w:val="00AB70B5"/>
    <w:pPr>
      <w:pBdr>
        <w:left w:val="single" w:sz="48" w:space="13" w:color="8784C7" w:themeColor="accent2"/>
      </w:pBdr>
      <w:spacing w:before="240" w:after="120" w:line="300" w:lineRule="auto"/>
    </w:pPr>
    <w:rPr>
      <w:rFonts w:eastAsiaTheme="minorEastAsia"/>
      <w:b/>
      <w:bCs/>
      <w:i/>
      <w:iCs/>
      <w:color w:val="8784C7" w:themeColor="accent2"/>
      <w:sz w:val="26"/>
      <w14:ligatures w14:val="standard"/>
      <w14:numForm w14:val="oldStyle"/>
    </w:rPr>
  </w:style>
  <w:style w:type="character" w:customStyle="1" w:styleId="IntenseQuoteChar">
    <w:name w:val="Intense Quote Char"/>
    <w:basedOn w:val="DefaultParagraphFont"/>
    <w:link w:val="IntenseQuote"/>
    <w:uiPriority w:val="30"/>
    <w:rsid w:val="00AB70B5"/>
    <w:rPr>
      <w:rFonts w:eastAsiaTheme="minorEastAsia"/>
      <w:b/>
      <w:bCs/>
      <w:i/>
      <w:iCs/>
      <w:color w:val="8784C7" w:themeColor="accent2"/>
      <w:sz w:val="26"/>
      <w14:ligatures w14:val="standard"/>
      <w14:numForm w14:val="oldStyle"/>
    </w:rPr>
  </w:style>
  <w:style w:type="character" w:styleId="SubtleEmphasis">
    <w:name w:val="Subtle Emphasis"/>
    <w:basedOn w:val="DefaultParagraphFont"/>
    <w:uiPriority w:val="19"/>
    <w:qFormat/>
    <w:rsid w:val="00AB70B5"/>
    <w:rPr>
      <w:i/>
      <w:iCs/>
      <w:color w:val="000000"/>
    </w:rPr>
  </w:style>
  <w:style w:type="character" w:styleId="IntenseEmphasis">
    <w:name w:val="Intense Emphasis"/>
    <w:basedOn w:val="DefaultParagraphFont"/>
    <w:uiPriority w:val="21"/>
    <w:qFormat/>
    <w:rsid w:val="00AB70B5"/>
    <w:rPr>
      <w:b/>
      <w:bCs/>
      <w:i/>
      <w:iCs/>
      <w:color w:val="373545" w:themeColor="text2"/>
    </w:rPr>
  </w:style>
  <w:style w:type="character" w:styleId="SubtleReference">
    <w:name w:val="Subtle Reference"/>
    <w:basedOn w:val="DefaultParagraphFont"/>
    <w:uiPriority w:val="31"/>
    <w:qFormat/>
    <w:rsid w:val="00AB70B5"/>
    <w:rPr>
      <w:smallCaps/>
      <w:color w:val="000000"/>
      <w:u w:val="single"/>
    </w:rPr>
  </w:style>
  <w:style w:type="character" w:styleId="IntenseReference">
    <w:name w:val="Intense Reference"/>
    <w:basedOn w:val="DefaultParagraphFont"/>
    <w:uiPriority w:val="32"/>
    <w:qFormat/>
    <w:rsid w:val="00AB70B5"/>
    <w:rPr>
      <w:rFonts w:asciiTheme="minorHAnsi" w:hAnsiTheme="minorHAnsi"/>
      <w:b/>
      <w:bCs/>
      <w:smallCaps/>
      <w:color w:val="373545" w:themeColor="text2"/>
      <w:spacing w:val="5"/>
      <w:sz w:val="22"/>
      <w:u w:val="single"/>
    </w:rPr>
  </w:style>
  <w:style w:type="character" w:styleId="BookTitle">
    <w:name w:val="Book Title"/>
    <w:basedOn w:val="DefaultParagraphFont"/>
    <w:uiPriority w:val="33"/>
    <w:qFormat/>
    <w:rsid w:val="00AB70B5"/>
    <w:rPr>
      <w:rFonts w:asciiTheme="majorHAnsi" w:hAnsiTheme="majorHAnsi"/>
      <w:b/>
      <w:bCs/>
      <w:caps w:val="0"/>
      <w:smallCaps/>
      <w:color w:val="373545" w:themeColor="text2"/>
      <w:spacing w:val="10"/>
      <w:sz w:val="22"/>
    </w:rPr>
  </w:style>
  <w:style w:type="paragraph" w:styleId="TOCHeading">
    <w:name w:val="TOC Heading"/>
    <w:basedOn w:val="Heading1"/>
    <w:next w:val="Normal"/>
    <w:uiPriority w:val="39"/>
    <w:unhideWhenUsed/>
    <w:qFormat/>
    <w:rsid w:val="00AB70B5"/>
    <w:pPr>
      <w:spacing w:before="480" w:line="264" w:lineRule="auto"/>
      <w:outlineLvl w:val="9"/>
    </w:pPr>
    <w:rPr>
      <w:b/>
    </w:rPr>
  </w:style>
  <w:style w:type="paragraph" w:customStyle="1" w:styleId="PersonalName">
    <w:name w:val="Personal Name"/>
    <w:basedOn w:val="Title"/>
    <w:qFormat/>
    <w:rsid w:val="00AB70B5"/>
    <w:rPr>
      <w:b/>
      <w:caps/>
      <w:color w:val="000000"/>
      <w:sz w:val="28"/>
      <w:szCs w:val="28"/>
    </w:rPr>
  </w:style>
  <w:style w:type="character" w:customStyle="1" w:styleId="NoSpacingChar">
    <w:name w:val="No Spacing Char"/>
    <w:basedOn w:val="DefaultParagraphFont"/>
    <w:link w:val="NoSpacing"/>
    <w:uiPriority w:val="1"/>
    <w:rsid w:val="00AB70B5"/>
  </w:style>
  <w:style w:type="paragraph" w:styleId="BalloonText">
    <w:name w:val="Balloon Text"/>
    <w:basedOn w:val="Normal"/>
    <w:link w:val="BalloonTextChar"/>
    <w:uiPriority w:val="99"/>
    <w:semiHidden/>
    <w:unhideWhenUsed/>
    <w:rsid w:val="00CD10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0F1"/>
    <w:rPr>
      <w:rFonts w:ascii="Times New Roman" w:hAnsi="Times New Roman" w:cs="Times New Roman"/>
      <w:sz w:val="18"/>
      <w:szCs w:val="18"/>
    </w:rPr>
  </w:style>
  <w:style w:type="paragraph" w:styleId="TOC2">
    <w:name w:val="toc 2"/>
    <w:basedOn w:val="Normal"/>
    <w:next w:val="Normal"/>
    <w:autoRedefine/>
    <w:uiPriority w:val="39"/>
    <w:unhideWhenUsed/>
    <w:rsid w:val="00A829A8"/>
    <w:pPr>
      <w:spacing w:before="120" w:after="0"/>
      <w:ind w:left="220"/>
    </w:pPr>
    <w:rPr>
      <w:b/>
      <w:bCs/>
    </w:rPr>
  </w:style>
  <w:style w:type="paragraph" w:styleId="TOC1">
    <w:name w:val="toc 1"/>
    <w:basedOn w:val="Normal"/>
    <w:next w:val="Normal"/>
    <w:autoRedefine/>
    <w:uiPriority w:val="39"/>
    <w:unhideWhenUsed/>
    <w:rsid w:val="00A829A8"/>
    <w:pPr>
      <w:spacing w:before="120" w:after="0"/>
    </w:pPr>
    <w:rPr>
      <w:b/>
      <w:bCs/>
      <w:i/>
      <w:iCs/>
      <w:sz w:val="24"/>
      <w:szCs w:val="24"/>
    </w:rPr>
  </w:style>
  <w:style w:type="paragraph" w:styleId="TOC3">
    <w:name w:val="toc 3"/>
    <w:basedOn w:val="Normal"/>
    <w:next w:val="Normal"/>
    <w:autoRedefine/>
    <w:uiPriority w:val="39"/>
    <w:unhideWhenUsed/>
    <w:rsid w:val="00A829A8"/>
    <w:pPr>
      <w:spacing w:after="0"/>
      <w:ind w:left="440"/>
    </w:pPr>
    <w:rPr>
      <w:sz w:val="20"/>
      <w:szCs w:val="20"/>
    </w:rPr>
  </w:style>
  <w:style w:type="paragraph" w:styleId="TOC4">
    <w:name w:val="toc 4"/>
    <w:basedOn w:val="Normal"/>
    <w:next w:val="Normal"/>
    <w:autoRedefine/>
    <w:uiPriority w:val="39"/>
    <w:semiHidden/>
    <w:unhideWhenUsed/>
    <w:rsid w:val="00A829A8"/>
    <w:pPr>
      <w:spacing w:after="0"/>
      <w:ind w:left="660"/>
    </w:pPr>
    <w:rPr>
      <w:sz w:val="20"/>
      <w:szCs w:val="20"/>
    </w:rPr>
  </w:style>
  <w:style w:type="paragraph" w:styleId="TOC5">
    <w:name w:val="toc 5"/>
    <w:basedOn w:val="Normal"/>
    <w:next w:val="Normal"/>
    <w:autoRedefine/>
    <w:uiPriority w:val="39"/>
    <w:semiHidden/>
    <w:unhideWhenUsed/>
    <w:rsid w:val="00A829A8"/>
    <w:pPr>
      <w:spacing w:after="0"/>
      <w:ind w:left="880"/>
    </w:pPr>
    <w:rPr>
      <w:sz w:val="20"/>
      <w:szCs w:val="20"/>
    </w:rPr>
  </w:style>
  <w:style w:type="paragraph" w:styleId="TOC6">
    <w:name w:val="toc 6"/>
    <w:basedOn w:val="Normal"/>
    <w:next w:val="Normal"/>
    <w:autoRedefine/>
    <w:uiPriority w:val="39"/>
    <w:semiHidden/>
    <w:unhideWhenUsed/>
    <w:rsid w:val="00A829A8"/>
    <w:pPr>
      <w:spacing w:after="0"/>
      <w:ind w:left="1100"/>
    </w:pPr>
    <w:rPr>
      <w:sz w:val="20"/>
      <w:szCs w:val="20"/>
    </w:rPr>
  </w:style>
  <w:style w:type="paragraph" w:styleId="TOC7">
    <w:name w:val="toc 7"/>
    <w:basedOn w:val="Normal"/>
    <w:next w:val="Normal"/>
    <w:autoRedefine/>
    <w:uiPriority w:val="39"/>
    <w:semiHidden/>
    <w:unhideWhenUsed/>
    <w:rsid w:val="00A829A8"/>
    <w:pPr>
      <w:spacing w:after="0"/>
      <w:ind w:left="1320"/>
    </w:pPr>
    <w:rPr>
      <w:sz w:val="20"/>
      <w:szCs w:val="20"/>
    </w:rPr>
  </w:style>
  <w:style w:type="paragraph" w:styleId="TOC8">
    <w:name w:val="toc 8"/>
    <w:basedOn w:val="Normal"/>
    <w:next w:val="Normal"/>
    <w:autoRedefine/>
    <w:uiPriority w:val="39"/>
    <w:semiHidden/>
    <w:unhideWhenUsed/>
    <w:rsid w:val="00A829A8"/>
    <w:pPr>
      <w:spacing w:after="0"/>
      <w:ind w:left="1540"/>
    </w:pPr>
    <w:rPr>
      <w:sz w:val="20"/>
      <w:szCs w:val="20"/>
    </w:rPr>
  </w:style>
  <w:style w:type="paragraph" w:styleId="TOC9">
    <w:name w:val="toc 9"/>
    <w:basedOn w:val="Normal"/>
    <w:next w:val="Normal"/>
    <w:autoRedefine/>
    <w:uiPriority w:val="39"/>
    <w:semiHidden/>
    <w:unhideWhenUsed/>
    <w:rsid w:val="00A829A8"/>
    <w:pPr>
      <w:spacing w:after="0"/>
      <w:ind w:left="1760"/>
    </w:pPr>
    <w:rPr>
      <w:sz w:val="20"/>
      <w:szCs w:val="20"/>
    </w:rPr>
  </w:style>
  <w:style w:type="character" w:styleId="Hyperlink">
    <w:name w:val="Hyperlink"/>
    <w:basedOn w:val="DefaultParagraphFont"/>
    <w:uiPriority w:val="99"/>
    <w:unhideWhenUsed/>
    <w:rsid w:val="00A829A8"/>
    <w:rPr>
      <w:color w:val="69A020" w:themeColor="hyperlink"/>
      <w:u w:val="single"/>
    </w:rPr>
  </w:style>
  <w:style w:type="character" w:styleId="UnresolvedMention">
    <w:name w:val="Unresolved Mention"/>
    <w:basedOn w:val="DefaultParagraphFont"/>
    <w:uiPriority w:val="99"/>
    <w:semiHidden/>
    <w:unhideWhenUsed/>
    <w:rsid w:val="00CC6DC9"/>
    <w:rPr>
      <w:color w:val="605E5C"/>
      <w:shd w:val="clear" w:color="auto" w:fill="E1DFDD"/>
    </w:rPr>
  </w:style>
  <w:style w:type="character" w:styleId="FollowedHyperlink">
    <w:name w:val="FollowedHyperlink"/>
    <w:basedOn w:val="DefaultParagraphFont"/>
    <w:uiPriority w:val="99"/>
    <w:semiHidden/>
    <w:unhideWhenUsed/>
    <w:rsid w:val="00D25DDD"/>
    <w:rPr>
      <w:color w:val="8C8C8C" w:themeColor="followedHyperlink"/>
      <w:u w:val="single"/>
    </w:rPr>
  </w:style>
  <w:style w:type="table" w:styleId="TableGrid">
    <w:name w:val="Table Grid"/>
    <w:basedOn w:val="TableNormal"/>
    <w:uiPriority w:val="39"/>
    <w:rsid w:val="00D6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n.co.uk/fabulous/5505402/millennials-baby-boomers-generation-groups-z-y-x-explain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sionon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70299D-1572-4D1E-9050-95F5F71E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Azzolini</dc:creator>
  <cp:keywords/>
  <dc:description/>
  <cp:lastModifiedBy>Anna Zacharewicz</cp:lastModifiedBy>
  <cp:revision>6</cp:revision>
  <dcterms:created xsi:type="dcterms:W3CDTF">2020-10-27T17:26:00Z</dcterms:created>
  <dcterms:modified xsi:type="dcterms:W3CDTF">2020-12-06T13:58:00Z</dcterms:modified>
</cp:coreProperties>
</file>