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30A47" w14:textId="77777777" w:rsidR="00FF5112" w:rsidRPr="00FF5112" w:rsidRDefault="00FF5112" w:rsidP="00FF5112">
      <w:pPr>
        <w:shd w:val="clear" w:color="auto" w:fill="FFFFFF"/>
        <w:spacing w:before="300" w:after="150"/>
        <w:outlineLvl w:val="0"/>
        <w:rPr>
          <w:rFonts w:ascii="Arial" w:eastAsia="Times New Roman" w:hAnsi="Arial" w:cs="Arial"/>
          <w:color w:val="333333"/>
          <w:kern w:val="36"/>
          <w:sz w:val="42"/>
          <w:szCs w:val="42"/>
          <w:lang w:val="en-AU" w:eastAsia="en-GB"/>
        </w:rPr>
      </w:pPr>
      <w:r w:rsidRPr="00FF5112">
        <w:rPr>
          <w:rFonts w:ascii="Arial" w:eastAsia="Times New Roman" w:hAnsi="Arial" w:cs="Arial"/>
          <w:color w:val="333333"/>
          <w:kern w:val="36"/>
          <w:sz w:val="42"/>
          <w:szCs w:val="42"/>
          <w:lang w:val="en-AU" w:eastAsia="en-GB"/>
        </w:rPr>
        <w:t>Assessment Task 2: Case Report</w:t>
      </w:r>
    </w:p>
    <w:p w14:paraId="0A5E25EE" w14:textId="77777777" w:rsidR="00FF5112" w:rsidRPr="00FF5112" w:rsidRDefault="00FF5112" w:rsidP="00FF5112">
      <w:pPr>
        <w:shd w:val="clear" w:color="auto" w:fill="FFFFFF"/>
        <w:spacing w:after="150"/>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In this assessment task, you will be facilitating Lars's discharge from hospital to his home.</w:t>
      </w:r>
    </w:p>
    <w:p w14:paraId="5DF89864" w14:textId="77777777" w:rsidR="00CC6E8E" w:rsidRDefault="00CC6E8E" w:rsidP="00FF5112">
      <w:pPr>
        <w:shd w:val="clear" w:color="auto" w:fill="FFFFFF"/>
        <w:spacing w:after="150"/>
        <w:rPr>
          <w:rFonts w:ascii="Helvetica Neue" w:eastAsia="Times New Roman" w:hAnsi="Helvetica Neue" w:cs="Times New Roman"/>
          <w:b/>
          <w:bCs/>
          <w:i/>
          <w:iCs/>
          <w:color w:val="333333"/>
          <w:sz w:val="21"/>
          <w:szCs w:val="21"/>
          <w:lang w:val="en-AU" w:eastAsia="en-GB"/>
        </w:rPr>
      </w:pPr>
      <w:r w:rsidRPr="00CC6E8E">
        <w:rPr>
          <w:rFonts w:ascii="Helvetica Neue" w:eastAsia="Times New Roman" w:hAnsi="Helvetica Neue" w:cs="Times New Roman"/>
          <w:b/>
          <w:bCs/>
          <w:i/>
          <w:iCs/>
          <w:color w:val="333333"/>
          <w:sz w:val="21"/>
          <w:szCs w:val="21"/>
          <w:lang w:val="en-AU" w:eastAsia="en-GB"/>
        </w:rPr>
        <w:t>“</w:t>
      </w:r>
      <w:r w:rsidRPr="00CC6E8E">
        <w:rPr>
          <w:rFonts w:ascii="Helvetica Neue" w:eastAsia="Times New Roman" w:hAnsi="Helvetica Neue" w:cs="Times New Roman"/>
          <w:b/>
          <w:bCs/>
          <w:i/>
          <w:iCs/>
          <w:color w:val="333333"/>
          <w:sz w:val="21"/>
          <w:szCs w:val="21"/>
          <w:lang w:val="en-AU" w:eastAsia="en-GB"/>
        </w:rPr>
        <w:t xml:space="preserve">this unit you have been following the journey of Mr De </w:t>
      </w:r>
      <w:proofErr w:type="spellStart"/>
      <w:r w:rsidRPr="00CC6E8E">
        <w:rPr>
          <w:rFonts w:ascii="Helvetica Neue" w:eastAsia="Times New Roman" w:hAnsi="Helvetica Neue" w:cs="Times New Roman"/>
          <w:b/>
          <w:bCs/>
          <w:i/>
          <w:iCs/>
          <w:color w:val="333333"/>
          <w:sz w:val="21"/>
          <w:szCs w:val="21"/>
          <w:lang w:val="en-AU" w:eastAsia="en-GB"/>
        </w:rPr>
        <w:t>Jongfrom</w:t>
      </w:r>
      <w:proofErr w:type="spellEnd"/>
      <w:r w:rsidRPr="00CC6E8E">
        <w:rPr>
          <w:rFonts w:ascii="Helvetica Neue" w:eastAsia="Times New Roman" w:hAnsi="Helvetica Neue" w:cs="Times New Roman"/>
          <w:b/>
          <w:bCs/>
          <w:i/>
          <w:iCs/>
          <w:color w:val="333333"/>
          <w:sz w:val="21"/>
          <w:szCs w:val="21"/>
          <w:lang w:val="en-AU" w:eastAsia="en-GB"/>
        </w:rPr>
        <w:t xml:space="preserve"> the acute- care hospital setting to his return to the community. </w:t>
      </w:r>
    </w:p>
    <w:p w14:paraId="515AD6C3" w14:textId="77777777" w:rsidR="00CC6E8E" w:rsidRDefault="00CC6E8E" w:rsidP="00FF5112">
      <w:pPr>
        <w:shd w:val="clear" w:color="auto" w:fill="FFFFFF"/>
        <w:spacing w:after="150"/>
        <w:rPr>
          <w:rFonts w:ascii="Helvetica Neue" w:eastAsia="Times New Roman" w:hAnsi="Helvetica Neue" w:cs="Times New Roman"/>
          <w:b/>
          <w:bCs/>
          <w:i/>
          <w:iCs/>
          <w:color w:val="333333"/>
          <w:sz w:val="21"/>
          <w:szCs w:val="21"/>
          <w:lang w:val="en-AU" w:eastAsia="en-GB"/>
        </w:rPr>
      </w:pPr>
      <w:r w:rsidRPr="00CC6E8E">
        <w:rPr>
          <w:rFonts w:ascii="Helvetica Neue" w:eastAsia="Times New Roman" w:hAnsi="Helvetica Neue" w:cs="Times New Roman"/>
          <w:b/>
          <w:bCs/>
          <w:i/>
          <w:iCs/>
          <w:color w:val="333333"/>
          <w:sz w:val="21"/>
          <w:szCs w:val="21"/>
          <w:lang w:val="en-AU" w:eastAsia="en-GB"/>
        </w:rPr>
        <w:t xml:space="preserve">This assessment requires you to examine how care will be transferred from the hospital to his home. Mr De Jong is being discharged home to the same suburb/town/city in which you live (or have undertaken your most recent PEP), and therefore you will need to seek information on services available to meet his (and his family’s) complex needs in your local community. </w:t>
      </w:r>
    </w:p>
    <w:p w14:paraId="0673F96B" w14:textId="42D5C3AF" w:rsidR="00CC6E8E" w:rsidRPr="00CC6E8E" w:rsidRDefault="00CC6E8E" w:rsidP="00FF5112">
      <w:pPr>
        <w:shd w:val="clear" w:color="auto" w:fill="FFFFFF"/>
        <w:spacing w:after="150"/>
        <w:rPr>
          <w:rFonts w:ascii="Helvetica Neue" w:eastAsia="Times New Roman" w:hAnsi="Helvetica Neue" w:cs="Times New Roman"/>
          <w:b/>
          <w:bCs/>
          <w:i/>
          <w:iCs/>
          <w:color w:val="333333"/>
          <w:sz w:val="21"/>
          <w:szCs w:val="21"/>
          <w:lang w:val="en-AU" w:eastAsia="en-GB"/>
        </w:rPr>
      </w:pPr>
      <w:r w:rsidRPr="00CC6E8E">
        <w:rPr>
          <w:rFonts w:ascii="Helvetica Neue" w:eastAsia="Times New Roman" w:hAnsi="Helvetica Neue" w:cs="Times New Roman"/>
          <w:b/>
          <w:bCs/>
          <w:i/>
          <w:iCs/>
          <w:color w:val="333333"/>
          <w:sz w:val="21"/>
          <w:szCs w:val="21"/>
          <w:lang w:val="en-AU" w:eastAsia="en-GB"/>
        </w:rPr>
        <w:t>You will need to consider the transfer of information between differing services during his care transition. Mr De Jong does not wish for his admission diagnosis to be disclosed or discussed.</w:t>
      </w:r>
      <w:r>
        <w:rPr>
          <w:rFonts w:ascii="Helvetica Neue" w:eastAsia="Times New Roman" w:hAnsi="Helvetica Neue" w:cs="Times New Roman"/>
          <w:b/>
          <w:bCs/>
          <w:i/>
          <w:iCs/>
          <w:color w:val="333333"/>
          <w:sz w:val="21"/>
          <w:szCs w:val="21"/>
          <w:lang w:val="en-AU" w:eastAsia="en-GB"/>
        </w:rPr>
        <w:t>”</w:t>
      </w:r>
    </w:p>
    <w:p w14:paraId="2F2DB6D1" w14:textId="77777777" w:rsidR="00CC6E8E" w:rsidRDefault="00CC6E8E" w:rsidP="00FF5112">
      <w:pPr>
        <w:shd w:val="clear" w:color="auto" w:fill="FFFFFF"/>
        <w:spacing w:after="150"/>
        <w:rPr>
          <w:rFonts w:ascii="Helvetica Neue" w:eastAsia="Times New Roman" w:hAnsi="Helvetica Neue" w:cs="Times New Roman"/>
          <w:color w:val="333333"/>
          <w:sz w:val="21"/>
          <w:szCs w:val="21"/>
          <w:lang w:val="en-AU" w:eastAsia="en-GB"/>
        </w:rPr>
      </w:pPr>
    </w:p>
    <w:p w14:paraId="58E1D0A9" w14:textId="2A34304D" w:rsidR="00FF5112" w:rsidRPr="00FF5112" w:rsidRDefault="00FF5112" w:rsidP="00FF5112">
      <w:pPr>
        <w:shd w:val="clear" w:color="auto" w:fill="FFFFFF"/>
        <w:spacing w:after="150"/>
        <w:rPr>
          <w:rFonts w:ascii="Helvetica Neue" w:eastAsia="Times New Roman" w:hAnsi="Helvetica Neue" w:cs="Times New Roman"/>
          <w:color w:val="FF0000"/>
          <w:sz w:val="21"/>
          <w:szCs w:val="21"/>
          <w:lang w:val="en-AU" w:eastAsia="en-GB"/>
        </w:rPr>
      </w:pPr>
      <w:r w:rsidRPr="00FF5112">
        <w:rPr>
          <w:rFonts w:ascii="Helvetica Neue" w:eastAsia="Times New Roman" w:hAnsi="Helvetica Neue" w:cs="Times New Roman"/>
          <w:color w:val="333333"/>
          <w:sz w:val="21"/>
          <w:szCs w:val="21"/>
          <w:lang w:val="en-AU" w:eastAsia="en-GB"/>
        </w:rPr>
        <w:t>Each student's report will be different as Lars lives in the same suburb or town in which you reside (or if you wish the location of your most recent PEP). You will be exploring the services and options available in your local community.</w:t>
      </w:r>
      <w:r>
        <w:rPr>
          <w:rFonts w:ascii="Helvetica Neue" w:eastAsia="Times New Roman" w:hAnsi="Helvetica Neue" w:cs="Times New Roman"/>
          <w:color w:val="333333"/>
          <w:sz w:val="21"/>
          <w:szCs w:val="21"/>
          <w:lang w:val="en-AU" w:eastAsia="en-GB"/>
        </w:rPr>
        <w:t xml:space="preserve"> -</w:t>
      </w:r>
      <w:r>
        <w:rPr>
          <w:rFonts w:ascii="Helvetica Neue" w:eastAsia="Times New Roman" w:hAnsi="Helvetica Neue" w:cs="Times New Roman"/>
          <w:color w:val="FF0000"/>
          <w:sz w:val="21"/>
          <w:szCs w:val="21"/>
          <w:lang w:val="en-AU" w:eastAsia="en-GB"/>
        </w:rPr>
        <w:t>local community Sydney NSW</w:t>
      </w:r>
    </w:p>
    <w:p w14:paraId="6A0EBBE2" w14:textId="1B776638" w:rsidR="00FF5112" w:rsidRPr="00FF5112" w:rsidRDefault="00FF5112" w:rsidP="00FF5112">
      <w:pPr>
        <w:shd w:val="clear" w:color="auto" w:fill="FFFFFF"/>
        <w:spacing w:after="150"/>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 xml:space="preserve">This assessment requires you to </w:t>
      </w:r>
      <w:r w:rsidRPr="00FF5112">
        <w:rPr>
          <w:rFonts w:ascii="Helvetica Neue" w:eastAsia="Times New Roman" w:hAnsi="Helvetica Neue" w:cs="Times New Roman"/>
          <w:color w:val="FF0000"/>
          <w:sz w:val="21"/>
          <w:szCs w:val="21"/>
          <w:lang w:val="en-AU" w:eastAsia="en-GB"/>
        </w:rPr>
        <w:t>demonstrate and apply the principles of shared transfer of care and the strengths-based approach to care</w:t>
      </w:r>
      <w:r w:rsidRPr="00FF5112">
        <w:rPr>
          <w:rFonts w:ascii="Helvetica Neue" w:eastAsia="Times New Roman" w:hAnsi="Helvetica Neue" w:cs="Times New Roman"/>
          <w:color w:val="333333"/>
          <w:sz w:val="21"/>
          <w:szCs w:val="21"/>
          <w:lang w:val="en-AU" w:eastAsia="en-GB"/>
        </w:rPr>
        <w:t xml:space="preserve">. You will </w:t>
      </w:r>
      <w:r w:rsidRPr="00FF5112">
        <w:rPr>
          <w:rFonts w:ascii="Helvetica Neue" w:eastAsia="Times New Roman" w:hAnsi="Helvetica Neue" w:cs="Times New Roman"/>
          <w:color w:val="FF0000"/>
          <w:sz w:val="21"/>
          <w:szCs w:val="21"/>
          <w:lang w:val="en-AU" w:eastAsia="en-GB"/>
        </w:rPr>
        <w:t xml:space="preserve">need to reconnect with the values of strengths-based care that you explored </w:t>
      </w:r>
      <w:r>
        <w:rPr>
          <w:rFonts w:ascii="Helvetica Neue" w:eastAsia="Times New Roman" w:hAnsi="Helvetica Neue" w:cs="Times New Roman"/>
          <w:color w:val="FF0000"/>
          <w:sz w:val="21"/>
          <w:szCs w:val="21"/>
          <w:lang w:val="en-AU" w:eastAsia="en-GB"/>
        </w:rPr>
        <w:t>earlier</w:t>
      </w:r>
      <w:r w:rsidRPr="00FF5112">
        <w:rPr>
          <w:rFonts w:ascii="Helvetica Neue" w:eastAsia="Times New Roman" w:hAnsi="Helvetica Neue" w:cs="Times New Roman"/>
          <w:color w:val="333333"/>
          <w:sz w:val="21"/>
          <w:szCs w:val="21"/>
          <w:lang w:val="en-AU" w:eastAsia="en-GB"/>
        </w:rPr>
        <w:t>.</w:t>
      </w:r>
    </w:p>
    <w:p w14:paraId="524ABACC" w14:textId="75161DE7" w:rsidR="00FF5112" w:rsidRPr="00FF5112" w:rsidRDefault="00FF5112" w:rsidP="00FF5112">
      <w:pPr>
        <w:shd w:val="clear" w:color="auto" w:fill="FFFFFF"/>
        <w:spacing w:after="150"/>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 xml:space="preserve">Your </w:t>
      </w:r>
      <w:proofErr w:type="gramStart"/>
      <w:r w:rsidRPr="00FF5112">
        <w:rPr>
          <w:rFonts w:ascii="Helvetica Neue" w:eastAsia="Times New Roman" w:hAnsi="Helvetica Neue" w:cs="Times New Roman"/>
          <w:color w:val="333333"/>
          <w:sz w:val="21"/>
          <w:szCs w:val="21"/>
          <w:lang w:val="en-AU" w:eastAsia="en-GB"/>
        </w:rPr>
        <w:t>strengths based</w:t>
      </w:r>
      <w:proofErr w:type="gramEnd"/>
      <w:r w:rsidRPr="00FF5112">
        <w:rPr>
          <w:rFonts w:ascii="Helvetica Neue" w:eastAsia="Times New Roman" w:hAnsi="Helvetica Neue" w:cs="Times New Roman"/>
          <w:color w:val="333333"/>
          <w:sz w:val="21"/>
          <w:szCs w:val="21"/>
          <w:lang w:val="en-AU" w:eastAsia="en-GB"/>
        </w:rPr>
        <w:t xml:space="preserve"> nursing care (SBNC) should not only consider Lars and his family but also the community strengths. </w:t>
      </w:r>
      <w:r>
        <w:rPr>
          <w:rFonts w:ascii="Helvetica Neue" w:eastAsia="Times New Roman" w:hAnsi="Helvetica Neue" w:cs="Times New Roman"/>
          <w:color w:val="333333"/>
          <w:sz w:val="21"/>
          <w:szCs w:val="21"/>
          <w:lang w:val="en-AU" w:eastAsia="en-GB"/>
        </w:rPr>
        <w:t>Previously</w:t>
      </w:r>
      <w:r w:rsidRPr="00FF5112">
        <w:rPr>
          <w:rFonts w:ascii="Helvetica Neue" w:eastAsia="Times New Roman" w:hAnsi="Helvetica Neue" w:cs="Times New Roman"/>
          <w:color w:val="333333"/>
          <w:sz w:val="21"/>
          <w:szCs w:val="21"/>
          <w:lang w:val="en-AU" w:eastAsia="en-GB"/>
        </w:rPr>
        <w:t xml:space="preserve"> you considered the construct that health and healing are influenced by patient strengths, family strengths and community strengths and how aligns with value 6 (Person and environment are integral), and this will be key to your plan. Another example is the right of Lars not to disclose his admission diagnosis, which relates to SBNC value 5 (self-determination), which connects to the ethics of respect and autonomy.</w:t>
      </w:r>
    </w:p>
    <w:p w14:paraId="17ECFAF4" w14:textId="77777777" w:rsidR="00FF5112" w:rsidRPr="00FF5112" w:rsidRDefault="00FF5112" w:rsidP="00FF5112">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This assessment task is not only focused on Lars; as Lars was his wife's carer prior to his admission you will need to consider what needs to be put in place to support Lars and Isa.</w:t>
      </w:r>
    </w:p>
    <w:p w14:paraId="79642A1E" w14:textId="77777777" w:rsidR="00FF5112" w:rsidRPr="00FF5112" w:rsidRDefault="00FF5112" w:rsidP="00FF5112">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b/>
          <w:bCs/>
          <w:color w:val="333333"/>
          <w:sz w:val="21"/>
          <w:szCs w:val="21"/>
          <w:lang w:val="en-AU" w:eastAsia="en-GB"/>
        </w:rPr>
        <w:t>This</w:t>
      </w:r>
      <w:r w:rsidRPr="00FF5112">
        <w:rPr>
          <w:rFonts w:ascii="Helvetica Neue" w:eastAsia="Times New Roman" w:hAnsi="Helvetica Neue" w:cs="Times New Roman"/>
          <w:color w:val="333333"/>
          <w:sz w:val="21"/>
          <w:szCs w:val="21"/>
          <w:lang w:val="en-AU" w:eastAsia="en-GB"/>
        </w:rPr>
        <w:t> </w:t>
      </w:r>
      <w:r w:rsidRPr="00FF5112">
        <w:rPr>
          <w:rFonts w:ascii="Helvetica Neue" w:eastAsia="Times New Roman" w:hAnsi="Helvetica Neue" w:cs="Times New Roman"/>
          <w:b/>
          <w:bCs/>
          <w:color w:val="333333"/>
          <w:sz w:val="21"/>
          <w:szCs w:val="21"/>
          <w:lang w:val="en-AU" w:eastAsia="en-GB"/>
        </w:rPr>
        <w:t>is not an essay</w:t>
      </w:r>
      <w:r w:rsidRPr="00FF5112">
        <w:rPr>
          <w:rFonts w:ascii="Helvetica Neue" w:eastAsia="Times New Roman" w:hAnsi="Helvetica Neue" w:cs="Times New Roman"/>
          <w:color w:val="333333"/>
          <w:sz w:val="21"/>
          <w:szCs w:val="21"/>
          <w:lang w:val="en-AU" w:eastAsia="en-GB"/>
        </w:rPr>
        <w:t>, rather a report - which gives you the freedom to include images, tables, flowcharts, headings, forms etc. Please ensure your report has a logical flow.</w:t>
      </w:r>
    </w:p>
    <w:p w14:paraId="12B0CC0B" w14:textId="77777777" w:rsidR="00FF5112" w:rsidRPr="00FF5112" w:rsidRDefault="00FF5112" w:rsidP="00FF5112">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You may write your report in the first or third person (however do not swap between the two, be consistent). </w:t>
      </w:r>
    </w:p>
    <w:p w14:paraId="23908150" w14:textId="77777777" w:rsidR="00FF5112" w:rsidRPr="00FF5112" w:rsidRDefault="00FF5112" w:rsidP="00FF5112">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Lars wishes to remain in his own home, he does not wish and will not discuss the option of residential aged care for himself or Isa (Isa feels the same). Lars and Isa will also not discuss respite care options or moving to a smaller house or unit - </w:t>
      </w:r>
      <w:r w:rsidRPr="00FF5112">
        <w:rPr>
          <w:rFonts w:ascii="Helvetica Neue" w:eastAsia="Times New Roman" w:hAnsi="Helvetica Neue" w:cs="Times New Roman"/>
          <w:b/>
          <w:bCs/>
          <w:color w:val="333333"/>
          <w:sz w:val="21"/>
          <w:szCs w:val="21"/>
          <w:lang w:val="en-AU" w:eastAsia="en-GB"/>
        </w:rPr>
        <w:t>they want to stay in their own home</w:t>
      </w:r>
      <w:r w:rsidRPr="00FF5112">
        <w:rPr>
          <w:rFonts w:ascii="Helvetica Neue" w:eastAsia="Times New Roman" w:hAnsi="Helvetica Neue" w:cs="Times New Roman"/>
          <w:color w:val="333333"/>
          <w:sz w:val="21"/>
          <w:szCs w:val="21"/>
          <w:lang w:val="en-AU" w:eastAsia="en-GB"/>
        </w:rPr>
        <w:t>.</w:t>
      </w:r>
    </w:p>
    <w:p w14:paraId="79BDA031" w14:textId="77777777" w:rsidR="00FF5112" w:rsidRPr="00FF5112" w:rsidRDefault="00FF5112" w:rsidP="00FF5112">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Lars does not wish to disclose his admission diagnosis. </w:t>
      </w:r>
    </w:p>
    <w:p w14:paraId="7AB77899" w14:textId="236FB1BB" w:rsidR="00FF5112" w:rsidRPr="00FF5112" w:rsidRDefault="00FF5112" w:rsidP="00FF5112">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lang w:val="en-AU" w:eastAsia="en-GB"/>
        </w:rPr>
      </w:pPr>
      <w:r w:rsidRPr="00FF5112">
        <w:rPr>
          <w:rFonts w:ascii="Helvetica Neue" w:eastAsia="Times New Roman" w:hAnsi="Helvetica Neue" w:cs="Times New Roman"/>
          <w:color w:val="333333"/>
          <w:sz w:val="21"/>
          <w:szCs w:val="21"/>
          <w:lang w:val="en-AU" w:eastAsia="en-GB"/>
        </w:rPr>
        <w:t>Please read the Rubric for this assessment task before you start.</w:t>
      </w:r>
    </w:p>
    <w:p w14:paraId="3BCA1907" w14:textId="77777777" w:rsidR="000F5A92" w:rsidRDefault="00CC6E8E"/>
    <w:sectPr w:rsidR="000F5A92" w:rsidSect="005A70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A3160"/>
    <w:multiLevelType w:val="multilevel"/>
    <w:tmpl w:val="D48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AE"/>
    <w:rsid w:val="001D0BAE"/>
    <w:rsid w:val="003A120F"/>
    <w:rsid w:val="004C56A8"/>
    <w:rsid w:val="005A705A"/>
    <w:rsid w:val="00CC6E8E"/>
    <w:rsid w:val="00D33E87"/>
    <w:rsid w:val="00FF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E1D69C"/>
  <w14:defaultImageDpi w14:val="32767"/>
  <w15:chartTrackingRefBased/>
  <w15:docId w15:val="{3A40F817-8292-954D-9F63-63F619E9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FF5112"/>
    <w:pPr>
      <w:spacing w:before="100" w:beforeAutospacing="1" w:after="100" w:afterAutospacing="1"/>
      <w:outlineLvl w:val="0"/>
    </w:pPr>
    <w:rPr>
      <w:rFonts w:ascii="Times New Roman" w:eastAsia="Times New Roman" w:hAnsi="Times New Roman" w:cs="Times New Roman"/>
      <w:b/>
      <w:bCs/>
      <w:kern w:val="36"/>
      <w:sz w:val="48"/>
      <w:szCs w:val="48"/>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112"/>
    <w:rPr>
      <w:rFonts w:ascii="Times New Roman" w:eastAsia="Times New Roman" w:hAnsi="Times New Roman" w:cs="Times New Roman"/>
      <w:b/>
      <w:bCs/>
      <w:kern w:val="36"/>
      <w:sz w:val="48"/>
      <w:szCs w:val="48"/>
      <w:lang w:val="en-AU" w:eastAsia="en-GB"/>
    </w:rPr>
  </w:style>
  <w:style w:type="paragraph" w:styleId="NormalWeb">
    <w:name w:val="Normal (Web)"/>
    <w:basedOn w:val="Normal"/>
    <w:uiPriority w:val="99"/>
    <w:semiHidden/>
    <w:unhideWhenUsed/>
    <w:rsid w:val="00FF5112"/>
    <w:pPr>
      <w:spacing w:before="100" w:beforeAutospacing="1" w:after="100" w:afterAutospacing="1"/>
    </w:pPr>
    <w:rPr>
      <w:rFonts w:ascii="Times New Roman" w:eastAsia="Times New Roman" w:hAnsi="Times New Roman" w:cs="Times New Roman"/>
      <w:lang w:val="en-AU" w:eastAsia="en-GB"/>
    </w:rPr>
  </w:style>
  <w:style w:type="character" w:styleId="Strong">
    <w:name w:val="Strong"/>
    <w:basedOn w:val="DefaultParagraphFont"/>
    <w:uiPriority w:val="22"/>
    <w:qFormat/>
    <w:rsid w:val="00FF5112"/>
    <w:rPr>
      <w:b/>
      <w:bCs/>
    </w:rPr>
  </w:style>
  <w:style w:type="character" w:styleId="Hyperlink">
    <w:name w:val="Hyperlink"/>
    <w:basedOn w:val="DefaultParagraphFont"/>
    <w:uiPriority w:val="99"/>
    <w:semiHidden/>
    <w:unhideWhenUsed/>
    <w:rsid w:val="00FF5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97839">
      <w:bodyDiv w:val="1"/>
      <w:marLeft w:val="0"/>
      <w:marRight w:val="0"/>
      <w:marTop w:val="0"/>
      <w:marBottom w:val="0"/>
      <w:divBdr>
        <w:top w:val="none" w:sz="0" w:space="0" w:color="auto"/>
        <w:left w:val="none" w:sz="0" w:space="0" w:color="auto"/>
        <w:bottom w:val="none" w:sz="0" w:space="0" w:color="auto"/>
        <w:right w:val="none" w:sz="0" w:space="0" w:color="auto"/>
      </w:divBdr>
      <w:divsChild>
        <w:div w:id="1738437073">
          <w:marLeft w:val="0"/>
          <w:marRight w:val="0"/>
          <w:marTop w:val="0"/>
          <w:marBottom w:val="0"/>
          <w:divBdr>
            <w:top w:val="none" w:sz="0" w:space="0" w:color="auto"/>
            <w:left w:val="none" w:sz="0" w:space="0" w:color="auto"/>
            <w:bottom w:val="none" w:sz="0" w:space="0" w:color="auto"/>
            <w:right w:val="none" w:sz="0" w:space="0" w:color="auto"/>
          </w:divBdr>
        </w:div>
        <w:div w:id="119422487">
          <w:marLeft w:val="0"/>
          <w:marRight w:val="0"/>
          <w:marTop w:val="0"/>
          <w:marBottom w:val="0"/>
          <w:divBdr>
            <w:top w:val="none" w:sz="0" w:space="0" w:color="auto"/>
            <w:left w:val="none" w:sz="0" w:space="0" w:color="auto"/>
            <w:bottom w:val="none" w:sz="0" w:space="0" w:color="auto"/>
            <w:right w:val="none" w:sz="0" w:space="0" w:color="auto"/>
          </w:divBdr>
        </w:div>
        <w:div w:id="476000700">
          <w:marLeft w:val="0"/>
          <w:marRight w:val="0"/>
          <w:marTop w:val="0"/>
          <w:marBottom w:val="0"/>
          <w:divBdr>
            <w:top w:val="none" w:sz="0" w:space="0" w:color="auto"/>
            <w:left w:val="none" w:sz="0" w:space="0" w:color="auto"/>
            <w:bottom w:val="none" w:sz="0" w:space="0" w:color="auto"/>
            <w:right w:val="none" w:sz="0" w:space="0" w:color="auto"/>
          </w:divBdr>
        </w:div>
        <w:div w:id="20475391">
          <w:marLeft w:val="0"/>
          <w:marRight w:val="0"/>
          <w:marTop w:val="0"/>
          <w:marBottom w:val="0"/>
          <w:divBdr>
            <w:top w:val="none" w:sz="0" w:space="0" w:color="auto"/>
            <w:left w:val="none" w:sz="0" w:space="0" w:color="auto"/>
            <w:bottom w:val="none" w:sz="0" w:space="0" w:color="auto"/>
            <w:right w:val="none" w:sz="0" w:space="0" w:color="auto"/>
          </w:divBdr>
        </w:div>
        <w:div w:id="1722289679">
          <w:marLeft w:val="0"/>
          <w:marRight w:val="0"/>
          <w:marTop w:val="0"/>
          <w:marBottom w:val="0"/>
          <w:divBdr>
            <w:top w:val="none" w:sz="0" w:space="0" w:color="auto"/>
            <w:left w:val="none" w:sz="0" w:space="0" w:color="auto"/>
            <w:bottom w:val="none" w:sz="0" w:space="0" w:color="auto"/>
            <w:right w:val="none" w:sz="0" w:space="0" w:color="auto"/>
          </w:divBdr>
        </w:div>
        <w:div w:id="1882015572">
          <w:marLeft w:val="0"/>
          <w:marRight w:val="0"/>
          <w:marTop w:val="0"/>
          <w:marBottom w:val="0"/>
          <w:divBdr>
            <w:top w:val="none" w:sz="0" w:space="0" w:color="auto"/>
            <w:left w:val="none" w:sz="0" w:space="0" w:color="auto"/>
            <w:bottom w:val="none" w:sz="0" w:space="0" w:color="auto"/>
            <w:right w:val="none" w:sz="0" w:space="0" w:color="auto"/>
          </w:divBdr>
        </w:div>
        <w:div w:id="77022685">
          <w:marLeft w:val="0"/>
          <w:marRight w:val="0"/>
          <w:marTop w:val="0"/>
          <w:marBottom w:val="0"/>
          <w:divBdr>
            <w:top w:val="none" w:sz="0" w:space="0" w:color="auto"/>
            <w:left w:val="none" w:sz="0" w:space="0" w:color="auto"/>
            <w:bottom w:val="none" w:sz="0" w:space="0" w:color="auto"/>
            <w:right w:val="none" w:sz="0" w:space="0" w:color="auto"/>
          </w:divBdr>
        </w:div>
        <w:div w:id="1363358528">
          <w:marLeft w:val="0"/>
          <w:marRight w:val="0"/>
          <w:marTop w:val="0"/>
          <w:marBottom w:val="0"/>
          <w:divBdr>
            <w:top w:val="none" w:sz="0" w:space="0" w:color="auto"/>
            <w:left w:val="none" w:sz="0" w:space="0" w:color="auto"/>
            <w:bottom w:val="none" w:sz="0" w:space="0" w:color="auto"/>
            <w:right w:val="none" w:sz="0" w:space="0" w:color="auto"/>
          </w:divBdr>
        </w:div>
        <w:div w:id="604073300">
          <w:marLeft w:val="0"/>
          <w:marRight w:val="0"/>
          <w:marTop w:val="0"/>
          <w:marBottom w:val="0"/>
          <w:divBdr>
            <w:top w:val="none" w:sz="0" w:space="0" w:color="auto"/>
            <w:left w:val="none" w:sz="0" w:space="0" w:color="auto"/>
            <w:bottom w:val="none" w:sz="0" w:space="0" w:color="auto"/>
            <w:right w:val="none" w:sz="0" w:space="0" w:color="auto"/>
          </w:divBdr>
        </w:div>
        <w:div w:id="1195268746">
          <w:marLeft w:val="0"/>
          <w:marRight w:val="0"/>
          <w:marTop w:val="0"/>
          <w:marBottom w:val="0"/>
          <w:divBdr>
            <w:top w:val="none" w:sz="0" w:space="0" w:color="auto"/>
            <w:left w:val="none" w:sz="0" w:space="0" w:color="auto"/>
            <w:bottom w:val="none" w:sz="0" w:space="0" w:color="auto"/>
            <w:right w:val="none" w:sz="0" w:space="0" w:color="auto"/>
          </w:divBdr>
        </w:div>
        <w:div w:id="271285094">
          <w:marLeft w:val="0"/>
          <w:marRight w:val="0"/>
          <w:marTop w:val="0"/>
          <w:marBottom w:val="0"/>
          <w:divBdr>
            <w:top w:val="none" w:sz="0" w:space="0" w:color="auto"/>
            <w:left w:val="none" w:sz="0" w:space="0" w:color="auto"/>
            <w:bottom w:val="none" w:sz="0" w:space="0" w:color="auto"/>
            <w:right w:val="none" w:sz="0" w:space="0" w:color="auto"/>
          </w:divBdr>
        </w:div>
        <w:div w:id="519124885">
          <w:marLeft w:val="0"/>
          <w:marRight w:val="0"/>
          <w:marTop w:val="0"/>
          <w:marBottom w:val="0"/>
          <w:divBdr>
            <w:top w:val="none" w:sz="0" w:space="0" w:color="auto"/>
            <w:left w:val="none" w:sz="0" w:space="0" w:color="auto"/>
            <w:bottom w:val="none" w:sz="0" w:space="0" w:color="auto"/>
            <w:right w:val="none" w:sz="0" w:space="0" w:color="auto"/>
          </w:divBdr>
        </w:div>
        <w:div w:id="1522745850">
          <w:marLeft w:val="0"/>
          <w:marRight w:val="0"/>
          <w:marTop w:val="0"/>
          <w:marBottom w:val="0"/>
          <w:divBdr>
            <w:top w:val="none" w:sz="0" w:space="0" w:color="auto"/>
            <w:left w:val="none" w:sz="0" w:space="0" w:color="auto"/>
            <w:bottom w:val="none" w:sz="0" w:space="0" w:color="auto"/>
            <w:right w:val="none" w:sz="0" w:space="0" w:color="auto"/>
          </w:divBdr>
        </w:div>
        <w:div w:id="810830171">
          <w:marLeft w:val="0"/>
          <w:marRight w:val="0"/>
          <w:marTop w:val="0"/>
          <w:marBottom w:val="0"/>
          <w:divBdr>
            <w:top w:val="none" w:sz="0" w:space="0" w:color="auto"/>
            <w:left w:val="none" w:sz="0" w:space="0" w:color="auto"/>
            <w:bottom w:val="none" w:sz="0" w:space="0" w:color="auto"/>
            <w:right w:val="none" w:sz="0" w:space="0" w:color="auto"/>
          </w:divBdr>
        </w:div>
        <w:div w:id="1384214743">
          <w:marLeft w:val="0"/>
          <w:marRight w:val="0"/>
          <w:marTop w:val="0"/>
          <w:marBottom w:val="0"/>
          <w:divBdr>
            <w:top w:val="none" w:sz="0" w:space="0" w:color="auto"/>
            <w:left w:val="none" w:sz="0" w:space="0" w:color="auto"/>
            <w:bottom w:val="none" w:sz="0" w:space="0" w:color="auto"/>
            <w:right w:val="none" w:sz="0" w:space="0" w:color="auto"/>
          </w:divBdr>
        </w:div>
        <w:div w:id="129635940">
          <w:marLeft w:val="0"/>
          <w:marRight w:val="0"/>
          <w:marTop w:val="0"/>
          <w:marBottom w:val="0"/>
          <w:divBdr>
            <w:top w:val="none" w:sz="0" w:space="0" w:color="auto"/>
            <w:left w:val="none" w:sz="0" w:space="0" w:color="auto"/>
            <w:bottom w:val="none" w:sz="0" w:space="0" w:color="auto"/>
            <w:right w:val="none" w:sz="0" w:space="0" w:color="auto"/>
          </w:divBdr>
        </w:div>
        <w:div w:id="2067794722">
          <w:marLeft w:val="0"/>
          <w:marRight w:val="0"/>
          <w:marTop w:val="0"/>
          <w:marBottom w:val="0"/>
          <w:divBdr>
            <w:top w:val="none" w:sz="0" w:space="0" w:color="auto"/>
            <w:left w:val="none" w:sz="0" w:space="0" w:color="auto"/>
            <w:bottom w:val="none" w:sz="0" w:space="0" w:color="auto"/>
            <w:right w:val="none" w:sz="0" w:space="0" w:color="auto"/>
          </w:divBdr>
        </w:div>
        <w:div w:id="548610132">
          <w:marLeft w:val="0"/>
          <w:marRight w:val="0"/>
          <w:marTop w:val="0"/>
          <w:marBottom w:val="0"/>
          <w:divBdr>
            <w:top w:val="none" w:sz="0" w:space="0" w:color="auto"/>
            <w:left w:val="none" w:sz="0" w:space="0" w:color="auto"/>
            <w:bottom w:val="none" w:sz="0" w:space="0" w:color="auto"/>
            <w:right w:val="none" w:sz="0" w:space="0" w:color="auto"/>
          </w:divBdr>
        </w:div>
        <w:div w:id="1530949480">
          <w:marLeft w:val="0"/>
          <w:marRight w:val="0"/>
          <w:marTop w:val="0"/>
          <w:marBottom w:val="0"/>
          <w:divBdr>
            <w:top w:val="none" w:sz="0" w:space="0" w:color="auto"/>
            <w:left w:val="none" w:sz="0" w:space="0" w:color="auto"/>
            <w:bottom w:val="none" w:sz="0" w:space="0" w:color="auto"/>
            <w:right w:val="none" w:sz="0" w:space="0" w:color="auto"/>
          </w:divBdr>
        </w:div>
      </w:divsChild>
    </w:div>
    <w:div w:id="17701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448</Words>
  <Characters>2292</Characters>
  <Application>Microsoft Office Word</Application>
  <DocSecurity>0</DocSecurity>
  <Lines>35</Lines>
  <Paragraphs>6</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Rawal</dc:creator>
  <cp:keywords/>
  <dc:description/>
  <cp:lastModifiedBy>Ajit Rawal</cp:lastModifiedBy>
  <cp:revision>3</cp:revision>
  <dcterms:created xsi:type="dcterms:W3CDTF">2021-01-11T10:53:00Z</dcterms:created>
  <dcterms:modified xsi:type="dcterms:W3CDTF">2021-01-11T11:06:00Z</dcterms:modified>
</cp:coreProperties>
</file>