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9" w:rsidRDefault="00051A09" w:rsidP="00051A09">
      <w:pPr>
        <w:shd w:val="clear" w:color="auto" w:fill="FFFFFF"/>
        <w:spacing w:after="0" w:line="240" w:lineRule="auto"/>
        <w:jc w:val="center"/>
        <w:outlineLvl w:val="0"/>
        <w:rPr>
          <w:rFonts w:ascii="Arial" w:eastAsia="Times New Roman" w:hAnsi="Arial" w:cs="Arial"/>
          <w:color w:val="785432"/>
          <w:kern w:val="36"/>
          <w:sz w:val="48"/>
          <w:szCs w:val="48"/>
        </w:rPr>
      </w:pPr>
      <w:bookmarkStart w:id="0" w:name="_GoBack"/>
      <w:bookmarkEnd w:id="0"/>
      <w:r>
        <w:rPr>
          <w:rFonts w:ascii="Arial" w:eastAsia="Times New Roman" w:hAnsi="Arial" w:cs="Arial"/>
          <w:color w:val="785432"/>
          <w:kern w:val="36"/>
          <w:sz w:val="48"/>
          <w:szCs w:val="48"/>
        </w:rPr>
        <w:t>Week1</w:t>
      </w:r>
    </w:p>
    <w:p w:rsidR="00051A09" w:rsidRPr="00313EC4" w:rsidRDefault="00051A09" w:rsidP="00051A09">
      <w:pPr>
        <w:shd w:val="clear" w:color="auto" w:fill="FFFFFF"/>
        <w:spacing w:after="0" w:line="240" w:lineRule="auto"/>
        <w:jc w:val="center"/>
        <w:outlineLvl w:val="0"/>
        <w:rPr>
          <w:rFonts w:ascii="Arial" w:eastAsia="Times New Roman" w:hAnsi="Arial" w:cs="Arial"/>
          <w:color w:val="785432"/>
          <w:kern w:val="36"/>
          <w:sz w:val="48"/>
          <w:szCs w:val="48"/>
        </w:rPr>
      </w:pPr>
      <w:r w:rsidRPr="00313EC4">
        <w:rPr>
          <w:rFonts w:ascii="Arial" w:eastAsia="Times New Roman" w:hAnsi="Arial" w:cs="Arial"/>
          <w:color w:val="785432"/>
          <w:kern w:val="36"/>
          <w:sz w:val="48"/>
          <w:szCs w:val="48"/>
        </w:rPr>
        <w:t>Assignment: Agenda Comparison Grid and Fact Sheet or Talking Points Brief</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It may seem to you that healthcare has been a national topic of debate among political leaders for as long as you can remember.</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Healthcare has been a policy item and a topic of debate not only in recent times but as far back as the administration of the second U.S. president, John Adams. In 1798, Adams signed legislation requiring that 20 cents per month of a sailor’s paycheck be set aside for covering their medical bills. This represented the first major piece of U.S. healthcare legislation, and the topic of healthcare has been woven into presidential agendas and political debate ever since.</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As a healthcare professional, you may be called upon to provide expertise, guidance and/or opinions on healthcare matters as they are debated for inclusion into new policy. You may also be involved in planning new organizational policy and responses to changes in legislation. For all of these reasons you should be prepared to speak to national healthcare issues making the news.</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In this Assignment, you will analyze recent presidential healthcare agendas. You also will prepare a fact sheet to communicate the importance of a healthcare issue and the impact on this issue of recent or proposed policy.</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b/>
          <w:bCs/>
          <w:color w:val="000000"/>
          <w:sz w:val="24"/>
          <w:szCs w:val="24"/>
        </w:rPr>
        <w:t>To Prepare:</w:t>
      </w:r>
    </w:p>
    <w:p w:rsidR="00051A09" w:rsidRPr="00313EC4" w:rsidRDefault="00051A09" w:rsidP="00051A09">
      <w:pPr>
        <w:numPr>
          <w:ilvl w:val="0"/>
          <w:numId w:val="1"/>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Review the agenda priorities of the </w:t>
      </w:r>
      <w:r w:rsidRPr="00313EC4">
        <w:rPr>
          <w:rFonts w:ascii="Arial" w:eastAsia="Times New Roman" w:hAnsi="Arial" w:cs="Arial"/>
          <w:b/>
          <w:bCs/>
          <w:color w:val="000000"/>
          <w:sz w:val="24"/>
          <w:szCs w:val="24"/>
        </w:rPr>
        <w:t>current/sitting U.S. president and the two previous presidential administrations.</w:t>
      </w:r>
    </w:p>
    <w:p w:rsidR="00051A09" w:rsidRPr="00313EC4" w:rsidRDefault="00051A09" w:rsidP="00051A09">
      <w:pPr>
        <w:numPr>
          <w:ilvl w:val="0"/>
          <w:numId w:val="1"/>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Select an issue related to healthcare that was addressed by each of the last three U.S. presidential administrations.</w:t>
      </w:r>
    </w:p>
    <w:p w:rsidR="00051A09" w:rsidRPr="00313EC4" w:rsidRDefault="00051A09" w:rsidP="00051A09">
      <w:pPr>
        <w:numPr>
          <w:ilvl w:val="0"/>
          <w:numId w:val="1"/>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Reflect on the focus of their respective agendas, including the allocation of financial resources for addressing the healthcare issue you selected.</w:t>
      </w:r>
    </w:p>
    <w:p w:rsidR="00051A09" w:rsidRPr="00313EC4" w:rsidRDefault="00051A09" w:rsidP="00051A09">
      <w:pPr>
        <w:numPr>
          <w:ilvl w:val="0"/>
          <w:numId w:val="1"/>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Consider how you would communicate the importance of a healthcare issue to a legislator/policymaker or a member of their staff for inclusion on an agenda.</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b/>
          <w:bCs/>
          <w:color w:val="000000"/>
          <w:sz w:val="24"/>
          <w:szCs w:val="24"/>
        </w:rPr>
        <w:t>The Assignment: (1- to 2-page Comparison Grid, 1-Page Analysis, and 1-page Fact Sheet)</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b/>
          <w:bCs/>
          <w:color w:val="000000"/>
          <w:sz w:val="24"/>
          <w:szCs w:val="24"/>
        </w:rPr>
        <w:lastRenderedPageBreak/>
        <w:t>Part 1: Agenda Comparison Grid</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Use the Agenda Comparison Grid Template found in the Learning Resources and complete the Part 1: Agenda Comparison Grid based on the current/sitting U.S. president and the two previous presidential administrations and their agendas related to the public health concern you selected. Be sure to address the following:</w:t>
      </w:r>
    </w:p>
    <w:p w:rsidR="00051A09" w:rsidRPr="00313EC4" w:rsidRDefault="00051A09" w:rsidP="00051A09">
      <w:pPr>
        <w:numPr>
          <w:ilvl w:val="0"/>
          <w:numId w:val="2"/>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Identify and provide a brief description of the population health concern you selected and the factors that contribute to it.</w:t>
      </w:r>
    </w:p>
    <w:p w:rsidR="00051A09" w:rsidRPr="00313EC4" w:rsidRDefault="00051A09" w:rsidP="00051A09">
      <w:pPr>
        <w:numPr>
          <w:ilvl w:val="0"/>
          <w:numId w:val="2"/>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Describe the administrative agenda focus related to the issue you selected.</w:t>
      </w:r>
    </w:p>
    <w:p w:rsidR="00051A09" w:rsidRPr="00313EC4" w:rsidRDefault="00051A09" w:rsidP="00051A09">
      <w:pPr>
        <w:numPr>
          <w:ilvl w:val="0"/>
          <w:numId w:val="2"/>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Identify the allocations of financial and other resources that the current and two previous presidents dedicated to this issue.</w:t>
      </w:r>
    </w:p>
    <w:p w:rsidR="00051A09" w:rsidRPr="00313EC4" w:rsidRDefault="00051A09" w:rsidP="00051A09">
      <w:pPr>
        <w:numPr>
          <w:ilvl w:val="0"/>
          <w:numId w:val="2"/>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Explain how each of the presidential administrations approached the issue.</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b/>
          <w:bCs/>
          <w:color w:val="000000"/>
          <w:sz w:val="24"/>
          <w:szCs w:val="24"/>
        </w:rPr>
        <w:t>Part 2: Agenda Comparison Grid Analysis</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 xml:space="preserve">Using the </w:t>
      </w:r>
      <w:proofErr w:type="gramStart"/>
      <w:r w:rsidRPr="00313EC4">
        <w:rPr>
          <w:rFonts w:ascii="Arial" w:eastAsia="Times New Roman" w:hAnsi="Arial" w:cs="Arial"/>
          <w:color w:val="000000"/>
          <w:sz w:val="24"/>
          <w:szCs w:val="24"/>
        </w:rPr>
        <w:t>information</w:t>
      </w:r>
      <w:proofErr w:type="gramEnd"/>
      <w:r w:rsidRPr="00313EC4">
        <w:rPr>
          <w:rFonts w:ascii="Arial" w:eastAsia="Times New Roman" w:hAnsi="Arial" w:cs="Arial"/>
          <w:color w:val="000000"/>
          <w:sz w:val="24"/>
          <w:szCs w:val="24"/>
        </w:rPr>
        <w:t xml:space="preserve"> you recorded in Part 1: Agenda Comparison Grid on the template, complete the Part 2: Agenda Comparison Grid Analysis portion of the template, by addressing the following:</w:t>
      </w:r>
    </w:p>
    <w:p w:rsidR="00051A09" w:rsidRPr="00313EC4" w:rsidRDefault="00051A09" w:rsidP="00051A09">
      <w:pPr>
        <w:numPr>
          <w:ilvl w:val="0"/>
          <w:numId w:val="3"/>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Which administrative agency would most likely be responsible for helping you address the healthcare issue you selected?</w:t>
      </w:r>
    </w:p>
    <w:p w:rsidR="00051A09" w:rsidRPr="00313EC4" w:rsidRDefault="00051A09" w:rsidP="00051A09">
      <w:pPr>
        <w:numPr>
          <w:ilvl w:val="0"/>
          <w:numId w:val="3"/>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How do you think your selected healthcare issue might get on the agenda for the current and two previous presidents? How does it stay there?</w:t>
      </w:r>
    </w:p>
    <w:p w:rsidR="00051A09" w:rsidRPr="00313EC4" w:rsidRDefault="00051A09" w:rsidP="00051A09">
      <w:pPr>
        <w:numPr>
          <w:ilvl w:val="0"/>
          <w:numId w:val="3"/>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Who would you choose to be the entrepreneur/ champion/sponsor of the healthcare issue you selected for the current and two previous presidents?</w:t>
      </w:r>
    </w:p>
    <w:p w:rsidR="00051A09" w:rsidRPr="00313EC4" w:rsidRDefault="00051A09" w:rsidP="00051A09">
      <w:pPr>
        <w:numPr>
          <w:ilvl w:val="0"/>
          <w:numId w:val="3"/>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At least 2 outside and 2-3 course resources are used.</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b/>
          <w:bCs/>
          <w:color w:val="000000"/>
          <w:sz w:val="24"/>
          <w:szCs w:val="24"/>
        </w:rPr>
        <w:t>Part 3: Narrative</w:t>
      </w: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color w:val="000000"/>
          <w:sz w:val="24"/>
          <w:szCs w:val="24"/>
        </w:rPr>
        <w:t>Using the information recorded on the template in Parts 1 and 2, develop a 1-page narrative that you could use to communicate with a policymaker/legislator or a member of their staff for this healthcare issue. Be sure to address the following:</w:t>
      </w:r>
    </w:p>
    <w:p w:rsidR="00051A09" w:rsidRPr="00313EC4" w:rsidRDefault="00051A09" w:rsidP="00051A09">
      <w:pPr>
        <w:numPr>
          <w:ilvl w:val="0"/>
          <w:numId w:val="4"/>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Summarize why this healthcare issue is important and should be included in the agenda for legislation.</w:t>
      </w:r>
    </w:p>
    <w:p w:rsidR="00051A09" w:rsidRPr="00313EC4" w:rsidRDefault="00051A09" w:rsidP="00051A09">
      <w:pPr>
        <w:numPr>
          <w:ilvl w:val="0"/>
          <w:numId w:val="4"/>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Justify the role of the nurse in agenda setting for healthcare issues.</w:t>
      </w:r>
    </w:p>
    <w:p w:rsidR="00051A09" w:rsidRPr="00313EC4" w:rsidRDefault="00051A09" w:rsidP="00051A09">
      <w:pPr>
        <w:numPr>
          <w:ilvl w:val="0"/>
          <w:numId w:val="4"/>
        </w:numPr>
        <w:shd w:val="clear" w:color="auto" w:fill="FFFFFF"/>
        <w:spacing w:after="0" w:line="360" w:lineRule="auto"/>
        <w:ind w:left="0"/>
        <w:rPr>
          <w:rFonts w:ascii="Arial" w:eastAsia="Times New Roman" w:hAnsi="Arial" w:cs="Arial"/>
          <w:color w:val="000000"/>
          <w:sz w:val="24"/>
          <w:szCs w:val="24"/>
        </w:rPr>
      </w:pPr>
      <w:r w:rsidRPr="00313EC4">
        <w:rPr>
          <w:rFonts w:ascii="Arial" w:eastAsia="Times New Roman" w:hAnsi="Arial" w:cs="Arial"/>
          <w:color w:val="000000"/>
          <w:sz w:val="24"/>
          <w:szCs w:val="24"/>
        </w:rPr>
        <w:t>At least 3 resources are used.</w:t>
      </w:r>
    </w:p>
    <w:p w:rsidR="00051A09" w:rsidRPr="00313EC4" w:rsidRDefault="00051A09" w:rsidP="00051A09">
      <w:pPr>
        <w:shd w:val="clear" w:color="auto" w:fill="FFFFFF"/>
        <w:spacing w:after="0" w:line="360" w:lineRule="auto"/>
        <w:outlineLvl w:val="3"/>
        <w:rPr>
          <w:rFonts w:ascii="Arial" w:eastAsia="Times New Roman" w:hAnsi="Arial" w:cs="Arial"/>
          <w:color w:val="785432"/>
          <w:sz w:val="24"/>
          <w:szCs w:val="24"/>
        </w:rPr>
      </w:pPr>
      <w:r w:rsidRPr="00313EC4">
        <w:rPr>
          <w:rFonts w:ascii="Arial" w:eastAsia="Times New Roman" w:hAnsi="Arial" w:cs="Arial"/>
          <w:color w:val="785432"/>
          <w:sz w:val="24"/>
          <w:szCs w:val="24"/>
        </w:rPr>
        <w:t>By Day 7 of Week 2</w:t>
      </w:r>
    </w:p>
    <w:p w:rsidR="00051A09" w:rsidRDefault="00051A09" w:rsidP="00051A09">
      <w:pPr>
        <w:shd w:val="clear" w:color="auto" w:fill="FFFFFF"/>
        <w:spacing w:after="0" w:line="360" w:lineRule="auto"/>
        <w:rPr>
          <w:rFonts w:ascii="Arial" w:eastAsia="Times New Roman" w:hAnsi="Arial" w:cs="Arial"/>
          <w:color w:val="000000"/>
          <w:sz w:val="24"/>
          <w:szCs w:val="24"/>
        </w:rPr>
      </w:pPr>
      <w:r w:rsidRPr="00313EC4">
        <w:rPr>
          <w:rFonts w:ascii="Arial" w:eastAsia="Times New Roman" w:hAnsi="Arial" w:cs="Arial"/>
          <w:b/>
          <w:bCs/>
          <w:color w:val="000000"/>
          <w:sz w:val="24"/>
          <w:szCs w:val="24"/>
        </w:rPr>
        <w:lastRenderedPageBreak/>
        <w:t>Submit</w:t>
      </w:r>
      <w:r w:rsidRPr="00313EC4">
        <w:rPr>
          <w:rFonts w:ascii="Arial" w:eastAsia="Times New Roman" w:hAnsi="Arial" w:cs="Arial"/>
          <w:color w:val="000000"/>
          <w:sz w:val="24"/>
          <w:szCs w:val="24"/>
        </w:rPr>
        <w:t> your final version of Part 1: Agenda Comparison Grid, Part 2: Agenda Comparison Grid Analysis, and Part 3: Narrative.</w:t>
      </w:r>
    </w:p>
    <w:p w:rsidR="00051A09" w:rsidRDefault="00051A09" w:rsidP="00051A09">
      <w:pPr>
        <w:shd w:val="clear" w:color="auto" w:fill="FFFFFF"/>
        <w:spacing w:after="0" w:line="360" w:lineRule="auto"/>
        <w:rPr>
          <w:rFonts w:ascii="Arial" w:eastAsia="Times New Roman" w:hAnsi="Arial" w:cs="Arial"/>
          <w:color w:val="000000"/>
          <w:sz w:val="24"/>
          <w:szCs w:val="24"/>
        </w:rPr>
      </w:pPr>
    </w:p>
    <w:p w:rsidR="00051A09" w:rsidRDefault="00051A09" w:rsidP="00051A09">
      <w:pPr>
        <w:shd w:val="clear" w:color="auto" w:fill="FFFFFF"/>
        <w:spacing w:after="0" w:line="360" w:lineRule="auto"/>
        <w:rPr>
          <w:rFonts w:ascii="Arial" w:eastAsia="Times New Roman" w:hAnsi="Arial" w:cs="Arial"/>
          <w:color w:val="000000"/>
          <w:sz w:val="24"/>
          <w:szCs w:val="24"/>
        </w:rPr>
      </w:pPr>
    </w:p>
    <w:p w:rsidR="00051A09" w:rsidRPr="00313EC4" w:rsidRDefault="00051A09" w:rsidP="00051A09">
      <w:pPr>
        <w:shd w:val="clear" w:color="auto" w:fill="FFFFFF"/>
        <w:spacing w:after="0" w:line="360" w:lineRule="auto"/>
        <w:rPr>
          <w:rFonts w:ascii="Arial" w:eastAsia="Times New Roman" w:hAnsi="Arial" w:cs="Arial"/>
          <w:color w:val="000000"/>
          <w:sz w:val="24"/>
          <w:szCs w:val="24"/>
        </w:rPr>
      </w:pP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Part 1: Agenda Comparison Grid-</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-Identify a population health concern</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-Describe the Population Health concern you selected and the factors that contribute to it.</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555555"/>
          <w:sz w:val="24"/>
          <w:szCs w:val="24"/>
          <w:bdr w:val="none" w:sz="0" w:space="0" w:color="auto" w:frame="1"/>
          <w:shd w:val="clear" w:color="auto" w:fill="DEF0F4"/>
        </w:rPr>
        <w:t>--</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7.25pt" o:ole="">
            <v:imagedata r:id="rId5" o:title=""/>
          </v:shape>
          <w:control r:id="rId6" w:name="DefaultOcxName29" w:shapeid="_x0000_i1082"/>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5 </w:t>
      </w:r>
      <w:r w:rsidRPr="00CA4D3C">
        <w:rPr>
          <w:rFonts w:ascii="inherit" w:eastAsia="Times New Roman" w:hAnsi="inherit" w:cs="Arial"/>
          <w:color w:val="666666"/>
          <w:bdr w:val="none" w:sz="0" w:space="0" w:color="auto" w:frame="1"/>
        </w:rPr>
        <w:t>(5%)</w:t>
      </w:r>
      <w:r w:rsidRPr="00CA4D3C">
        <w:rPr>
          <w:rFonts w:ascii="inherit" w:eastAsia="Times New Roman" w:hAnsi="inherit" w:cs="Arial"/>
          <w:color w:val="000000"/>
          <w:sz w:val="24"/>
          <w:szCs w:val="24"/>
          <w:bdr w:val="none" w:sz="0" w:space="0" w:color="auto" w:frame="1"/>
        </w:rPr>
        <w:t> - 5 </w:t>
      </w:r>
      <w:r w:rsidRPr="00CA4D3C">
        <w:rPr>
          <w:rFonts w:ascii="inherit" w:eastAsia="Times New Roman" w:hAnsi="inherit" w:cs="Arial"/>
          <w:color w:val="666666"/>
          <w:bdr w:val="none" w:sz="0" w:space="0" w:color="auto" w:frame="1"/>
        </w:rPr>
        <w:t>(5%)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clearly and accurately identifies and describes a population health concern.</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085" type="#_x0000_t75" style="width:20.25pt;height:17.25pt" o:ole="">
            <v:imagedata r:id="rId5" o:title=""/>
          </v:shape>
          <w:control r:id="rId7" w:name="DefaultOcxName110" w:shapeid="_x0000_i1085"/>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4 </w:t>
      </w:r>
      <w:r w:rsidRPr="00CA4D3C">
        <w:rPr>
          <w:rFonts w:ascii="inherit" w:eastAsia="Times New Roman" w:hAnsi="inherit" w:cs="Arial"/>
          <w:color w:val="666666"/>
          <w:bdr w:val="none" w:sz="0" w:space="0" w:color="auto" w:frame="1"/>
        </w:rPr>
        <w:t>(4%)</w:t>
      </w:r>
      <w:r w:rsidRPr="00CA4D3C">
        <w:rPr>
          <w:rFonts w:ascii="inherit" w:eastAsia="Times New Roman" w:hAnsi="inherit" w:cs="Arial"/>
          <w:color w:val="000000"/>
          <w:sz w:val="24"/>
          <w:szCs w:val="24"/>
          <w:bdr w:val="none" w:sz="0" w:space="0" w:color="auto" w:frame="1"/>
        </w:rPr>
        <w:t> - 4 </w:t>
      </w:r>
      <w:r w:rsidRPr="00CA4D3C">
        <w:rPr>
          <w:rFonts w:ascii="inherit" w:eastAsia="Times New Roman" w:hAnsi="inherit" w:cs="Arial"/>
          <w:color w:val="666666"/>
          <w:bdr w:val="none" w:sz="0" w:space="0" w:color="auto" w:frame="1"/>
        </w:rPr>
        <w:t>(4%)</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vaguely identifies and describes a population health concern.</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088" type="#_x0000_t75" style="width:20.25pt;height:17.25pt" o:ole="">
            <v:imagedata r:id="rId5" o:title=""/>
          </v:shape>
          <w:control r:id="rId8" w:name="DefaultOcxName28" w:shapeid="_x0000_i1088"/>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3.5 </w:t>
      </w:r>
      <w:r w:rsidRPr="00CA4D3C">
        <w:rPr>
          <w:rFonts w:ascii="inherit" w:eastAsia="Times New Roman" w:hAnsi="inherit" w:cs="Arial"/>
          <w:color w:val="666666"/>
          <w:bdr w:val="none" w:sz="0" w:space="0" w:color="auto" w:frame="1"/>
        </w:rPr>
        <w:t>(3.5%)</w:t>
      </w:r>
      <w:r w:rsidRPr="00CA4D3C">
        <w:rPr>
          <w:rFonts w:ascii="inherit" w:eastAsia="Times New Roman" w:hAnsi="inherit" w:cs="Arial"/>
          <w:color w:val="000000"/>
          <w:sz w:val="24"/>
          <w:szCs w:val="24"/>
          <w:bdr w:val="none" w:sz="0" w:space="0" w:color="auto" w:frame="1"/>
        </w:rPr>
        <w:t> - 3.5 </w:t>
      </w:r>
      <w:r w:rsidRPr="00CA4D3C">
        <w:rPr>
          <w:rFonts w:ascii="inherit" w:eastAsia="Times New Roman" w:hAnsi="inherit" w:cs="Arial"/>
          <w:color w:val="666666"/>
          <w:bdr w:val="none" w:sz="0" w:space="0" w:color="auto" w:frame="1"/>
        </w:rPr>
        <w:t>(3.5%)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inaccurately identifies and describes a population health concern.</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091" type="#_x0000_t75" style="width:20.25pt;height:17.25pt" o:ole="">
            <v:imagedata r:id="rId5" o:title=""/>
          </v:shape>
          <w:control r:id="rId9" w:name="DefaultOcxName31" w:shapeid="_x0000_i1091"/>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- 3 </w:t>
      </w:r>
      <w:r w:rsidRPr="00CA4D3C">
        <w:rPr>
          <w:rFonts w:ascii="inherit" w:eastAsia="Times New Roman" w:hAnsi="inherit" w:cs="Arial"/>
          <w:color w:val="666666"/>
          <w:bdr w:val="none" w:sz="0" w:space="0" w:color="auto" w:frame="1"/>
        </w:rPr>
        <w:t>(3%)</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Identification and description of a population health concern is missing or incomplete.</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Part 1: Agenda Comparison Grid-</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 Describe the administrative agenda focus related to this issue for the current and two previous presidents.</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 Identify the allocations of financial and other resources that the current and two previous presidents dedicated to this issue.</w:t>
      </w:r>
    </w:p>
    <w:p w:rsidR="00051A09" w:rsidRPr="00CA4D3C" w:rsidRDefault="00051A09" w:rsidP="00051A09">
      <w:pPr>
        <w:shd w:val="clear" w:color="auto" w:fill="FFFFFF"/>
        <w:spacing w:after="24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 Explain how each of the presidential administrations approached the issue.</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555555"/>
          <w:sz w:val="24"/>
          <w:szCs w:val="24"/>
          <w:bdr w:val="none" w:sz="0" w:space="0" w:color="auto" w:frame="1"/>
          <w:shd w:val="clear" w:color="auto" w:fill="DEF0F4"/>
        </w:rPr>
        <w:t>--</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094" type="#_x0000_t75" style="width:20.25pt;height:17.25pt" o:ole="">
            <v:imagedata r:id="rId5" o:title=""/>
          </v:shape>
          <w:control r:id="rId10" w:name="DefaultOcxName41" w:shapeid="_x0000_i1094"/>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18 </w:t>
      </w:r>
      <w:r w:rsidRPr="00CA4D3C">
        <w:rPr>
          <w:rFonts w:ascii="inherit" w:eastAsia="Times New Roman" w:hAnsi="inherit" w:cs="Arial"/>
          <w:color w:val="666666"/>
          <w:bdr w:val="none" w:sz="0" w:space="0" w:color="auto" w:frame="1"/>
        </w:rPr>
        <w:t>(18%)</w:t>
      </w:r>
      <w:r w:rsidRPr="00CA4D3C">
        <w:rPr>
          <w:rFonts w:ascii="inherit" w:eastAsia="Times New Roman" w:hAnsi="inherit" w:cs="Arial"/>
          <w:color w:val="000000"/>
          <w:sz w:val="24"/>
          <w:szCs w:val="24"/>
          <w:bdr w:val="none" w:sz="0" w:space="0" w:color="auto" w:frame="1"/>
        </w:rPr>
        <w:t> - 20 </w:t>
      </w:r>
      <w:r w:rsidRPr="00CA4D3C">
        <w:rPr>
          <w:rFonts w:ascii="inherit" w:eastAsia="Times New Roman" w:hAnsi="inherit" w:cs="Arial"/>
          <w:color w:val="666666"/>
          <w:bdr w:val="none" w:sz="0" w:space="0" w:color="auto" w:frame="1"/>
        </w:rPr>
        <w:t>(20%)</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clearly and accurately describes the presidential administrations’ focus related to the concern, the financial and resource allocation dedicated to the concern, and explains how each of the presidential administrations approached the issue. At least 3 resources are used.</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097" type="#_x0000_t75" style="width:20.25pt;height:17.25pt" o:ole="">
            <v:imagedata r:id="rId5" o:title=""/>
          </v:shape>
          <w:control r:id="rId11" w:name="DefaultOcxName51" w:shapeid="_x0000_i1097"/>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16 </w:t>
      </w:r>
      <w:r w:rsidRPr="00CA4D3C">
        <w:rPr>
          <w:rFonts w:ascii="inherit" w:eastAsia="Times New Roman" w:hAnsi="inherit" w:cs="Arial"/>
          <w:color w:val="666666"/>
          <w:bdr w:val="none" w:sz="0" w:space="0" w:color="auto" w:frame="1"/>
        </w:rPr>
        <w:t>(16%)</w:t>
      </w:r>
      <w:r w:rsidRPr="00CA4D3C">
        <w:rPr>
          <w:rFonts w:ascii="inherit" w:eastAsia="Times New Roman" w:hAnsi="inherit" w:cs="Arial"/>
          <w:color w:val="000000"/>
          <w:sz w:val="24"/>
          <w:szCs w:val="24"/>
          <w:bdr w:val="none" w:sz="0" w:space="0" w:color="auto" w:frame="1"/>
        </w:rPr>
        <w:t> - 17 </w:t>
      </w:r>
      <w:r w:rsidRPr="00CA4D3C">
        <w:rPr>
          <w:rFonts w:ascii="inherit" w:eastAsia="Times New Roman" w:hAnsi="inherit" w:cs="Arial"/>
          <w:color w:val="666666"/>
          <w:bdr w:val="none" w:sz="0" w:space="0" w:color="auto" w:frame="1"/>
        </w:rPr>
        <w:t>(17%)</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vaguely describes the presidential administrations’ focus related to the concern, the financial and resource allocation dedicated to the concern, and explains how each of the presidential administrations approached the issue. Only 2 resources are used.</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00" type="#_x0000_t75" style="width:20.25pt;height:17.25pt" o:ole="">
            <v:imagedata r:id="rId5" o:title=""/>
          </v:shape>
          <w:control r:id="rId12" w:name="DefaultOcxName61" w:shapeid="_x0000_i1100"/>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14 </w:t>
      </w:r>
      <w:r w:rsidRPr="00CA4D3C">
        <w:rPr>
          <w:rFonts w:ascii="inherit" w:eastAsia="Times New Roman" w:hAnsi="inherit" w:cs="Arial"/>
          <w:color w:val="666666"/>
          <w:bdr w:val="none" w:sz="0" w:space="0" w:color="auto" w:frame="1"/>
        </w:rPr>
        <w:t>(14%)</w:t>
      </w:r>
      <w:r w:rsidRPr="00CA4D3C">
        <w:rPr>
          <w:rFonts w:ascii="inherit" w:eastAsia="Times New Roman" w:hAnsi="inherit" w:cs="Arial"/>
          <w:color w:val="000000"/>
          <w:sz w:val="24"/>
          <w:szCs w:val="24"/>
          <w:bdr w:val="none" w:sz="0" w:space="0" w:color="auto" w:frame="1"/>
        </w:rPr>
        <w:t> - 15 </w:t>
      </w:r>
      <w:r w:rsidRPr="00CA4D3C">
        <w:rPr>
          <w:rFonts w:ascii="inherit" w:eastAsia="Times New Roman" w:hAnsi="inherit" w:cs="Arial"/>
          <w:color w:val="666666"/>
          <w:bdr w:val="none" w:sz="0" w:space="0" w:color="auto" w:frame="1"/>
        </w:rPr>
        <w:t>(15%)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inaccurately describes the presidential administrations’ focus related to the concern, the financial and resource allocation dedicated to the concern, and how each of the presidential administrations approached the issue. Only 1 resource is used.</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03" type="#_x0000_t75" style="width:20.25pt;height:17.25pt" o:ole="">
            <v:imagedata r:id="rId5" o:title=""/>
          </v:shape>
          <w:control r:id="rId13" w:name="DefaultOcxName71" w:shapeid="_x0000_i1103"/>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- 13 </w:t>
      </w:r>
      <w:r w:rsidRPr="00CA4D3C">
        <w:rPr>
          <w:rFonts w:ascii="inherit" w:eastAsia="Times New Roman" w:hAnsi="inherit" w:cs="Arial"/>
          <w:color w:val="666666"/>
          <w:bdr w:val="none" w:sz="0" w:space="0" w:color="auto" w:frame="1"/>
        </w:rPr>
        <w:t>(13%)</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description of the presidential administrations’ focus related to the concern, financial and resource allocation dedicated to the concern, and explanation for how each of the presidential administrations approached the issue is missing. No resources are used.</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Part 2: Agenda Comparison Grid Analysis- Address the following:</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-Which administrative agency would most likely be responsible for helping you address the healthcare issue you selected?</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-How do you think your selected healthcare issue might get on the agenda? How does it stay there?</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-Who would you choose to be the entrepreneur/ champion/sponsor of the healthcare issue you selected for the current and two previous presidents?</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555555"/>
          <w:sz w:val="24"/>
          <w:szCs w:val="24"/>
          <w:bdr w:val="none" w:sz="0" w:space="0" w:color="auto" w:frame="1"/>
          <w:shd w:val="clear" w:color="auto" w:fill="DEF0F4"/>
        </w:rPr>
        <w:t>--</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06" type="#_x0000_t75" style="width:20.25pt;height:17.25pt" o:ole="">
            <v:imagedata r:id="rId5" o:title=""/>
          </v:shape>
          <w:control r:id="rId14" w:name="DefaultOcxName81" w:shapeid="_x0000_i1106"/>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23 </w:t>
      </w:r>
      <w:r w:rsidRPr="00CA4D3C">
        <w:rPr>
          <w:rFonts w:ascii="inherit" w:eastAsia="Times New Roman" w:hAnsi="inherit" w:cs="Arial"/>
          <w:color w:val="666666"/>
          <w:bdr w:val="none" w:sz="0" w:space="0" w:color="auto" w:frame="1"/>
        </w:rPr>
        <w:t>(23%)</w:t>
      </w:r>
      <w:r w:rsidRPr="00CA4D3C">
        <w:rPr>
          <w:rFonts w:ascii="inherit" w:eastAsia="Times New Roman" w:hAnsi="inherit" w:cs="Arial"/>
          <w:color w:val="000000"/>
          <w:sz w:val="24"/>
          <w:szCs w:val="24"/>
          <w:bdr w:val="none" w:sz="0" w:space="0" w:color="auto" w:frame="1"/>
        </w:rPr>
        <w:t> - 25 </w:t>
      </w:r>
      <w:r w:rsidRPr="00CA4D3C">
        <w:rPr>
          <w:rFonts w:ascii="inherit" w:eastAsia="Times New Roman" w:hAnsi="inherit" w:cs="Arial"/>
          <w:color w:val="666666"/>
          <w:bdr w:val="none" w:sz="0" w:space="0" w:color="auto" w:frame="1"/>
        </w:rPr>
        <w:t>(25%)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clearly and accurately identifies an administrative agency most likely to be responsible for addressing the selected healthcare issue.</w:t>
      </w:r>
      <w:r w:rsidRPr="00CA4D3C">
        <w:rPr>
          <w:rFonts w:ascii="Arial" w:eastAsia="Times New Roman" w:hAnsi="Arial" w:cs="Arial"/>
          <w:color w:val="000000"/>
          <w:sz w:val="24"/>
          <w:szCs w:val="24"/>
        </w:rPr>
        <w:br/>
        <w:t>-Response clearly and accurately explains how the healthcare issue gets on the agenda and remains there.</w:t>
      </w:r>
      <w:r w:rsidRPr="00CA4D3C">
        <w:rPr>
          <w:rFonts w:ascii="Arial" w:eastAsia="Times New Roman" w:hAnsi="Arial" w:cs="Arial"/>
          <w:color w:val="000000"/>
          <w:sz w:val="24"/>
          <w:szCs w:val="24"/>
        </w:rPr>
        <w:br/>
        <w:t>- The response clearly and accurately identifies the entrepreneur/champion/sponsor of the healthcare issue selected.</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09" type="#_x0000_t75" style="width:20.25pt;height:17.25pt" o:ole="">
            <v:imagedata r:id="rId5" o:title=""/>
          </v:shape>
          <w:control r:id="rId15" w:name="DefaultOcxName91" w:shapeid="_x0000_i1109"/>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20 </w:t>
      </w:r>
      <w:r w:rsidRPr="00CA4D3C">
        <w:rPr>
          <w:rFonts w:ascii="inherit" w:eastAsia="Times New Roman" w:hAnsi="inherit" w:cs="Arial"/>
          <w:color w:val="666666"/>
          <w:bdr w:val="none" w:sz="0" w:space="0" w:color="auto" w:frame="1"/>
        </w:rPr>
        <w:t>(20%)</w:t>
      </w:r>
      <w:r w:rsidRPr="00CA4D3C">
        <w:rPr>
          <w:rFonts w:ascii="inherit" w:eastAsia="Times New Roman" w:hAnsi="inherit" w:cs="Arial"/>
          <w:color w:val="000000"/>
          <w:sz w:val="24"/>
          <w:szCs w:val="24"/>
          <w:bdr w:val="none" w:sz="0" w:space="0" w:color="auto" w:frame="1"/>
        </w:rPr>
        <w:t> - 22 </w:t>
      </w:r>
      <w:r w:rsidRPr="00CA4D3C">
        <w:rPr>
          <w:rFonts w:ascii="inherit" w:eastAsia="Times New Roman" w:hAnsi="inherit" w:cs="Arial"/>
          <w:color w:val="666666"/>
          <w:bdr w:val="none" w:sz="0" w:space="0" w:color="auto" w:frame="1"/>
        </w:rPr>
        <w:t>(22%)</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-The response vaguely identifies an administrative agency which may be responsible for addressing the selected healthcare issue.</w:t>
      </w:r>
      <w:r w:rsidRPr="00CA4D3C">
        <w:rPr>
          <w:rFonts w:ascii="Arial" w:eastAsia="Times New Roman" w:hAnsi="Arial" w:cs="Arial"/>
          <w:color w:val="000000"/>
          <w:sz w:val="24"/>
          <w:szCs w:val="24"/>
        </w:rPr>
        <w:br/>
        <w:t>-Response adequately explains how the healthcare issue gets on the agenda and remains there.</w:t>
      </w:r>
      <w:r w:rsidRPr="00CA4D3C">
        <w:rPr>
          <w:rFonts w:ascii="Arial" w:eastAsia="Times New Roman" w:hAnsi="Arial" w:cs="Arial"/>
          <w:color w:val="000000"/>
          <w:sz w:val="24"/>
          <w:szCs w:val="24"/>
        </w:rPr>
        <w:br/>
        <w:t>-Identification of the entrepreneur/ champion/sponsor of the healthcare issue selected is vague.</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12" type="#_x0000_t75" style="width:20.25pt;height:17.25pt" o:ole="">
            <v:imagedata r:id="rId5" o:title=""/>
          </v:shape>
          <w:control r:id="rId16" w:name="DefaultOcxName101" w:shapeid="_x0000_i1112"/>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18 </w:t>
      </w:r>
      <w:r w:rsidRPr="00CA4D3C">
        <w:rPr>
          <w:rFonts w:ascii="inherit" w:eastAsia="Times New Roman" w:hAnsi="inherit" w:cs="Arial"/>
          <w:color w:val="666666"/>
          <w:bdr w:val="none" w:sz="0" w:space="0" w:color="auto" w:frame="1"/>
        </w:rPr>
        <w:t>(18%)</w:t>
      </w:r>
      <w:r w:rsidRPr="00CA4D3C">
        <w:rPr>
          <w:rFonts w:ascii="inherit" w:eastAsia="Times New Roman" w:hAnsi="inherit" w:cs="Arial"/>
          <w:color w:val="000000"/>
          <w:sz w:val="24"/>
          <w:szCs w:val="24"/>
          <w:bdr w:val="none" w:sz="0" w:space="0" w:color="auto" w:frame="1"/>
        </w:rPr>
        <w:t> - 19 </w:t>
      </w:r>
      <w:r w:rsidRPr="00CA4D3C">
        <w:rPr>
          <w:rFonts w:ascii="inherit" w:eastAsia="Times New Roman" w:hAnsi="inherit" w:cs="Arial"/>
          <w:color w:val="666666"/>
          <w:bdr w:val="none" w:sz="0" w:space="0" w:color="auto" w:frame="1"/>
        </w:rPr>
        <w:t>(19%)</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-Identification of an administrative agency responsible for addressing the selected health care issue is inaccurate.</w:t>
      </w:r>
      <w:r w:rsidRPr="00CA4D3C">
        <w:rPr>
          <w:rFonts w:ascii="Arial" w:eastAsia="Times New Roman" w:hAnsi="Arial" w:cs="Arial"/>
          <w:color w:val="000000"/>
          <w:sz w:val="24"/>
          <w:szCs w:val="24"/>
        </w:rPr>
        <w:br/>
        <w:t>-Explanation of how the healthcare issue gets on the agenda and remains there is vague or inaccurate.</w:t>
      </w:r>
      <w:r w:rsidRPr="00CA4D3C">
        <w:rPr>
          <w:rFonts w:ascii="Arial" w:eastAsia="Times New Roman" w:hAnsi="Arial" w:cs="Arial"/>
          <w:color w:val="000000"/>
          <w:sz w:val="24"/>
          <w:szCs w:val="24"/>
        </w:rPr>
        <w:br/>
        <w:t>-Identification of the entrepreneur/ champion/sponsor of the healthcare issue selected is inaccurate or does not align with the healthcare issue.</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15" type="#_x0000_t75" style="width:20.25pt;height:17.25pt" o:ole="">
            <v:imagedata r:id="rId5" o:title=""/>
          </v:shape>
          <w:control r:id="rId17" w:name="DefaultOcxName111" w:shapeid="_x0000_i1115"/>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- 17 </w:t>
      </w:r>
      <w:r w:rsidRPr="00CA4D3C">
        <w:rPr>
          <w:rFonts w:ascii="inherit" w:eastAsia="Times New Roman" w:hAnsi="inherit" w:cs="Arial"/>
          <w:color w:val="666666"/>
          <w:bdr w:val="none" w:sz="0" w:space="0" w:color="auto" w:frame="1"/>
        </w:rPr>
        <w:t>(17%)</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-Identification of an administrative agency responsible for addressing the selected healthcare issue is missing.</w:t>
      </w:r>
      <w:r w:rsidRPr="00CA4D3C">
        <w:rPr>
          <w:rFonts w:ascii="Arial" w:eastAsia="Times New Roman" w:hAnsi="Arial" w:cs="Arial"/>
          <w:color w:val="000000"/>
          <w:sz w:val="24"/>
          <w:szCs w:val="24"/>
        </w:rPr>
        <w:br/>
        <w:t>-Explanation of how the healthcare issue gets on the agenda and remains there is vague and inaccurate or is missing.</w:t>
      </w:r>
      <w:r w:rsidRPr="00CA4D3C">
        <w:rPr>
          <w:rFonts w:ascii="Arial" w:eastAsia="Times New Roman" w:hAnsi="Arial" w:cs="Arial"/>
          <w:color w:val="000000"/>
          <w:sz w:val="24"/>
          <w:szCs w:val="24"/>
        </w:rPr>
        <w:br/>
        <w:t>-Identification of the entrepreneur/ champion/sponsor of the healthcare issue selected is vague and inaccurate or is missing.</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Narrative:</w:t>
      </w:r>
      <w:r w:rsidRPr="00CA4D3C">
        <w:rPr>
          <w:rFonts w:ascii="Arial" w:eastAsia="Times New Roman" w:hAnsi="Arial" w:cs="Arial"/>
          <w:b/>
          <w:bCs/>
          <w:color w:val="000000"/>
          <w:sz w:val="24"/>
          <w:szCs w:val="24"/>
        </w:rPr>
        <w:br/>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Based on your Agenda Comparison Grid for the healthcare issue you selected, develop a 1-2-page narrative that you could use to communicate with a policy-maker/legislator or a member of their staff for this healthcare issue.</w:t>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-Summarize why this healthcare issue is important and should be included in the agenda for legislation.</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-Justify the role of the nurse in agenda setting for healthcare issues</w:t>
      </w:r>
      <w:r w:rsidRPr="00CA4D3C">
        <w:rPr>
          <w:rFonts w:ascii="inherit" w:eastAsia="Times New Roman" w:hAnsi="inherit" w:cs="Arial"/>
          <w:b/>
          <w:bCs/>
          <w:color w:val="555555"/>
          <w:sz w:val="24"/>
          <w:szCs w:val="24"/>
          <w:bdr w:val="none" w:sz="0" w:space="0" w:color="auto" w:frame="1"/>
          <w:shd w:val="clear" w:color="auto" w:fill="DEF0F4"/>
        </w:rPr>
        <w:t>--</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18" type="#_x0000_t75" style="width:20.25pt;height:17.25pt" o:ole="">
            <v:imagedata r:id="rId5" o:title=""/>
          </v:shape>
          <w:control r:id="rId18" w:name="DefaultOcxName121" w:shapeid="_x0000_i1118"/>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32 </w:t>
      </w:r>
      <w:r w:rsidRPr="00CA4D3C">
        <w:rPr>
          <w:rFonts w:ascii="inherit" w:eastAsia="Times New Roman" w:hAnsi="inherit" w:cs="Arial"/>
          <w:color w:val="666666"/>
          <w:bdr w:val="none" w:sz="0" w:space="0" w:color="auto" w:frame="1"/>
        </w:rPr>
        <w:t>(32%)</w:t>
      </w:r>
      <w:r w:rsidRPr="00CA4D3C">
        <w:rPr>
          <w:rFonts w:ascii="inherit" w:eastAsia="Times New Roman" w:hAnsi="inherit" w:cs="Arial"/>
          <w:color w:val="000000"/>
          <w:sz w:val="24"/>
          <w:szCs w:val="24"/>
          <w:bdr w:val="none" w:sz="0" w:space="0" w:color="auto" w:frame="1"/>
        </w:rPr>
        <w:t> - 35 </w:t>
      </w:r>
      <w:r w:rsidRPr="00CA4D3C">
        <w:rPr>
          <w:rFonts w:ascii="inherit" w:eastAsia="Times New Roman" w:hAnsi="inherit" w:cs="Arial"/>
          <w:color w:val="666666"/>
          <w:bdr w:val="none" w:sz="0" w:space="0" w:color="auto" w:frame="1"/>
        </w:rPr>
        <w:t>(35%)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Creates a well-developed, accurate, and narrative.</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The response provides a complete, detailed, and specific synthesis of two outside resources reviewed on why this healthcare issue is important and should be included in the agenda for legislation. The response fully integrates at least 2 outside resources and 2-3 course specific resources that fully supports the summary provided.</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Responses accurately and thoroughly justify in detail the role of the nurse in agenda setting for healthcare issues.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21" type="#_x0000_t75" style="width:20.25pt;height:17.25pt" o:ole="">
            <v:imagedata r:id="rId5" o:title=""/>
          </v:shape>
          <w:control r:id="rId19" w:name="DefaultOcxName131" w:shapeid="_x0000_i1121"/>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28 </w:t>
      </w:r>
      <w:r w:rsidRPr="00CA4D3C">
        <w:rPr>
          <w:rFonts w:ascii="inherit" w:eastAsia="Times New Roman" w:hAnsi="inherit" w:cs="Arial"/>
          <w:color w:val="666666"/>
          <w:bdr w:val="none" w:sz="0" w:space="0" w:color="auto" w:frame="1"/>
        </w:rPr>
        <w:t>(28%)</w:t>
      </w:r>
      <w:r w:rsidRPr="00CA4D3C">
        <w:rPr>
          <w:rFonts w:ascii="inherit" w:eastAsia="Times New Roman" w:hAnsi="inherit" w:cs="Arial"/>
          <w:color w:val="000000"/>
          <w:sz w:val="24"/>
          <w:szCs w:val="24"/>
          <w:bdr w:val="none" w:sz="0" w:space="0" w:color="auto" w:frame="1"/>
        </w:rPr>
        <w:t> - 31 </w:t>
      </w:r>
      <w:r w:rsidRPr="00CA4D3C">
        <w:rPr>
          <w:rFonts w:ascii="inherit" w:eastAsia="Times New Roman" w:hAnsi="inherit" w:cs="Arial"/>
          <w:color w:val="666666"/>
          <w:bdr w:val="none" w:sz="0" w:space="0" w:color="auto" w:frame="1"/>
        </w:rPr>
        <w:t>(31%)</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Creates an accurate and thorough narrative.</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The response provides an accurate synthesis of at least one outside resource reviewed on why this healthcare issue is important and should be included in the agenda for legislation. The response integrates at least 1 outside resource and 2-3 course specific resources that may support the summary provided.</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Responses accurately justify the role of the nurse in agenda setting for healthcare issues.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24" type="#_x0000_t75" style="width:20.25pt;height:17.25pt" o:ole="">
            <v:imagedata r:id="rId5" o:title=""/>
          </v:shape>
          <w:control r:id="rId20" w:name="DefaultOcxName141" w:shapeid="_x0000_i1124"/>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25 </w:t>
      </w:r>
      <w:r w:rsidRPr="00CA4D3C">
        <w:rPr>
          <w:rFonts w:ascii="inherit" w:eastAsia="Times New Roman" w:hAnsi="inherit" w:cs="Arial"/>
          <w:color w:val="666666"/>
          <w:bdr w:val="none" w:sz="0" w:space="0" w:color="auto" w:frame="1"/>
        </w:rPr>
        <w:t>(25%)</w:t>
      </w:r>
      <w:r w:rsidRPr="00CA4D3C">
        <w:rPr>
          <w:rFonts w:ascii="inherit" w:eastAsia="Times New Roman" w:hAnsi="inherit" w:cs="Arial"/>
          <w:color w:val="000000"/>
          <w:sz w:val="24"/>
          <w:szCs w:val="24"/>
          <w:bdr w:val="none" w:sz="0" w:space="0" w:color="auto" w:frame="1"/>
        </w:rPr>
        <w:t> - 27 </w:t>
      </w:r>
      <w:r w:rsidRPr="00CA4D3C">
        <w:rPr>
          <w:rFonts w:ascii="inherit" w:eastAsia="Times New Roman" w:hAnsi="inherit" w:cs="Arial"/>
          <w:color w:val="666666"/>
          <w:bdr w:val="none" w:sz="0" w:space="0" w:color="auto" w:frame="1"/>
        </w:rPr>
        <w:t>(27%)</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Creates a narrative that is partially accurate or incomplete.</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The response provides a vague or inaccurate summary of outside resources reviewed on why this healthcare issue is important and should be included in the agenda for legislation. The response minimally integrates resources that may support the summary provided.</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 xml:space="preserve">The responses partially </w:t>
      </w:r>
      <w:proofErr w:type="gramStart"/>
      <w:r w:rsidRPr="00CA4D3C">
        <w:rPr>
          <w:rFonts w:ascii="inherit" w:eastAsia="Times New Roman" w:hAnsi="inherit" w:cs="Arial"/>
          <w:color w:val="000000"/>
          <w:sz w:val="24"/>
          <w:szCs w:val="24"/>
        </w:rPr>
        <w:t>justifies</w:t>
      </w:r>
      <w:proofErr w:type="gramEnd"/>
      <w:r w:rsidRPr="00CA4D3C">
        <w:rPr>
          <w:rFonts w:ascii="inherit" w:eastAsia="Times New Roman" w:hAnsi="inherit" w:cs="Arial"/>
          <w:color w:val="000000"/>
          <w:sz w:val="24"/>
          <w:szCs w:val="24"/>
        </w:rPr>
        <w:t xml:space="preserve"> the role of the nurse in agenda setting for healthcare issues.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27" type="#_x0000_t75" style="width:20.25pt;height:17.25pt" o:ole="">
            <v:imagedata r:id="rId5" o:title=""/>
          </v:shape>
          <w:control r:id="rId21" w:name="DefaultOcxName151" w:shapeid="_x0000_i1127"/>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- 24 </w:t>
      </w:r>
      <w:r w:rsidRPr="00CA4D3C">
        <w:rPr>
          <w:rFonts w:ascii="inherit" w:eastAsia="Times New Roman" w:hAnsi="inherit" w:cs="Arial"/>
          <w:color w:val="666666"/>
          <w:bdr w:val="none" w:sz="0" w:space="0" w:color="auto" w:frame="1"/>
        </w:rPr>
        <w:t>(24%)</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The response provides a vague and inaccurate summary of no outside resources reviewed on why this healthcare issue is important and should be included in the agenda for legislation, or is missing. The response fails to integrate any resources to support the summary provided.</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Responses justifying the role of the nurse in agenda setting for healthcare issues is inaccurate and incomplete or is missing.</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Written Expression and Formatting - Paragraph Development and Organization:</w:t>
      </w:r>
      <w:r w:rsidRPr="00CA4D3C">
        <w:rPr>
          <w:rFonts w:ascii="Arial" w:eastAsia="Times New Roman" w:hAnsi="Arial" w:cs="Arial"/>
          <w:b/>
          <w:bCs/>
          <w:color w:val="000000"/>
          <w:sz w:val="24"/>
          <w:szCs w:val="24"/>
        </w:rPr>
        <w:br/>
      </w:r>
    </w:p>
    <w:p w:rsidR="00051A09" w:rsidRPr="00CA4D3C" w:rsidRDefault="00051A09" w:rsidP="00051A09">
      <w:pPr>
        <w:shd w:val="clear" w:color="auto" w:fill="FFFFFF"/>
        <w:spacing w:after="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Paragraphs make clear points that support well developed ideas, flow logically, and demonstrate continuity of ideas. Sentences are carefully focused--neither long and rambling nor short and lacking substance. A clear and comprehensive purpose statement and introduction is provided which delineates all required criteria.</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555555"/>
          <w:sz w:val="24"/>
          <w:szCs w:val="24"/>
          <w:bdr w:val="none" w:sz="0" w:space="0" w:color="auto" w:frame="1"/>
          <w:shd w:val="clear" w:color="auto" w:fill="DEF0F4"/>
        </w:rPr>
        <w:t>--</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30" type="#_x0000_t75" style="width:20.25pt;height:17.25pt" o:ole="">
            <v:imagedata r:id="rId5" o:title=""/>
          </v:shape>
          <w:control r:id="rId22" w:name="DefaultOcxName161" w:shapeid="_x0000_i1130"/>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5 </w:t>
      </w:r>
      <w:r w:rsidRPr="00CA4D3C">
        <w:rPr>
          <w:rFonts w:ascii="inherit" w:eastAsia="Times New Roman" w:hAnsi="inherit" w:cs="Arial"/>
          <w:color w:val="666666"/>
          <w:bdr w:val="none" w:sz="0" w:space="0" w:color="auto" w:frame="1"/>
        </w:rPr>
        <w:t>(5%)</w:t>
      </w:r>
      <w:r w:rsidRPr="00CA4D3C">
        <w:rPr>
          <w:rFonts w:ascii="inherit" w:eastAsia="Times New Roman" w:hAnsi="inherit" w:cs="Arial"/>
          <w:color w:val="000000"/>
          <w:sz w:val="24"/>
          <w:szCs w:val="24"/>
          <w:bdr w:val="none" w:sz="0" w:space="0" w:color="auto" w:frame="1"/>
        </w:rPr>
        <w:t> - 5 </w:t>
      </w:r>
      <w:r w:rsidRPr="00CA4D3C">
        <w:rPr>
          <w:rFonts w:ascii="inherit" w:eastAsia="Times New Roman" w:hAnsi="inherit" w:cs="Arial"/>
          <w:color w:val="666666"/>
          <w:bdr w:val="none" w:sz="0" w:space="0" w:color="auto" w:frame="1"/>
        </w:rPr>
        <w:t>(5%)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Paragraphs and sentences follow writing standards for flow, continuity, and clarity.</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A clear and comprehensive purpose statement, introduction, and conclusion is provided which delineates all required criteria.</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33" type="#_x0000_t75" style="width:20.25pt;height:17.25pt" o:ole="">
            <v:imagedata r:id="rId5" o:title=""/>
          </v:shape>
          <w:control r:id="rId23" w:name="DefaultOcxName171" w:shapeid="_x0000_i1133"/>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4 </w:t>
      </w:r>
      <w:r w:rsidRPr="00CA4D3C">
        <w:rPr>
          <w:rFonts w:ascii="inherit" w:eastAsia="Times New Roman" w:hAnsi="inherit" w:cs="Arial"/>
          <w:color w:val="666666"/>
          <w:bdr w:val="none" w:sz="0" w:space="0" w:color="auto" w:frame="1"/>
        </w:rPr>
        <w:t>(4%)</w:t>
      </w:r>
      <w:r w:rsidRPr="00CA4D3C">
        <w:rPr>
          <w:rFonts w:ascii="inherit" w:eastAsia="Times New Roman" w:hAnsi="inherit" w:cs="Arial"/>
          <w:color w:val="000000"/>
          <w:sz w:val="24"/>
          <w:szCs w:val="24"/>
          <w:bdr w:val="none" w:sz="0" w:space="0" w:color="auto" w:frame="1"/>
        </w:rPr>
        <w:t> - 4 </w:t>
      </w:r>
      <w:r w:rsidRPr="00CA4D3C">
        <w:rPr>
          <w:rFonts w:ascii="inherit" w:eastAsia="Times New Roman" w:hAnsi="inherit" w:cs="Arial"/>
          <w:color w:val="666666"/>
          <w:bdr w:val="none" w:sz="0" w:space="0" w:color="auto" w:frame="1"/>
        </w:rPr>
        <w:t>(4%)</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Paragraphs and sentences follow writing standards for flow, continuity, and clarity 80% of the time.</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Purpose, introduction, and conclusion of the assignment is stated, yet is brief and not descriptive.</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36" type="#_x0000_t75" style="width:20.25pt;height:17.25pt" o:ole="">
            <v:imagedata r:id="rId5" o:title=""/>
          </v:shape>
          <w:control r:id="rId24" w:name="DefaultOcxName181" w:shapeid="_x0000_i1136"/>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3.5 </w:t>
      </w:r>
      <w:r w:rsidRPr="00CA4D3C">
        <w:rPr>
          <w:rFonts w:ascii="inherit" w:eastAsia="Times New Roman" w:hAnsi="inherit" w:cs="Arial"/>
          <w:color w:val="666666"/>
          <w:bdr w:val="none" w:sz="0" w:space="0" w:color="auto" w:frame="1"/>
        </w:rPr>
        <w:t>(3.5%)</w:t>
      </w:r>
      <w:r w:rsidRPr="00CA4D3C">
        <w:rPr>
          <w:rFonts w:ascii="inherit" w:eastAsia="Times New Roman" w:hAnsi="inherit" w:cs="Arial"/>
          <w:color w:val="000000"/>
          <w:sz w:val="24"/>
          <w:szCs w:val="24"/>
          <w:bdr w:val="none" w:sz="0" w:space="0" w:color="auto" w:frame="1"/>
        </w:rPr>
        <w:t> - 3.5 </w:t>
      </w:r>
      <w:r w:rsidRPr="00CA4D3C">
        <w:rPr>
          <w:rFonts w:ascii="inherit" w:eastAsia="Times New Roman" w:hAnsi="inherit" w:cs="Arial"/>
          <w:color w:val="666666"/>
          <w:bdr w:val="none" w:sz="0" w:space="0" w:color="auto" w:frame="1"/>
        </w:rPr>
        <w:t>(3.5%)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Paragraphs and sentences follow writing standards for flow, continuity, and clarity 60%- 79% of the time.</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Purpose, introduction, and conclusion of the assignment is vague or off topic.</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39" type="#_x0000_t75" style="width:20.25pt;height:17.25pt" o:ole="">
            <v:imagedata r:id="rId5" o:title=""/>
          </v:shape>
          <w:control r:id="rId25" w:name="DefaultOcxName191" w:shapeid="_x0000_i1139"/>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- 3 </w:t>
      </w:r>
      <w:r w:rsidRPr="00CA4D3C">
        <w:rPr>
          <w:rFonts w:ascii="inherit" w:eastAsia="Times New Roman" w:hAnsi="inherit" w:cs="Arial"/>
          <w:color w:val="666666"/>
          <w:bdr w:val="none" w:sz="0" w:space="0" w:color="auto" w:frame="1"/>
        </w:rPr>
        <w:t>(3%)</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Paragraphs and sentences follow writing standards for flow, continuity, and clarity &lt; 60% of the time.</w:t>
      </w:r>
    </w:p>
    <w:p w:rsidR="00051A09" w:rsidRPr="00CA4D3C" w:rsidRDefault="00051A09" w:rsidP="00051A09">
      <w:pPr>
        <w:shd w:val="clear" w:color="auto" w:fill="FFFFFF"/>
        <w:spacing w:after="0" w:line="240" w:lineRule="auto"/>
        <w:rPr>
          <w:rFonts w:ascii="inherit" w:eastAsia="Times New Roman" w:hAnsi="inherit" w:cs="Arial"/>
          <w:color w:val="000000"/>
          <w:sz w:val="24"/>
          <w:szCs w:val="24"/>
        </w:rPr>
      </w:pPr>
      <w:r w:rsidRPr="00CA4D3C">
        <w:rPr>
          <w:rFonts w:ascii="Arial" w:eastAsia="Times New Roman" w:hAnsi="Arial" w:cs="Arial"/>
          <w:color w:val="000000"/>
          <w:sz w:val="24"/>
          <w:szCs w:val="24"/>
        </w:rPr>
        <w:br/>
      </w:r>
      <w:r w:rsidRPr="00CA4D3C">
        <w:rPr>
          <w:rFonts w:ascii="inherit" w:eastAsia="Times New Roman" w:hAnsi="inherit" w:cs="Arial"/>
          <w:color w:val="000000"/>
          <w:sz w:val="24"/>
          <w:szCs w:val="24"/>
        </w:rPr>
        <w:t>No purpose statement, introduction, or conclusion was provided.</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Written Expression and Formatting - English writing standards:</w:t>
      </w:r>
      <w:r w:rsidRPr="00CA4D3C">
        <w:rPr>
          <w:rFonts w:ascii="Arial" w:eastAsia="Times New Roman" w:hAnsi="Arial" w:cs="Arial"/>
          <w:b/>
          <w:bCs/>
          <w:color w:val="000000"/>
          <w:sz w:val="24"/>
          <w:szCs w:val="24"/>
        </w:rPr>
        <w:br/>
      </w:r>
    </w:p>
    <w:p w:rsidR="00051A09" w:rsidRPr="00CA4D3C" w:rsidRDefault="00051A09" w:rsidP="00051A09">
      <w:pPr>
        <w:shd w:val="clear" w:color="auto" w:fill="FFFFFF"/>
        <w:spacing w:after="240" w:line="240" w:lineRule="auto"/>
        <w:outlineLvl w:val="4"/>
        <w:rPr>
          <w:rFonts w:ascii="inherit" w:eastAsia="Times New Roman" w:hAnsi="inherit" w:cs="Arial"/>
          <w:b/>
          <w:bCs/>
          <w:color w:val="000000"/>
          <w:sz w:val="24"/>
          <w:szCs w:val="24"/>
        </w:rPr>
      </w:pPr>
      <w:r w:rsidRPr="00CA4D3C">
        <w:rPr>
          <w:rFonts w:ascii="Arial" w:eastAsia="Times New Roman" w:hAnsi="Arial" w:cs="Arial"/>
          <w:b/>
          <w:bCs/>
          <w:color w:val="000000"/>
          <w:sz w:val="24"/>
          <w:szCs w:val="24"/>
        </w:rPr>
        <w:br/>
      </w:r>
      <w:r w:rsidRPr="00CA4D3C">
        <w:rPr>
          <w:rFonts w:ascii="Arial" w:eastAsia="Times New Roman" w:hAnsi="Arial" w:cs="Arial"/>
          <w:b/>
          <w:bCs/>
          <w:color w:val="000000"/>
          <w:sz w:val="24"/>
          <w:szCs w:val="24"/>
        </w:rPr>
        <w:br/>
      </w:r>
      <w:r w:rsidRPr="00CA4D3C">
        <w:rPr>
          <w:rFonts w:ascii="inherit" w:eastAsia="Times New Roman" w:hAnsi="inherit" w:cs="Arial"/>
          <w:b/>
          <w:bCs/>
          <w:color w:val="000000"/>
          <w:sz w:val="24"/>
          <w:szCs w:val="24"/>
        </w:rPr>
        <w:t>Correct grammar, mechanics, and proper punctuation</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555555"/>
          <w:sz w:val="24"/>
          <w:szCs w:val="24"/>
          <w:bdr w:val="none" w:sz="0" w:space="0" w:color="auto" w:frame="1"/>
          <w:shd w:val="clear" w:color="auto" w:fill="DEF0F4"/>
        </w:rPr>
        <w:t>--</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42" type="#_x0000_t75" style="width:20.25pt;height:17.25pt" o:ole="">
            <v:imagedata r:id="rId5" o:title=""/>
          </v:shape>
          <w:control r:id="rId26" w:name="DefaultOcxName20" w:shapeid="_x0000_i1142"/>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5 </w:t>
      </w:r>
      <w:r w:rsidRPr="00CA4D3C">
        <w:rPr>
          <w:rFonts w:ascii="inherit" w:eastAsia="Times New Roman" w:hAnsi="inherit" w:cs="Arial"/>
          <w:color w:val="666666"/>
          <w:bdr w:val="none" w:sz="0" w:space="0" w:color="auto" w:frame="1"/>
        </w:rPr>
        <w:t>(5%)</w:t>
      </w:r>
      <w:r w:rsidRPr="00CA4D3C">
        <w:rPr>
          <w:rFonts w:ascii="inherit" w:eastAsia="Times New Roman" w:hAnsi="inherit" w:cs="Arial"/>
          <w:color w:val="000000"/>
          <w:sz w:val="24"/>
          <w:szCs w:val="24"/>
          <w:bdr w:val="none" w:sz="0" w:space="0" w:color="auto" w:frame="1"/>
        </w:rPr>
        <w:t> - 5 </w:t>
      </w:r>
      <w:r w:rsidRPr="00CA4D3C">
        <w:rPr>
          <w:rFonts w:ascii="inherit" w:eastAsia="Times New Roman" w:hAnsi="inherit" w:cs="Arial"/>
          <w:color w:val="666666"/>
          <w:bdr w:val="none" w:sz="0" w:space="0" w:color="auto" w:frame="1"/>
        </w:rPr>
        <w:t>(5%)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Uses correct grammar, spelling, and punctuation with no errors.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45" type="#_x0000_t75" style="width:20.25pt;height:17.25pt" o:ole="">
            <v:imagedata r:id="rId5" o:title=""/>
          </v:shape>
          <w:control r:id="rId27" w:name="DefaultOcxName21" w:shapeid="_x0000_i1145"/>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4 </w:t>
      </w:r>
      <w:r w:rsidRPr="00CA4D3C">
        <w:rPr>
          <w:rFonts w:ascii="inherit" w:eastAsia="Times New Roman" w:hAnsi="inherit" w:cs="Arial"/>
          <w:color w:val="666666"/>
          <w:bdr w:val="none" w:sz="0" w:space="0" w:color="auto" w:frame="1"/>
        </w:rPr>
        <w:t>(4%)</w:t>
      </w:r>
      <w:r w:rsidRPr="00CA4D3C">
        <w:rPr>
          <w:rFonts w:ascii="inherit" w:eastAsia="Times New Roman" w:hAnsi="inherit" w:cs="Arial"/>
          <w:color w:val="000000"/>
          <w:sz w:val="24"/>
          <w:szCs w:val="24"/>
          <w:bdr w:val="none" w:sz="0" w:space="0" w:color="auto" w:frame="1"/>
        </w:rPr>
        <w:t> - 4 </w:t>
      </w:r>
      <w:r w:rsidRPr="00CA4D3C">
        <w:rPr>
          <w:rFonts w:ascii="inherit" w:eastAsia="Times New Roman" w:hAnsi="inherit" w:cs="Arial"/>
          <w:color w:val="666666"/>
          <w:bdr w:val="none" w:sz="0" w:space="0" w:color="auto" w:frame="1"/>
        </w:rPr>
        <w:t>(4%)</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Contains a few (1-2) grammar, spelling, and punctuation errors.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48" type="#_x0000_t75" style="width:20.25pt;height:17.25pt" o:ole="">
            <v:imagedata r:id="rId5" o:title=""/>
          </v:shape>
          <w:control r:id="rId28" w:name="DefaultOcxName22" w:shapeid="_x0000_i1148"/>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3.5 </w:t>
      </w:r>
      <w:r w:rsidRPr="00CA4D3C">
        <w:rPr>
          <w:rFonts w:ascii="inherit" w:eastAsia="Times New Roman" w:hAnsi="inherit" w:cs="Arial"/>
          <w:color w:val="666666"/>
          <w:bdr w:val="none" w:sz="0" w:space="0" w:color="auto" w:frame="1"/>
        </w:rPr>
        <w:t>(3.5%)</w:t>
      </w:r>
      <w:r w:rsidRPr="00CA4D3C">
        <w:rPr>
          <w:rFonts w:ascii="inherit" w:eastAsia="Times New Roman" w:hAnsi="inherit" w:cs="Arial"/>
          <w:color w:val="000000"/>
          <w:sz w:val="24"/>
          <w:szCs w:val="24"/>
          <w:bdr w:val="none" w:sz="0" w:space="0" w:color="auto" w:frame="1"/>
        </w:rPr>
        <w:t> - 3.5 </w:t>
      </w:r>
      <w:r w:rsidRPr="00CA4D3C">
        <w:rPr>
          <w:rFonts w:ascii="inherit" w:eastAsia="Times New Roman" w:hAnsi="inherit" w:cs="Arial"/>
          <w:color w:val="666666"/>
          <w:bdr w:val="none" w:sz="0" w:space="0" w:color="auto" w:frame="1"/>
        </w:rPr>
        <w:t>(3.5%)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Contains several (3-4) grammar, spelling, and punctuation errors.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51" type="#_x0000_t75" style="width:20.25pt;height:17.25pt" o:ole="">
            <v:imagedata r:id="rId5" o:title=""/>
          </v:shape>
          <w:control r:id="rId29" w:name="DefaultOcxName23" w:shapeid="_x0000_i1151"/>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- 3 </w:t>
      </w:r>
      <w:r w:rsidRPr="00CA4D3C">
        <w:rPr>
          <w:rFonts w:ascii="inherit" w:eastAsia="Times New Roman" w:hAnsi="inherit" w:cs="Arial"/>
          <w:color w:val="666666"/>
          <w:bdr w:val="none" w:sz="0" w:space="0" w:color="auto" w:frame="1"/>
        </w:rPr>
        <w:t>(3%)</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Contains many (≥ 5) grammar, spelling, and punctuation errors that interfere with the reader’s understanding.</w:t>
      </w:r>
    </w:p>
    <w:p w:rsidR="00051A09" w:rsidRPr="00CA4D3C" w:rsidRDefault="00051A09" w:rsidP="00051A09">
      <w:pPr>
        <w:shd w:val="clear" w:color="auto" w:fill="FFFFFF"/>
        <w:spacing w:after="0" w:line="240" w:lineRule="auto"/>
        <w:outlineLvl w:val="3"/>
        <w:rPr>
          <w:rFonts w:ascii="inherit" w:eastAsia="Times New Roman" w:hAnsi="inherit" w:cs="Arial"/>
          <w:b/>
          <w:bCs/>
          <w:color w:val="000000"/>
          <w:sz w:val="24"/>
          <w:szCs w:val="24"/>
        </w:rPr>
      </w:pPr>
      <w:r w:rsidRPr="00CA4D3C">
        <w:rPr>
          <w:rFonts w:ascii="inherit" w:eastAsia="Times New Roman" w:hAnsi="inherit" w:cs="Arial"/>
          <w:b/>
          <w:bCs/>
          <w:color w:val="000000"/>
          <w:sz w:val="24"/>
          <w:szCs w:val="24"/>
        </w:rPr>
        <w:t xml:space="preserve">Written Expression and Formatting - The paper follows correct APA format for title page, headings, font, spacing, margins, indentations, page numbers, parenthetical/in-text citations, and reference </w:t>
      </w:r>
      <w:proofErr w:type="gramStart"/>
      <w:r w:rsidRPr="00CA4D3C">
        <w:rPr>
          <w:rFonts w:ascii="inherit" w:eastAsia="Times New Roman" w:hAnsi="inherit" w:cs="Arial"/>
          <w:b/>
          <w:bCs/>
          <w:color w:val="000000"/>
          <w:sz w:val="24"/>
          <w:szCs w:val="24"/>
        </w:rPr>
        <w:t>list.</w:t>
      </w:r>
      <w:r w:rsidRPr="00CA4D3C">
        <w:rPr>
          <w:rFonts w:ascii="inherit" w:eastAsia="Times New Roman" w:hAnsi="inherit" w:cs="Arial"/>
          <w:b/>
          <w:bCs/>
          <w:color w:val="555555"/>
          <w:sz w:val="24"/>
          <w:szCs w:val="24"/>
          <w:bdr w:val="none" w:sz="0" w:space="0" w:color="auto" w:frame="1"/>
          <w:shd w:val="clear" w:color="auto" w:fill="DEF0F4"/>
        </w:rPr>
        <w:t>--</w:t>
      </w:r>
      <w:proofErr w:type="gramEnd"/>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54" type="#_x0000_t75" style="width:20.25pt;height:17.25pt" o:ole="">
            <v:imagedata r:id="rId5" o:title=""/>
          </v:shape>
          <w:control r:id="rId30" w:name="DefaultOcxName24" w:shapeid="_x0000_i1154"/>
        </w:object>
      </w:r>
      <w:r w:rsidRPr="00CA4D3C">
        <w:rPr>
          <w:rFonts w:ascii="Arial" w:eastAsia="Times New Roman" w:hAnsi="Arial" w:cs="Arial"/>
          <w:color w:val="000000"/>
          <w:sz w:val="24"/>
          <w:szCs w:val="24"/>
        </w:rPr>
        <w:t>Excellent </w:t>
      </w:r>
      <w:r w:rsidRPr="00CA4D3C">
        <w:rPr>
          <w:rFonts w:ascii="inherit" w:eastAsia="Times New Roman" w:hAnsi="inherit" w:cs="Arial"/>
          <w:color w:val="000000"/>
          <w:sz w:val="24"/>
          <w:szCs w:val="24"/>
          <w:bdr w:val="none" w:sz="0" w:space="0" w:color="auto" w:frame="1"/>
        </w:rPr>
        <w:t>5 </w:t>
      </w:r>
      <w:r w:rsidRPr="00CA4D3C">
        <w:rPr>
          <w:rFonts w:ascii="inherit" w:eastAsia="Times New Roman" w:hAnsi="inherit" w:cs="Arial"/>
          <w:color w:val="666666"/>
          <w:bdr w:val="none" w:sz="0" w:space="0" w:color="auto" w:frame="1"/>
        </w:rPr>
        <w:t>(5%)</w:t>
      </w:r>
      <w:r w:rsidRPr="00CA4D3C">
        <w:rPr>
          <w:rFonts w:ascii="inherit" w:eastAsia="Times New Roman" w:hAnsi="inherit" w:cs="Arial"/>
          <w:color w:val="000000"/>
          <w:sz w:val="24"/>
          <w:szCs w:val="24"/>
          <w:bdr w:val="none" w:sz="0" w:space="0" w:color="auto" w:frame="1"/>
        </w:rPr>
        <w:t> - 5 </w:t>
      </w:r>
      <w:r w:rsidRPr="00CA4D3C">
        <w:rPr>
          <w:rFonts w:ascii="inherit" w:eastAsia="Times New Roman" w:hAnsi="inherit" w:cs="Arial"/>
          <w:color w:val="666666"/>
          <w:bdr w:val="none" w:sz="0" w:space="0" w:color="auto" w:frame="1"/>
        </w:rPr>
        <w:t>(5%)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Uses correct APA format with no errors.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57" type="#_x0000_t75" style="width:20.25pt;height:17.25pt" o:ole="">
            <v:imagedata r:id="rId5" o:title=""/>
          </v:shape>
          <w:control r:id="rId31" w:name="DefaultOcxName25" w:shapeid="_x0000_i1157"/>
        </w:object>
      </w:r>
      <w:r w:rsidRPr="00CA4D3C">
        <w:rPr>
          <w:rFonts w:ascii="Arial" w:eastAsia="Times New Roman" w:hAnsi="Arial" w:cs="Arial"/>
          <w:color w:val="000000"/>
          <w:sz w:val="24"/>
          <w:szCs w:val="24"/>
        </w:rPr>
        <w:t>Good </w:t>
      </w:r>
      <w:r w:rsidRPr="00CA4D3C">
        <w:rPr>
          <w:rFonts w:ascii="inherit" w:eastAsia="Times New Roman" w:hAnsi="inherit" w:cs="Arial"/>
          <w:color w:val="000000"/>
          <w:sz w:val="24"/>
          <w:szCs w:val="24"/>
          <w:bdr w:val="none" w:sz="0" w:space="0" w:color="auto" w:frame="1"/>
        </w:rPr>
        <w:t>4 </w:t>
      </w:r>
      <w:r w:rsidRPr="00CA4D3C">
        <w:rPr>
          <w:rFonts w:ascii="inherit" w:eastAsia="Times New Roman" w:hAnsi="inherit" w:cs="Arial"/>
          <w:color w:val="666666"/>
          <w:bdr w:val="none" w:sz="0" w:space="0" w:color="auto" w:frame="1"/>
        </w:rPr>
        <w:t>(4%)</w:t>
      </w:r>
      <w:r w:rsidRPr="00CA4D3C">
        <w:rPr>
          <w:rFonts w:ascii="inherit" w:eastAsia="Times New Roman" w:hAnsi="inherit" w:cs="Arial"/>
          <w:color w:val="000000"/>
          <w:sz w:val="24"/>
          <w:szCs w:val="24"/>
          <w:bdr w:val="none" w:sz="0" w:space="0" w:color="auto" w:frame="1"/>
        </w:rPr>
        <w:t> - 4 </w:t>
      </w:r>
      <w:r w:rsidRPr="00CA4D3C">
        <w:rPr>
          <w:rFonts w:ascii="inherit" w:eastAsia="Times New Roman" w:hAnsi="inherit" w:cs="Arial"/>
          <w:color w:val="666666"/>
          <w:bdr w:val="none" w:sz="0" w:space="0" w:color="auto" w:frame="1"/>
        </w:rPr>
        <w:t>(4%)</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Contains a few (1-2) APA format errors.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60" type="#_x0000_t75" style="width:20.25pt;height:17.25pt" o:ole="">
            <v:imagedata r:id="rId5" o:title=""/>
          </v:shape>
          <w:control r:id="rId32" w:name="DefaultOcxName26" w:shapeid="_x0000_i1160"/>
        </w:object>
      </w:r>
      <w:r w:rsidRPr="00CA4D3C">
        <w:rPr>
          <w:rFonts w:ascii="Arial" w:eastAsia="Times New Roman" w:hAnsi="Arial" w:cs="Arial"/>
          <w:color w:val="000000"/>
          <w:sz w:val="24"/>
          <w:szCs w:val="24"/>
        </w:rPr>
        <w:t>Fair </w:t>
      </w:r>
      <w:r w:rsidRPr="00CA4D3C">
        <w:rPr>
          <w:rFonts w:ascii="inherit" w:eastAsia="Times New Roman" w:hAnsi="inherit" w:cs="Arial"/>
          <w:color w:val="000000"/>
          <w:sz w:val="24"/>
          <w:szCs w:val="24"/>
          <w:bdr w:val="none" w:sz="0" w:space="0" w:color="auto" w:frame="1"/>
        </w:rPr>
        <w:t>3.5 </w:t>
      </w:r>
      <w:r w:rsidRPr="00CA4D3C">
        <w:rPr>
          <w:rFonts w:ascii="inherit" w:eastAsia="Times New Roman" w:hAnsi="inherit" w:cs="Arial"/>
          <w:color w:val="666666"/>
          <w:bdr w:val="none" w:sz="0" w:space="0" w:color="auto" w:frame="1"/>
        </w:rPr>
        <w:t>(3.5%)</w:t>
      </w:r>
      <w:r w:rsidRPr="00CA4D3C">
        <w:rPr>
          <w:rFonts w:ascii="inherit" w:eastAsia="Times New Roman" w:hAnsi="inherit" w:cs="Arial"/>
          <w:color w:val="000000"/>
          <w:sz w:val="24"/>
          <w:szCs w:val="24"/>
          <w:bdr w:val="none" w:sz="0" w:space="0" w:color="auto" w:frame="1"/>
        </w:rPr>
        <w:t> - 3.5 </w:t>
      </w:r>
      <w:r w:rsidRPr="00CA4D3C">
        <w:rPr>
          <w:rFonts w:ascii="inherit" w:eastAsia="Times New Roman" w:hAnsi="inherit" w:cs="Arial"/>
          <w:color w:val="666666"/>
          <w:bdr w:val="none" w:sz="0" w:space="0" w:color="auto" w:frame="1"/>
        </w:rPr>
        <w:t>(3.5%)</w:t>
      </w:r>
    </w:p>
    <w:p w:rsidR="00051A09" w:rsidRPr="00CA4D3C" w:rsidRDefault="00051A09" w:rsidP="00051A09">
      <w:pPr>
        <w:shd w:val="clear" w:color="auto" w:fill="FFFFFF"/>
        <w:spacing w:after="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Contains several (3-4) APA format errors.</w:t>
      </w:r>
    </w:p>
    <w:p w:rsidR="00051A09" w:rsidRPr="00CA4D3C" w:rsidRDefault="00051A09" w:rsidP="00051A09">
      <w:pPr>
        <w:shd w:val="clear" w:color="auto" w:fill="FFFFFF"/>
        <w:spacing w:after="15"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object w:dxaOrig="225" w:dyaOrig="225">
          <v:shape id="_x0000_i1163" type="#_x0000_t75" style="width:20.25pt;height:17.25pt" o:ole="">
            <v:imagedata r:id="rId5" o:title=""/>
          </v:shape>
          <w:control r:id="rId33" w:name="DefaultOcxName27" w:shapeid="_x0000_i1163"/>
        </w:object>
      </w:r>
      <w:r w:rsidRPr="00CA4D3C">
        <w:rPr>
          <w:rFonts w:ascii="Arial" w:eastAsia="Times New Roman" w:hAnsi="Arial" w:cs="Arial"/>
          <w:color w:val="000000"/>
          <w:sz w:val="24"/>
          <w:szCs w:val="24"/>
        </w:rPr>
        <w:t>Poor </w:t>
      </w:r>
      <w:r w:rsidRPr="00CA4D3C">
        <w:rPr>
          <w:rFonts w:ascii="inherit" w:eastAsia="Times New Roman" w:hAnsi="inherit" w:cs="Arial"/>
          <w:color w:val="000000"/>
          <w:sz w:val="24"/>
          <w:szCs w:val="24"/>
          <w:bdr w:val="none" w:sz="0" w:space="0" w:color="auto" w:frame="1"/>
        </w:rPr>
        <w:t>0 </w:t>
      </w:r>
      <w:r w:rsidRPr="00CA4D3C">
        <w:rPr>
          <w:rFonts w:ascii="inherit" w:eastAsia="Times New Roman" w:hAnsi="inherit" w:cs="Arial"/>
          <w:color w:val="666666"/>
          <w:bdr w:val="none" w:sz="0" w:space="0" w:color="auto" w:frame="1"/>
        </w:rPr>
        <w:t>(0%)</w:t>
      </w:r>
      <w:r w:rsidRPr="00CA4D3C">
        <w:rPr>
          <w:rFonts w:ascii="inherit" w:eastAsia="Times New Roman" w:hAnsi="inherit" w:cs="Arial"/>
          <w:color w:val="000000"/>
          <w:sz w:val="24"/>
          <w:szCs w:val="24"/>
          <w:bdr w:val="none" w:sz="0" w:space="0" w:color="auto" w:frame="1"/>
        </w:rPr>
        <w:t> - 3 </w:t>
      </w:r>
      <w:r w:rsidRPr="00CA4D3C">
        <w:rPr>
          <w:rFonts w:ascii="inherit" w:eastAsia="Times New Roman" w:hAnsi="inherit" w:cs="Arial"/>
          <w:color w:val="666666"/>
          <w:bdr w:val="none" w:sz="0" w:space="0" w:color="auto" w:frame="1"/>
        </w:rPr>
        <w:t>(3%)</w:t>
      </w:r>
    </w:p>
    <w:p w:rsidR="00051A09" w:rsidRPr="00CA4D3C" w:rsidRDefault="00051A09" w:rsidP="00051A09">
      <w:pPr>
        <w:shd w:val="clear" w:color="auto" w:fill="FFFFFF"/>
        <w:spacing w:after="150" w:line="240" w:lineRule="auto"/>
        <w:rPr>
          <w:rFonts w:ascii="Arial" w:eastAsia="Times New Roman" w:hAnsi="Arial" w:cs="Arial"/>
          <w:color w:val="000000"/>
          <w:sz w:val="24"/>
          <w:szCs w:val="24"/>
        </w:rPr>
      </w:pPr>
      <w:r w:rsidRPr="00CA4D3C">
        <w:rPr>
          <w:rFonts w:ascii="Arial" w:eastAsia="Times New Roman" w:hAnsi="Arial" w:cs="Arial"/>
          <w:color w:val="000000"/>
          <w:sz w:val="24"/>
          <w:szCs w:val="24"/>
        </w:rPr>
        <w:t>Contains many (≥ 5) APA format errors.</w:t>
      </w:r>
    </w:p>
    <w:tbl>
      <w:tblPr>
        <w:tblW w:w="19935"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19935"/>
      </w:tblGrid>
      <w:tr w:rsidR="00051A09" w:rsidRPr="00CA4D3C" w:rsidTr="008E5163">
        <w:trPr>
          <w:tblCellSpacing w:w="15" w:type="dxa"/>
        </w:trPr>
        <w:tc>
          <w:tcPr>
            <w:tcW w:w="0" w:type="auto"/>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rsidR="00051A09" w:rsidRPr="00CA4D3C" w:rsidRDefault="00051A09" w:rsidP="008E5163">
            <w:pPr>
              <w:spacing w:after="0" w:line="240" w:lineRule="auto"/>
              <w:rPr>
                <w:rFonts w:ascii="inherit" w:eastAsia="Times New Roman" w:hAnsi="inherit" w:cs="Times New Roman"/>
                <w:b/>
                <w:bCs/>
                <w:color w:val="45586F"/>
                <w:sz w:val="24"/>
                <w:szCs w:val="24"/>
              </w:rPr>
            </w:pPr>
            <w:r w:rsidRPr="00CA4D3C">
              <w:rPr>
                <w:rFonts w:ascii="inherit" w:eastAsia="Times New Roman" w:hAnsi="inherit" w:cs="Times New Roman"/>
                <w:color w:val="45586F"/>
                <w:sz w:val="24"/>
                <w:szCs w:val="24"/>
                <w:bdr w:val="none" w:sz="0" w:space="0" w:color="auto" w:frame="1"/>
              </w:rPr>
              <w:t>Total Points: 100</w:t>
            </w:r>
          </w:p>
        </w:tc>
      </w:tr>
    </w:tbl>
    <w:p w:rsidR="00051A09" w:rsidRPr="00CA4D3C" w:rsidRDefault="00051A09" w:rsidP="00051A09">
      <w:pPr>
        <w:shd w:val="clear" w:color="auto" w:fill="FAFAFA"/>
        <w:spacing w:after="60" w:line="240" w:lineRule="auto"/>
        <w:ind w:right="-60"/>
        <w:outlineLvl w:val="2"/>
        <w:rPr>
          <w:rFonts w:ascii="inherit" w:eastAsia="Times New Roman" w:hAnsi="inherit" w:cs="Arial"/>
          <w:color w:val="666666"/>
          <w:sz w:val="26"/>
          <w:szCs w:val="26"/>
        </w:rPr>
      </w:pPr>
    </w:p>
    <w:p w:rsidR="00051A09" w:rsidRDefault="00051A09" w:rsidP="00051A09">
      <w:pPr>
        <w:spacing w:line="360" w:lineRule="auto"/>
      </w:pPr>
    </w:p>
    <w:p w:rsidR="002632FA" w:rsidRDefault="002632FA"/>
    <w:sectPr w:rsidR="0026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010D"/>
    <w:multiLevelType w:val="multilevel"/>
    <w:tmpl w:val="163E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B3FAF"/>
    <w:multiLevelType w:val="multilevel"/>
    <w:tmpl w:val="AC4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10495"/>
    <w:multiLevelType w:val="multilevel"/>
    <w:tmpl w:val="101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F6F03"/>
    <w:multiLevelType w:val="multilevel"/>
    <w:tmpl w:val="415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09"/>
    <w:rsid w:val="00051A09"/>
    <w:rsid w:val="002632FA"/>
    <w:rsid w:val="006B738F"/>
    <w:rsid w:val="00CC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chartTrackingRefBased/>
  <w15:docId w15:val="{204CEFC9-A563-4D52-B881-2E8B1D9B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theme" Target="theme/theme1.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Serah Ahuruonye</dc:creator>
  <cp:keywords/>
  <dc:description/>
  <cp:lastModifiedBy>Dee K'oremo</cp:lastModifiedBy>
  <cp:revision>2</cp:revision>
  <dcterms:created xsi:type="dcterms:W3CDTF">2020-11-29T06:09:00Z</dcterms:created>
  <dcterms:modified xsi:type="dcterms:W3CDTF">2020-11-29T06:09:00Z</dcterms:modified>
</cp:coreProperties>
</file>