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280" w:rsidRDefault="0046523F">
      <w:r>
        <w:t>TOPIC; mental health</w:t>
      </w:r>
    </w:p>
    <w:p w:rsidR="0046523F" w:rsidRDefault="0046523F" w:rsidP="0046523F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>Description</w:t>
      </w:r>
    </w:p>
    <w:p w:rsidR="0046523F" w:rsidRDefault="0046523F" w:rsidP="0046523F">
      <w:pPr>
        <w:pStyle w:val="order-descriptiontext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 xml:space="preserve">Go to the Healthy People 2020 website and search for Mental Health and Mental Disorders. After reading the Overview section, pick and note 2 objectives/goals from the list that you feel affect your community and explain why these were chosen. As a nurse, what can you do to help the community move towards this </w:t>
      </w:r>
      <w:proofErr w:type="spellStart"/>
      <w:proofErr w:type="gramStart"/>
      <w:r>
        <w:rPr>
          <w:rFonts w:ascii="Arial" w:hAnsi="Arial" w:cs="Arial"/>
          <w:color w:val="54657E"/>
          <w:sz w:val="23"/>
          <w:szCs w:val="23"/>
        </w:rPr>
        <w:t>goal?Explain</w:t>
      </w:r>
      <w:proofErr w:type="spellEnd"/>
      <w:proofErr w:type="gramEnd"/>
      <w:r>
        <w:rPr>
          <w:rFonts w:ascii="Arial" w:hAnsi="Arial" w:cs="Arial"/>
          <w:color w:val="54657E"/>
          <w:sz w:val="23"/>
          <w:szCs w:val="23"/>
        </w:rPr>
        <w:t xml:space="preserve"> how physical health and mental health are correlated. What impact does each have on the other? Give at least one detailed example of how either a specific physical ailment leads to a breakdown in mental health or how a specific mental health disorder can lead to physical </w:t>
      </w:r>
      <w:proofErr w:type="spellStart"/>
      <w:proofErr w:type="gramStart"/>
      <w:r>
        <w:rPr>
          <w:rFonts w:ascii="Arial" w:hAnsi="Arial" w:cs="Arial"/>
          <w:color w:val="54657E"/>
          <w:sz w:val="23"/>
          <w:szCs w:val="23"/>
        </w:rPr>
        <w:t>issues.Explain</w:t>
      </w:r>
      <w:proofErr w:type="spellEnd"/>
      <w:proofErr w:type="gramEnd"/>
      <w:r>
        <w:rPr>
          <w:rFonts w:ascii="Arial" w:hAnsi="Arial" w:cs="Arial"/>
          <w:color w:val="54657E"/>
          <w:sz w:val="23"/>
          <w:szCs w:val="23"/>
        </w:rPr>
        <w:t xml:space="preserve"> Trauma Informed Care in detail. How you can use Trauma Informed Care to assist a child who has been impacted by trauma?</w:t>
      </w:r>
    </w:p>
    <w:p w:rsidR="0046523F" w:rsidRDefault="0046523F">
      <w:bookmarkStart w:id="0" w:name="_GoBack"/>
      <w:bookmarkEnd w:id="0"/>
    </w:p>
    <w:sectPr w:rsidR="004652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23F"/>
    <w:rsid w:val="0046523F"/>
    <w:rsid w:val="00B9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B1808"/>
  <w15:chartTrackingRefBased/>
  <w15:docId w15:val="{0CC15AEB-581C-4431-8893-5E7293B9C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523F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customStyle="1" w:styleId="order-descriptiontext">
    <w:name w:val="order-description__text"/>
    <w:basedOn w:val="Normal"/>
    <w:rsid w:val="0046523F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5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2020-08-17T13:08:00Z</dcterms:created>
  <dcterms:modified xsi:type="dcterms:W3CDTF">2020-08-17T13:09:00Z</dcterms:modified>
</cp:coreProperties>
</file>