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DD0F" w14:textId="3ABF5A4F" w:rsidR="00F92405" w:rsidRPr="001674CB" w:rsidRDefault="00F92405" w:rsidP="1971CAD5">
      <w:pPr>
        <w:tabs>
          <w:tab w:val="left" w:pos="1665"/>
          <w:tab w:val="center" w:pos="4513"/>
        </w:tabs>
        <w:spacing w:line="360" w:lineRule="auto"/>
        <w:jc w:val="center"/>
        <w:rPr>
          <w:rFonts w:ascii="Arial" w:eastAsia="Arial" w:hAnsi="Arial" w:cs="Arial"/>
          <w:b/>
          <w:bCs/>
          <w:sz w:val="28"/>
          <w:szCs w:val="28"/>
        </w:rPr>
      </w:pPr>
      <w:r w:rsidRPr="001674CB">
        <w:rPr>
          <w:rFonts w:ascii="Arial" w:eastAsia="Arial" w:hAnsi="Arial" w:cs="Arial"/>
          <w:b/>
          <w:bCs/>
          <w:sz w:val="28"/>
          <w:szCs w:val="28"/>
        </w:rPr>
        <w:t>Assignment Task</w:t>
      </w:r>
    </w:p>
    <w:p w14:paraId="5DCB5B20" w14:textId="1E84183B" w:rsidR="00F92405" w:rsidRPr="001674CB" w:rsidRDefault="00F92405" w:rsidP="1971CAD5">
      <w:pPr>
        <w:pStyle w:val="BodyStyle"/>
        <w:rPr>
          <w:rFonts w:ascii="Arial" w:eastAsia="Arial" w:hAnsi="Arial" w:cs="Arial"/>
        </w:rPr>
      </w:pPr>
      <w:r w:rsidRPr="001674CB">
        <w:rPr>
          <w:rFonts w:ascii="Arial" w:eastAsia="Arial" w:hAnsi="Arial" w:cs="Arial"/>
        </w:rPr>
        <w:t xml:space="preserve"> </w:t>
      </w:r>
      <w:r w:rsidR="00810EE9" w:rsidRPr="001674CB">
        <w:rPr>
          <w:rFonts w:ascii="Arial" w:eastAsia="Arial" w:hAnsi="Arial" w:cs="Arial"/>
          <w:b/>
          <w:bCs/>
          <w:sz w:val="28"/>
          <w:szCs w:val="28"/>
          <w:u w:val="single"/>
        </w:rPr>
        <w:t>Scenario</w:t>
      </w:r>
    </w:p>
    <w:p w14:paraId="2EF68595" w14:textId="70E7F444" w:rsidR="00A90E1E" w:rsidRPr="001674CB" w:rsidRDefault="00A90E1E" w:rsidP="002335F2">
      <w:pPr>
        <w:pStyle w:val="Text-Style"/>
        <w:rPr>
          <w:sz w:val="24"/>
          <w:szCs w:val="24"/>
        </w:rPr>
      </w:pPr>
      <w:r w:rsidRPr="001674CB">
        <w:rPr>
          <w:sz w:val="24"/>
          <w:szCs w:val="24"/>
        </w:rPr>
        <w:t>As a computer network engineer</w:t>
      </w:r>
      <w:r w:rsidR="2C189702" w:rsidRPr="001674CB">
        <w:rPr>
          <w:sz w:val="24"/>
          <w:szCs w:val="24"/>
        </w:rPr>
        <w:t xml:space="preserve">, </w:t>
      </w:r>
      <w:r w:rsidR="00B35040" w:rsidRPr="001674CB">
        <w:rPr>
          <w:sz w:val="24"/>
          <w:szCs w:val="24"/>
        </w:rPr>
        <w:t xml:space="preserve">you have been assigned a task </w:t>
      </w:r>
      <w:r w:rsidRPr="001674CB">
        <w:rPr>
          <w:sz w:val="24"/>
          <w:szCs w:val="24"/>
        </w:rPr>
        <w:t xml:space="preserve">to </w:t>
      </w:r>
      <w:r w:rsidR="002335F2" w:rsidRPr="001674CB">
        <w:rPr>
          <w:sz w:val="24"/>
          <w:szCs w:val="24"/>
        </w:rPr>
        <w:t xml:space="preserve">study and </w:t>
      </w:r>
      <w:r w:rsidR="00B35040" w:rsidRPr="001674CB">
        <w:rPr>
          <w:sz w:val="24"/>
          <w:szCs w:val="24"/>
        </w:rPr>
        <w:t xml:space="preserve">evaluate </w:t>
      </w:r>
      <w:r w:rsidR="007E1C1A" w:rsidRPr="001674CB">
        <w:rPr>
          <w:sz w:val="24"/>
          <w:szCs w:val="24"/>
        </w:rPr>
        <w:t xml:space="preserve">a third party proposed network submitted to </w:t>
      </w:r>
      <w:r w:rsidR="00F978AE" w:rsidRPr="001674CB">
        <w:rPr>
          <w:sz w:val="24"/>
          <w:szCs w:val="24"/>
        </w:rPr>
        <w:t>comit.co.uk</w:t>
      </w:r>
      <w:r w:rsidR="6943B860" w:rsidRPr="001674CB">
        <w:rPr>
          <w:sz w:val="24"/>
          <w:szCs w:val="24"/>
        </w:rPr>
        <w:t>. T</w:t>
      </w:r>
      <w:r w:rsidRPr="001674CB">
        <w:rPr>
          <w:sz w:val="24"/>
          <w:szCs w:val="24"/>
        </w:rPr>
        <w:t>he com</w:t>
      </w:r>
      <w:r w:rsidR="00837010">
        <w:rPr>
          <w:sz w:val="24"/>
          <w:szCs w:val="24"/>
        </w:rPr>
        <w:t xml:space="preserve">pany consists of 3 </w:t>
      </w:r>
      <w:proofErr w:type="gramStart"/>
      <w:r w:rsidR="00837010">
        <w:rPr>
          <w:sz w:val="24"/>
          <w:szCs w:val="24"/>
        </w:rPr>
        <w:t>departments;</w:t>
      </w:r>
      <w:proofErr w:type="gramEnd"/>
      <w:r w:rsidR="00837010">
        <w:rPr>
          <w:sz w:val="24"/>
          <w:szCs w:val="24"/>
        </w:rPr>
        <w:t xml:space="preserve"> </w:t>
      </w:r>
      <w:r w:rsidR="00EE40AF">
        <w:rPr>
          <w:sz w:val="24"/>
          <w:szCs w:val="24"/>
        </w:rPr>
        <w:t>S</w:t>
      </w:r>
      <w:r w:rsidR="00F978AE" w:rsidRPr="001674CB">
        <w:rPr>
          <w:sz w:val="24"/>
          <w:szCs w:val="24"/>
        </w:rPr>
        <w:t xml:space="preserve">ales, </w:t>
      </w:r>
      <w:r w:rsidRPr="001674CB">
        <w:rPr>
          <w:sz w:val="24"/>
          <w:szCs w:val="24"/>
        </w:rPr>
        <w:t>H</w:t>
      </w:r>
      <w:r w:rsidR="00F978AE" w:rsidRPr="001674CB">
        <w:rPr>
          <w:sz w:val="24"/>
          <w:szCs w:val="24"/>
        </w:rPr>
        <w:t>R</w:t>
      </w:r>
      <w:r w:rsidR="00B822BA">
        <w:rPr>
          <w:sz w:val="24"/>
          <w:szCs w:val="24"/>
        </w:rPr>
        <w:t>/Finance</w:t>
      </w:r>
      <w:r w:rsidR="00F978AE" w:rsidRPr="001674CB">
        <w:rPr>
          <w:sz w:val="24"/>
          <w:szCs w:val="24"/>
        </w:rPr>
        <w:t xml:space="preserve"> </w:t>
      </w:r>
      <w:r w:rsidR="00EE40AF">
        <w:rPr>
          <w:sz w:val="24"/>
          <w:szCs w:val="24"/>
        </w:rPr>
        <w:t>and E</w:t>
      </w:r>
      <w:r w:rsidR="005B72BC" w:rsidRPr="001674CB">
        <w:rPr>
          <w:sz w:val="24"/>
          <w:szCs w:val="24"/>
        </w:rPr>
        <w:t>ngineering</w:t>
      </w:r>
      <w:r w:rsidR="00837010">
        <w:rPr>
          <w:sz w:val="24"/>
          <w:szCs w:val="24"/>
        </w:rPr>
        <w:t>. E</w:t>
      </w:r>
      <w:r w:rsidRPr="001674CB">
        <w:rPr>
          <w:sz w:val="24"/>
          <w:szCs w:val="24"/>
        </w:rPr>
        <w:t>ach of the department</w:t>
      </w:r>
      <w:r w:rsidR="00837010">
        <w:rPr>
          <w:sz w:val="24"/>
          <w:szCs w:val="24"/>
        </w:rPr>
        <w:t>s use</w:t>
      </w:r>
      <w:r w:rsidRPr="001674CB">
        <w:rPr>
          <w:sz w:val="24"/>
          <w:szCs w:val="24"/>
        </w:rPr>
        <w:t xml:space="preserve"> a </w:t>
      </w:r>
      <w:r w:rsidR="00F978AE" w:rsidRPr="001674CB">
        <w:rPr>
          <w:sz w:val="24"/>
          <w:szCs w:val="24"/>
        </w:rPr>
        <w:t xml:space="preserve">dedicated </w:t>
      </w:r>
      <w:r w:rsidRPr="001674CB">
        <w:rPr>
          <w:sz w:val="24"/>
          <w:szCs w:val="24"/>
        </w:rPr>
        <w:t>file server.</w:t>
      </w:r>
    </w:p>
    <w:p w14:paraId="70B2067C" w14:textId="3435D190" w:rsidR="00A90E1E" w:rsidRPr="001674CB" w:rsidRDefault="00A90E1E" w:rsidP="00F978AE">
      <w:pPr>
        <w:pStyle w:val="Text-Style"/>
        <w:rPr>
          <w:sz w:val="24"/>
          <w:szCs w:val="24"/>
        </w:rPr>
      </w:pPr>
      <w:r w:rsidRPr="001674CB">
        <w:rPr>
          <w:sz w:val="24"/>
          <w:szCs w:val="24"/>
        </w:rPr>
        <w:t xml:space="preserve">The company uses </w:t>
      </w:r>
      <w:r w:rsidR="00F978AE" w:rsidRPr="001674CB">
        <w:rPr>
          <w:sz w:val="24"/>
          <w:szCs w:val="24"/>
        </w:rPr>
        <w:t xml:space="preserve">two </w:t>
      </w:r>
      <w:r w:rsidR="00837010">
        <w:rPr>
          <w:sz w:val="24"/>
          <w:szCs w:val="24"/>
        </w:rPr>
        <w:t>other servers; web and email</w:t>
      </w:r>
      <w:r w:rsidRPr="001674CB">
        <w:rPr>
          <w:sz w:val="24"/>
          <w:szCs w:val="24"/>
        </w:rPr>
        <w:t xml:space="preserve"> by which all department</w:t>
      </w:r>
      <w:r w:rsidR="00837010">
        <w:rPr>
          <w:sz w:val="24"/>
          <w:szCs w:val="24"/>
        </w:rPr>
        <w:t>s</w:t>
      </w:r>
      <w:r w:rsidRPr="001674CB">
        <w:rPr>
          <w:sz w:val="24"/>
          <w:szCs w:val="24"/>
        </w:rPr>
        <w:t xml:space="preserve"> have access</w:t>
      </w:r>
      <w:r w:rsidR="5B80E317" w:rsidRPr="001674CB">
        <w:rPr>
          <w:sz w:val="24"/>
          <w:szCs w:val="24"/>
        </w:rPr>
        <w:t xml:space="preserve"> to</w:t>
      </w:r>
      <w:r w:rsidR="2AE8EFEA" w:rsidRPr="001674CB">
        <w:rPr>
          <w:sz w:val="24"/>
          <w:szCs w:val="24"/>
        </w:rPr>
        <w:t>. T</w:t>
      </w:r>
      <w:r w:rsidRPr="001674CB">
        <w:rPr>
          <w:sz w:val="24"/>
          <w:szCs w:val="24"/>
        </w:rPr>
        <w:t xml:space="preserve">he web and email server should be accessible via the internet (external access). </w:t>
      </w:r>
    </w:p>
    <w:p w14:paraId="426F6CD6" w14:textId="5C5816BF" w:rsidR="00A90E1E" w:rsidRPr="001674CB" w:rsidRDefault="00A90E1E" w:rsidP="0083349B">
      <w:pPr>
        <w:pStyle w:val="Text-Style"/>
        <w:rPr>
          <w:sz w:val="24"/>
          <w:szCs w:val="24"/>
        </w:rPr>
      </w:pPr>
      <w:r w:rsidRPr="001674CB">
        <w:rPr>
          <w:sz w:val="24"/>
          <w:szCs w:val="24"/>
        </w:rPr>
        <w:t xml:space="preserve">The network infrastructure </w:t>
      </w:r>
      <w:r w:rsidR="00664AB9">
        <w:rPr>
          <w:sz w:val="24"/>
          <w:szCs w:val="24"/>
        </w:rPr>
        <w:t>floor-</w:t>
      </w:r>
      <w:r w:rsidRPr="001674CB">
        <w:rPr>
          <w:sz w:val="24"/>
          <w:szCs w:val="24"/>
        </w:rPr>
        <w:t>diagram</w:t>
      </w:r>
      <w:r w:rsidR="50BD83C2" w:rsidRPr="001674CB">
        <w:rPr>
          <w:sz w:val="24"/>
          <w:szCs w:val="24"/>
        </w:rPr>
        <w:t>,</w:t>
      </w:r>
      <w:r w:rsidRPr="001674CB">
        <w:rPr>
          <w:sz w:val="24"/>
          <w:szCs w:val="24"/>
        </w:rPr>
        <w:t xml:space="preserve"> shown in figure 1, illustrates the </w:t>
      </w:r>
      <w:r w:rsidR="002335F2" w:rsidRPr="001674CB">
        <w:rPr>
          <w:sz w:val="24"/>
          <w:szCs w:val="24"/>
        </w:rPr>
        <w:t xml:space="preserve">proposed distribution and location of network components </w:t>
      </w:r>
      <w:r w:rsidRPr="001674CB">
        <w:rPr>
          <w:sz w:val="24"/>
          <w:szCs w:val="24"/>
        </w:rPr>
        <w:t>provided by a third</w:t>
      </w:r>
      <w:r w:rsidR="5634A83A" w:rsidRPr="001674CB">
        <w:rPr>
          <w:sz w:val="24"/>
          <w:szCs w:val="24"/>
        </w:rPr>
        <w:t>-</w:t>
      </w:r>
      <w:r w:rsidRPr="001674CB">
        <w:rPr>
          <w:sz w:val="24"/>
          <w:szCs w:val="24"/>
        </w:rPr>
        <w:t xml:space="preserve">party </w:t>
      </w:r>
      <w:r w:rsidR="0083349B" w:rsidRPr="001674CB">
        <w:rPr>
          <w:sz w:val="24"/>
          <w:szCs w:val="24"/>
        </w:rPr>
        <w:t>company.</w:t>
      </w:r>
      <w:r w:rsidR="009259A0" w:rsidRPr="001674CB">
        <w:rPr>
          <w:sz w:val="24"/>
          <w:szCs w:val="24"/>
        </w:rPr>
        <w:t xml:space="preserve"> </w:t>
      </w:r>
      <w:r w:rsidR="0083349B" w:rsidRPr="001674CB">
        <w:rPr>
          <w:sz w:val="24"/>
          <w:szCs w:val="24"/>
        </w:rPr>
        <w:t>Figure</w:t>
      </w:r>
      <w:r w:rsidR="009259A0" w:rsidRPr="001674CB">
        <w:rPr>
          <w:sz w:val="24"/>
          <w:szCs w:val="24"/>
        </w:rPr>
        <w:t xml:space="preserve"> 2</w:t>
      </w:r>
      <w:r w:rsidR="0083349B" w:rsidRPr="001674CB">
        <w:rPr>
          <w:sz w:val="24"/>
          <w:szCs w:val="24"/>
        </w:rPr>
        <w:t xml:space="preserve"> illustrates </w:t>
      </w:r>
      <w:r w:rsidR="009259A0" w:rsidRPr="001674CB">
        <w:rPr>
          <w:sz w:val="24"/>
          <w:szCs w:val="24"/>
        </w:rPr>
        <w:t xml:space="preserve">the network topology provided by third party. </w:t>
      </w:r>
    </w:p>
    <w:p w14:paraId="47AF2110" w14:textId="4C3663B9" w:rsidR="00A90E1E" w:rsidRPr="001674CB" w:rsidRDefault="00846076" w:rsidP="005B72BC">
      <w:pPr>
        <w:spacing w:after="100" w:line="240" w:lineRule="auto"/>
        <w:contextualSpacing/>
        <w:jc w:val="center"/>
        <w:rPr>
          <w:rFonts w:ascii="Arial" w:hAnsi="Arial" w:cs="Arial"/>
          <w:noProof/>
          <w:lang w:eastAsia="en-GB"/>
        </w:rPr>
      </w:pPr>
      <w:r w:rsidRPr="001674CB">
        <w:rPr>
          <w:rFonts w:ascii="Arial" w:hAnsi="Arial" w:cs="Arial"/>
          <w:noProof/>
          <w:lang w:eastAsia="en-GB"/>
        </w:rPr>
        <w:drawing>
          <wp:inline distT="0" distB="0" distL="0" distR="0" wp14:anchorId="719FC654" wp14:editId="13F5E59C">
            <wp:extent cx="5532664"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125" cy="3082392"/>
                    </a:xfrm>
                    <a:prstGeom prst="rect">
                      <a:avLst/>
                    </a:prstGeom>
                    <a:noFill/>
                    <a:ln>
                      <a:noFill/>
                    </a:ln>
                  </pic:spPr>
                </pic:pic>
              </a:graphicData>
            </a:graphic>
          </wp:inline>
        </w:drawing>
      </w:r>
    </w:p>
    <w:p w14:paraId="24943C0E" w14:textId="58F2E555" w:rsidR="00A90E1E" w:rsidRPr="001674CB" w:rsidRDefault="00A90E1E" w:rsidP="005B72BC">
      <w:pPr>
        <w:spacing w:after="100" w:line="240" w:lineRule="auto"/>
        <w:contextualSpacing/>
        <w:jc w:val="center"/>
        <w:rPr>
          <w:rFonts w:ascii="Arial" w:eastAsia="Arial" w:hAnsi="Arial" w:cs="Arial"/>
        </w:rPr>
      </w:pPr>
      <w:r w:rsidRPr="001674CB">
        <w:rPr>
          <w:rFonts w:ascii="Arial" w:eastAsia="Arial" w:hAnsi="Arial" w:cs="Arial"/>
        </w:rPr>
        <w:t xml:space="preserve">Figure 1: Existing network </w:t>
      </w:r>
      <w:r w:rsidR="00846076" w:rsidRPr="001674CB">
        <w:rPr>
          <w:rFonts w:ascii="Arial" w:eastAsia="Arial" w:hAnsi="Arial" w:cs="Arial"/>
        </w:rPr>
        <w:t xml:space="preserve">floor </w:t>
      </w:r>
      <w:r w:rsidRPr="001674CB">
        <w:rPr>
          <w:rFonts w:ascii="Arial" w:eastAsia="Arial" w:hAnsi="Arial" w:cs="Arial"/>
        </w:rPr>
        <w:t>diagram</w:t>
      </w:r>
    </w:p>
    <w:p w14:paraId="5E36CAA2" w14:textId="77777777" w:rsidR="005B72BC" w:rsidRPr="001674CB" w:rsidRDefault="005B72BC" w:rsidP="1971CAD5">
      <w:pPr>
        <w:pStyle w:val="Text-Style"/>
      </w:pPr>
    </w:p>
    <w:p w14:paraId="471000B4" w14:textId="5DFA106D" w:rsidR="009259A0" w:rsidRPr="001674CB" w:rsidRDefault="009259A0" w:rsidP="009259A0">
      <w:pPr>
        <w:pStyle w:val="Text-Style"/>
        <w:spacing w:after="0"/>
        <w:contextualSpacing/>
        <w:jc w:val="center"/>
      </w:pPr>
      <w:r w:rsidRPr="001674CB">
        <w:rPr>
          <w:noProof/>
          <w:lang w:eastAsia="en-GB"/>
        </w:rPr>
        <w:drawing>
          <wp:inline distT="0" distB="0" distL="0" distR="0" wp14:anchorId="5D550A86" wp14:editId="5E8286A9">
            <wp:extent cx="5577205" cy="246802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363" cy="2474285"/>
                    </a:xfrm>
                    <a:prstGeom prst="rect">
                      <a:avLst/>
                    </a:prstGeom>
                  </pic:spPr>
                </pic:pic>
              </a:graphicData>
            </a:graphic>
          </wp:inline>
        </w:drawing>
      </w:r>
    </w:p>
    <w:p w14:paraId="5074F5FB" w14:textId="5379283F" w:rsidR="009259A0" w:rsidRPr="001674CB" w:rsidRDefault="009259A0" w:rsidP="009259A0">
      <w:pPr>
        <w:pStyle w:val="Text-Style"/>
        <w:spacing w:after="0"/>
        <w:contextualSpacing/>
        <w:jc w:val="center"/>
      </w:pPr>
      <w:r w:rsidRPr="001674CB">
        <w:t>Figure 2: Proposed Network topology</w:t>
      </w:r>
    </w:p>
    <w:p w14:paraId="5B765B66" w14:textId="77777777" w:rsidR="009259A0" w:rsidRPr="001674CB" w:rsidRDefault="009259A0" w:rsidP="1971CAD5">
      <w:pPr>
        <w:pStyle w:val="Text-Style"/>
      </w:pPr>
    </w:p>
    <w:p w14:paraId="106527DF" w14:textId="3D0A52BA" w:rsidR="00A90E1E" w:rsidRPr="001674CB" w:rsidRDefault="00A90E1E" w:rsidP="009259A0">
      <w:pPr>
        <w:pStyle w:val="Text-Style"/>
        <w:rPr>
          <w:sz w:val="22"/>
          <w:szCs w:val="22"/>
        </w:rPr>
      </w:pPr>
      <w:r w:rsidRPr="001674CB">
        <w:rPr>
          <w:sz w:val="22"/>
          <w:szCs w:val="22"/>
        </w:rPr>
        <w:t xml:space="preserve">The </w:t>
      </w:r>
      <w:r w:rsidR="009259A0" w:rsidRPr="001674CB">
        <w:rPr>
          <w:sz w:val="22"/>
          <w:szCs w:val="22"/>
        </w:rPr>
        <w:t xml:space="preserve">proposed </w:t>
      </w:r>
      <w:proofErr w:type="gramStart"/>
      <w:r w:rsidR="009259A0" w:rsidRPr="001674CB">
        <w:rPr>
          <w:sz w:val="22"/>
          <w:szCs w:val="22"/>
        </w:rPr>
        <w:t>third party</w:t>
      </w:r>
      <w:proofErr w:type="gramEnd"/>
      <w:r w:rsidR="009259A0" w:rsidRPr="001674CB">
        <w:rPr>
          <w:sz w:val="22"/>
          <w:szCs w:val="22"/>
        </w:rPr>
        <w:t xml:space="preserve"> company provided the following </w:t>
      </w:r>
      <w:r w:rsidRPr="001674CB">
        <w:rPr>
          <w:sz w:val="22"/>
          <w:szCs w:val="22"/>
        </w:rPr>
        <w:t xml:space="preserve">design </w:t>
      </w:r>
      <w:r w:rsidR="009259A0" w:rsidRPr="001674CB">
        <w:rPr>
          <w:sz w:val="22"/>
          <w:szCs w:val="22"/>
        </w:rPr>
        <w:t xml:space="preserve">consideration and reasoning as it has been </w:t>
      </w:r>
      <w:r w:rsidRPr="001674CB">
        <w:rPr>
          <w:sz w:val="22"/>
          <w:szCs w:val="22"/>
        </w:rPr>
        <w:t>configured based on some</w:t>
      </w:r>
      <w:r w:rsidR="3EC1F0AA" w:rsidRPr="001674CB">
        <w:rPr>
          <w:sz w:val="22"/>
          <w:szCs w:val="22"/>
        </w:rPr>
        <w:t xml:space="preserve"> of the</w:t>
      </w:r>
      <w:r w:rsidRPr="001674CB">
        <w:rPr>
          <w:sz w:val="22"/>
          <w:szCs w:val="22"/>
        </w:rPr>
        <w:t xml:space="preserve"> consideration</w:t>
      </w:r>
      <w:r w:rsidR="296257FA" w:rsidRPr="001674CB">
        <w:rPr>
          <w:sz w:val="22"/>
          <w:szCs w:val="22"/>
        </w:rPr>
        <w:t>s</w:t>
      </w:r>
      <w:r w:rsidRPr="001674CB">
        <w:rPr>
          <w:sz w:val="22"/>
          <w:szCs w:val="22"/>
        </w:rPr>
        <w:t xml:space="preserve"> listed as follows:</w:t>
      </w:r>
    </w:p>
    <w:p w14:paraId="13B7613E" w14:textId="151D5B04" w:rsidR="00A90E1E" w:rsidRPr="001674CB" w:rsidRDefault="00A90E1E" w:rsidP="008223EC">
      <w:pPr>
        <w:numPr>
          <w:ilvl w:val="0"/>
          <w:numId w:val="6"/>
        </w:numPr>
        <w:spacing w:after="0" w:line="240" w:lineRule="auto"/>
        <w:jc w:val="both"/>
        <w:rPr>
          <w:rFonts w:ascii="Arial" w:eastAsia="Arial" w:hAnsi="Arial" w:cs="Arial"/>
        </w:rPr>
      </w:pPr>
      <w:r w:rsidRPr="001674CB">
        <w:rPr>
          <w:rFonts w:ascii="Arial" w:eastAsia="Arial" w:hAnsi="Arial" w:cs="Arial"/>
        </w:rPr>
        <w:t xml:space="preserve">The existing network was not segmented into many VLAN due to the limited number of </w:t>
      </w:r>
      <w:r w:rsidR="004D6AB2">
        <w:rPr>
          <w:rFonts w:ascii="Arial" w:eastAsia="Arial" w:hAnsi="Arial" w:cs="Arial"/>
        </w:rPr>
        <w:t xml:space="preserve">21 </w:t>
      </w:r>
      <w:r w:rsidRPr="001674CB">
        <w:rPr>
          <w:rFonts w:ascii="Arial" w:eastAsia="Arial" w:hAnsi="Arial" w:cs="Arial"/>
        </w:rPr>
        <w:t>users.</w:t>
      </w:r>
    </w:p>
    <w:p w14:paraId="7D1A4915" w14:textId="09B49C97" w:rsidR="00A90E1E" w:rsidRPr="001674CB" w:rsidRDefault="00A90E1E" w:rsidP="00146E71">
      <w:pPr>
        <w:numPr>
          <w:ilvl w:val="0"/>
          <w:numId w:val="6"/>
        </w:numPr>
        <w:spacing w:after="0" w:line="240" w:lineRule="auto"/>
        <w:jc w:val="both"/>
        <w:rPr>
          <w:rFonts w:ascii="Arial" w:eastAsia="Arial" w:hAnsi="Arial" w:cs="Arial"/>
        </w:rPr>
      </w:pPr>
      <w:r w:rsidRPr="001674CB">
        <w:rPr>
          <w:rFonts w:ascii="Arial" w:eastAsia="Arial" w:hAnsi="Arial" w:cs="Arial"/>
        </w:rPr>
        <w:t>Each and every department assigned a dedicated file server, which will be managed by the department staff and hence will be located as close to the users as possible to ease the management</w:t>
      </w:r>
      <w:r w:rsidR="7E44F408" w:rsidRPr="001674CB">
        <w:rPr>
          <w:rFonts w:ascii="Arial" w:eastAsia="Arial" w:hAnsi="Arial" w:cs="Arial"/>
        </w:rPr>
        <w:t xml:space="preserve">, for example, </w:t>
      </w:r>
      <w:r w:rsidRPr="001674CB">
        <w:rPr>
          <w:rFonts w:ascii="Arial" w:eastAsia="Arial" w:hAnsi="Arial" w:cs="Arial"/>
        </w:rPr>
        <w:t>HR</w:t>
      </w:r>
      <w:r w:rsidR="00146E71">
        <w:rPr>
          <w:rFonts w:ascii="Arial" w:eastAsia="Arial" w:hAnsi="Arial" w:cs="Arial"/>
        </w:rPr>
        <w:t>/Finance</w:t>
      </w:r>
      <w:r w:rsidRPr="001674CB">
        <w:rPr>
          <w:rFonts w:ascii="Arial" w:eastAsia="Arial" w:hAnsi="Arial" w:cs="Arial"/>
        </w:rPr>
        <w:t xml:space="preserve"> server will be close to the HR</w:t>
      </w:r>
      <w:r w:rsidR="00146E71">
        <w:rPr>
          <w:rFonts w:ascii="Arial" w:eastAsia="Arial" w:hAnsi="Arial" w:cs="Arial"/>
        </w:rPr>
        <w:t>/Finance</w:t>
      </w:r>
      <w:r w:rsidRPr="001674CB">
        <w:rPr>
          <w:rFonts w:ascii="Arial" w:eastAsia="Arial" w:hAnsi="Arial" w:cs="Arial"/>
        </w:rPr>
        <w:t xml:space="preserve"> users and so is </w:t>
      </w:r>
      <w:r w:rsidR="00146E71">
        <w:rPr>
          <w:rFonts w:ascii="Arial" w:eastAsia="Arial" w:hAnsi="Arial" w:cs="Arial"/>
        </w:rPr>
        <w:t xml:space="preserve">sales </w:t>
      </w:r>
      <w:r w:rsidRPr="001674CB">
        <w:rPr>
          <w:rFonts w:ascii="Arial" w:eastAsia="Arial" w:hAnsi="Arial" w:cs="Arial"/>
        </w:rPr>
        <w:t>etc..</w:t>
      </w:r>
    </w:p>
    <w:p w14:paraId="7472A85B" w14:textId="77777777" w:rsidR="00A90E1E" w:rsidRPr="001674CB" w:rsidRDefault="00A90E1E" w:rsidP="008223EC">
      <w:pPr>
        <w:numPr>
          <w:ilvl w:val="0"/>
          <w:numId w:val="6"/>
        </w:numPr>
        <w:spacing w:after="0" w:line="240" w:lineRule="auto"/>
        <w:jc w:val="both"/>
        <w:rPr>
          <w:rFonts w:ascii="Arial" w:eastAsia="Arial" w:hAnsi="Arial" w:cs="Arial"/>
        </w:rPr>
      </w:pPr>
      <w:r w:rsidRPr="001674CB">
        <w:rPr>
          <w:rFonts w:ascii="Arial" w:eastAsia="Arial" w:hAnsi="Arial" w:cs="Arial"/>
        </w:rPr>
        <w:t>The backup services will be performed automatically on an external Hard Disk Drive, the backup device will be placed as close to each server as possible and will be secured in a local cabinet.</w:t>
      </w:r>
    </w:p>
    <w:p w14:paraId="669D4E11" w14:textId="77777777" w:rsidR="009259A0" w:rsidRPr="001674CB" w:rsidRDefault="009259A0" w:rsidP="005B72BC">
      <w:pPr>
        <w:pStyle w:val="Text-Style"/>
        <w:rPr>
          <w:sz w:val="22"/>
          <w:szCs w:val="22"/>
        </w:rPr>
      </w:pPr>
    </w:p>
    <w:p w14:paraId="23189899" w14:textId="03019205" w:rsidR="00A90E1E" w:rsidRPr="001674CB" w:rsidRDefault="00A90E1E" w:rsidP="005B72BC">
      <w:pPr>
        <w:pStyle w:val="Text-Style"/>
        <w:rPr>
          <w:sz w:val="22"/>
          <w:szCs w:val="22"/>
        </w:rPr>
      </w:pPr>
      <w:r w:rsidRPr="001674CB">
        <w:rPr>
          <w:sz w:val="22"/>
          <w:szCs w:val="22"/>
        </w:rPr>
        <w:t>The company director expressed concern</w:t>
      </w:r>
      <w:r w:rsidR="5D7BBECC" w:rsidRPr="001674CB">
        <w:rPr>
          <w:sz w:val="22"/>
          <w:szCs w:val="22"/>
        </w:rPr>
        <w:t>s</w:t>
      </w:r>
      <w:r w:rsidRPr="001674CB">
        <w:rPr>
          <w:sz w:val="22"/>
          <w:szCs w:val="22"/>
        </w:rPr>
        <w:t xml:space="preserve"> and asked you to evaluate the </w:t>
      </w:r>
      <w:r w:rsidR="005B72BC" w:rsidRPr="001674CB">
        <w:rPr>
          <w:sz w:val="22"/>
          <w:szCs w:val="22"/>
        </w:rPr>
        <w:t>third party network solution and based on which you are to design a new solution</w:t>
      </w:r>
      <w:r w:rsidR="5FDF6B8C" w:rsidRPr="001674CB">
        <w:rPr>
          <w:sz w:val="22"/>
          <w:szCs w:val="22"/>
        </w:rPr>
        <w:t xml:space="preserve">. </w:t>
      </w:r>
    </w:p>
    <w:p w14:paraId="4E7B831D" w14:textId="0E53A59C" w:rsidR="00A90E1E" w:rsidRPr="001674CB" w:rsidRDefault="004D6AB2" w:rsidP="005B72BC">
      <w:pPr>
        <w:pStyle w:val="Text-Style"/>
        <w:rPr>
          <w:sz w:val="22"/>
          <w:szCs w:val="22"/>
        </w:rPr>
      </w:pPr>
      <w:r>
        <w:rPr>
          <w:sz w:val="22"/>
          <w:szCs w:val="22"/>
        </w:rPr>
        <w:t>C</w:t>
      </w:r>
      <w:r w:rsidR="005B72BC" w:rsidRPr="001674CB">
        <w:rPr>
          <w:sz w:val="22"/>
          <w:szCs w:val="22"/>
        </w:rPr>
        <w:t>omit.co.uk</w:t>
      </w:r>
      <w:r w:rsidR="0CFC44B1" w:rsidRPr="001674CB">
        <w:rPr>
          <w:sz w:val="22"/>
          <w:szCs w:val="22"/>
        </w:rPr>
        <w:t xml:space="preserve"> uses private network address of 192.168.</w:t>
      </w:r>
      <w:r w:rsidR="005B72BC" w:rsidRPr="001674CB">
        <w:rPr>
          <w:sz w:val="22"/>
          <w:szCs w:val="22"/>
        </w:rPr>
        <w:t>21</w:t>
      </w:r>
      <w:r w:rsidR="0CFC44B1" w:rsidRPr="001674CB">
        <w:rPr>
          <w:sz w:val="22"/>
          <w:szCs w:val="22"/>
        </w:rPr>
        <w:t xml:space="preserve">.0/24, and a public IP address of </w:t>
      </w:r>
      <w:r w:rsidR="005B72BC" w:rsidRPr="001674CB">
        <w:rPr>
          <w:sz w:val="22"/>
          <w:szCs w:val="22"/>
        </w:rPr>
        <w:t>221</w:t>
      </w:r>
      <w:r w:rsidR="0CFC44B1" w:rsidRPr="001674CB">
        <w:rPr>
          <w:sz w:val="22"/>
          <w:szCs w:val="22"/>
        </w:rPr>
        <w:t>.</w:t>
      </w:r>
      <w:r w:rsidR="005B72BC" w:rsidRPr="001674CB">
        <w:rPr>
          <w:sz w:val="22"/>
          <w:szCs w:val="22"/>
        </w:rPr>
        <w:t>222</w:t>
      </w:r>
      <w:r w:rsidR="0CFC44B1" w:rsidRPr="001674CB">
        <w:rPr>
          <w:sz w:val="22"/>
          <w:szCs w:val="22"/>
        </w:rPr>
        <w:t>.</w:t>
      </w:r>
      <w:r w:rsidR="005B72BC" w:rsidRPr="001674CB">
        <w:rPr>
          <w:sz w:val="22"/>
          <w:szCs w:val="22"/>
        </w:rPr>
        <w:t>223</w:t>
      </w:r>
      <w:r>
        <w:rPr>
          <w:sz w:val="22"/>
          <w:szCs w:val="22"/>
        </w:rPr>
        <w:t xml:space="preserve">.160/29. Security, </w:t>
      </w:r>
      <w:proofErr w:type="gramStart"/>
      <w:r>
        <w:rPr>
          <w:sz w:val="22"/>
          <w:szCs w:val="22"/>
        </w:rPr>
        <w:t>a</w:t>
      </w:r>
      <w:r w:rsidR="0CFC44B1" w:rsidRPr="001674CB">
        <w:rPr>
          <w:sz w:val="22"/>
          <w:szCs w:val="22"/>
        </w:rPr>
        <w:t>vailability</w:t>
      </w:r>
      <w:proofErr w:type="gramEnd"/>
      <w:r w:rsidR="0CFC44B1" w:rsidRPr="001674CB">
        <w:rPr>
          <w:sz w:val="22"/>
          <w:szCs w:val="22"/>
        </w:rPr>
        <w:t xml:space="preserve"> and scalability are paramount and hence your design and configuration must be based on these criteria. </w:t>
      </w:r>
    </w:p>
    <w:p w14:paraId="52D90889" w14:textId="654FE1A7" w:rsidR="00A90E1E" w:rsidRPr="001674CB" w:rsidRDefault="5FDF6B8C" w:rsidP="007E1C1A">
      <w:pPr>
        <w:pStyle w:val="Text-Style"/>
        <w:rPr>
          <w:sz w:val="22"/>
          <w:szCs w:val="22"/>
        </w:rPr>
      </w:pPr>
      <w:r w:rsidRPr="001674CB">
        <w:rPr>
          <w:sz w:val="22"/>
          <w:szCs w:val="22"/>
        </w:rPr>
        <w:t>T</w:t>
      </w:r>
      <w:r w:rsidR="00A90E1E" w:rsidRPr="001674CB">
        <w:rPr>
          <w:sz w:val="22"/>
          <w:szCs w:val="22"/>
        </w:rPr>
        <w:t>able 1</w:t>
      </w:r>
      <w:r w:rsidR="6BF13FB9" w:rsidRPr="001674CB">
        <w:rPr>
          <w:sz w:val="22"/>
          <w:szCs w:val="22"/>
        </w:rPr>
        <w:t xml:space="preserve"> </w:t>
      </w:r>
      <w:r w:rsidR="00A90E1E" w:rsidRPr="001674CB">
        <w:rPr>
          <w:sz w:val="22"/>
          <w:szCs w:val="22"/>
        </w:rPr>
        <w:t xml:space="preserve">shows the users distribution and requirement according to </w:t>
      </w:r>
      <w:proofErr w:type="spellStart"/>
      <w:r w:rsidR="007E1C1A" w:rsidRPr="001674CB">
        <w:rPr>
          <w:sz w:val="22"/>
          <w:szCs w:val="22"/>
        </w:rPr>
        <w:t>comit.co.uk</w:t>
      </w:r>
      <w:r w:rsidR="004D6AB2">
        <w:rPr>
          <w:sz w:val="22"/>
          <w:szCs w:val="22"/>
        </w:rPr>
        <w:t>’s</w:t>
      </w:r>
      <w:proofErr w:type="spellEnd"/>
      <w:r w:rsidR="00A90E1E" w:rsidRPr="001674CB">
        <w:rPr>
          <w:sz w:val="22"/>
          <w:szCs w:val="22"/>
        </w:rPr>
        <w:t xml:space="preserve"> policy.</w:t>
      </w:r>
    </w:p>
    <w:tbl>
      <w:tblPr>
        <w:tblW w:w="9660" w:type="dxa"/>
        <w:tblInd w:w="93" w:type="dxa"/>
        <w:tblLook w:val="0000" w:firstRow="0" w:lastRow="0" w:firstColumn="0" w:lastColumn="0" w:noHBand="0" w:noVBand="0"/>
      </w:tblPr>
      <w:tblGrid>
        <w:gridCol w:w="1559"/>
        <w:gridCol w:w="1882"/>
        <w:gridCol w:w="6219"/>
      </w:tblGrid>
      <w:tr w:rsidR="00A90E1E" w:rsidRPr="001674CB" w14:paraId="55924A71" w14:textId="77777777" w:rsidTr="00846076">
        <w:trPr>
          <w:trHeight w:val="330"/>
        </w:trPr>
        <w:tc>
          <w:tcPr>
            <w:tcW w:w="1559" w:type="dxa"/>
            <w:tcBorders>
              <w:top w:val="single" w:sz="8" w:space="0" w:color="auto"/>
              <w:left w:val="single" w:sz="8" w:space="0" w:color="auto"/>
              <w:bottom w:val="nil"/>
              <w:right w:val="single" w:sz="4" w:space="0" w:color="auto"/>
            </w:tcBorders>
            <w:shd w:val="clear" w:color="auto" w:fill="auto"/>
            <w:vAlign w:val="center"/>
          </w:tcPr>
          <w:p w14:paraId="3C645144" w14:textId="77777777" w:rsidR="00A90E1E" w:rsidRPr="001674CB" w:rsidRDefault="00A90E1E" w:rsidP="00846076">
            <w:pPr>
              <w:spacing w:after="100" w:line="240" w:lineRule="auto"/>
              <w:contextualSpacing/>
              <w:jc w:val="center"/>
              <w:rPr>
                <w:rFonts w:ascii="Arial" w:eastAsia="Arial" w:hAnsi="Arial" w:cs="Arial"/>
                <w:b/>
                <w:bCs/>
                <w:lang w:eastAsia="ja-JP"/>
              </w:rPr>
            </w:pPr>
            <w:r w:rsidRPr="001674CB">
              <w:rPr>
                <w:rFonts w:ascii="Arial" w:eastAsia="Arial" w:hAnsi="Arial" w:cs="Arial"/>
                <w:b/>
                <w:bCs/>
                <w:lang w:eastAsia="ja-JP"/>
              </w:rPr>
              <w:t>Department</w:t>
            </w:r>
          </w:p>
        </w:tc>
        <w:tc>
          <w:tcPr>
            <w:tcW w:w="1882" w:type="dxa"/>
            <w:tcBorders>
              <w:top w:val="single" w:sz="8" w:space="0" w:color="auto"/>
              <w:left w:val="nil"/>
              <w:bottom w:val="nil"/>
              <w:right w:val="single" w:sz="4" w:space="0" w:color="auto"/>
            </w:tcBorders>
            <w:shd w:val="clear" w:color="auto" w:fill="auto"/>
            <w:vAlign w:val="center"/>
          </w:tcPr>
          <w:p w14:paraId="6F8E6F13" w14:textId="77777777" w:rsidR="00A90E1E" w:rsidRPr="001674CB" w:rsidRDefault="00A90E1E" w:rsidP="00846076">
            <w:pPr>
              <w:spacing w:after="100" w:line="240" w:lineRule="auto"/>
              <w:contextualSpacing/>
              <w:jc w:val="center"/>
              <w:rPr>
                <w:rFonts w:ascii="Arial" w:eastAsia="Arial" w:hAnsi="Arial" w:cs="Arial"/>
                <w:b/>
                <w:bCs/>
                <w:lang w:eastAsia="ja-JP"/>
              </w:rPr>
            </w:pPr>
            <w:r w:rsidRPr="001674CB">
              <w:rPr>
                <w:rFonts w:ascii="Arial" w:eastAsia="Arial" w:hAnsi="Arial" w:cs="Arial"/>
                <w:b/>
                <w:bCs/>
                <w:lang w:eastAsia="ja-JP"/>
              </w:rPr>
              <w:t>Hosts</w:t>
            </w:r>
          </w:p>
        </w:tc>
        <w:tc>
          <w:tcPr>
            <w:tcW w:w="6219" w:type="dxa"/>
            <w:tcBorders>
              <w:top w:val="single" w:sz="8" w:space="0" w:color="auto"/>
              <w:left w:val="nil"/>
              <w:bottom w:val="nil"/>
              <w:right w:val="single" w:sz="8" w:space="0" w:color="auto"/>
            </w:tcBorders>
            <w:shd w:val="clear" w:color="auto" w:fill="auto"/>
            <w:vAlign w:val="center"/>
          </w:tcPr>
          <w:p w14:paraId="46480FC8" w14:textId="77777777" w:rsidR="00A90E1E" w:rsidRPr="001674CB" w:rsidRDefault="00A90E1E" w:rsidP="00846076">
            <w:pPr>
              <w:spacing w:after="100" w:line="240" w:lineRule="auto"/>
              <w:contextualSpacing/>
              <w:jc w:val="center"/>
              <w:rPr>
                <w:rFonts w:ascii="Arial" w:eastAsia="Arial" w:hAnsi="Arial" w:cs="Arial"/>
                <w:b/>
                <w:bCs/>
                <w:lang w:eastAsia="ja-JP"/>
              </w:rPr>
            </w:pPr>
            <w:r w:rsidRPr="001674CB">
              <w:rPr>
                <w:rFonts w:ascii="Arial" w:eastAsia="Arial" w:hAnsi="Arial" w:cs="Arial"/>
                <w:b/>
                <w:bCs/>
                <w:lang w:eastAsia="ja-JP"/>
              </w:rPr>
              <w:t>Security Requirements</w:t>
            </w:r>
          </w:p>
        </w:tc>
      </w:tr>
      <w:tr w:rsidR="00A90E1E" w:rsidRPr="001674CB" w14:paraId="638CAABC" w14:textId="77777777" w:rsidTr="00846076">
        <w:trPr>
          <w:trHeight w:val="315"/>
        </w:trPr>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14:paraId="683EA245" w14:textId="6780144A" w:rsidR="00A90E1E" w:rsidRPr="001674CB" w:rsidRDefault="00A90E1E"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HR</w:t>
            </w:r>
            <w:r w:rsidR="00146E71">
              <w:rPr>
                <w:rFonts w:ascii="Arial" w:eastAsia="Arial" w:hAnsi="Arial" w:cs="Arial"/>
                <w:lang w:eastAsia="ja-JP"/>
              </w:rPr>
              <w:t>/Finance</w:t>
            </w:r>
          </w:p>
        </w:tc>
        <w:tc>
          <w:tcPr>
            <w:tcW w:w="1882" w:type="dxa"/>
            <w:tcBorders>
              <w:top w:val="single" w:sz="8" w:space="0" w:color="auto"/>
              <w:left w:val="nil"/>
              <w:bottom w:val="single" w:sz="4" w:space="0" w:color="auto"/>
              <w:right w:val="single" w:sz="4" w:space="0" w:color="auto"/>
            </w:tcBorders>
            <w:shd w:val="clear" w:color="auto" w:fill="auto"/>
            <w:vAlign w:val="center"/>
          </w:tcPr>
          <w:p w14:paraId="45E42D5F" w14:textId="705FF351"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4</w:t>
            </w:r>
            <w:r w:rsidR="00664AB9">
              <w:rPr>
                <w:rFonts w:ascii="Arial" w:eastAsia="Arial" w:hAnsi="Arial" w:cs="Arial"/>
                <w:lang w:eastAsia="ja-JP"/>
              </w:rPr>
              <w:t xml:space="preserve"> PC</w:t>
            </w:r>
          </w:p>
        </w:tc>
        <w:tc>
          <w:tcPr>
            <w:tcW w:w="6219" w:type="dxa"/>
            <w:tcBorders>
              <w:top w:val="single" w:sz="8" w:space="0" w:color="auto"/>
              <w:left w:val="nil"/>
              <w:bottom w:val="single" w:sz="4" w:space="0" w:color="auto"/>
              <w:right w:val="single" w:sz="8" w:space="0" w:color="auto"/>
            </w:tcBorders>
            <w:shd w:val="clear" w:color="auto" w:fill="auto"/>
            <w:vAlign w:val="center"/>
          </w:tcPr>
          <w:p w14:paraId="5DAD7C76" w14:textId="77777777" w:rsidR="00A90E1E" w:rsidRPr="001674CB" w:rsidRDefault="00A90E1E"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Need a complete isolation from all users</w:t>
            </w:r>
            <w:r w:rsidRPr="001674CB">
              <w:rPr>
                <w:rFonts w:ascii="Arial" w:eastAsia="Arial" w:hAnsi="Arial" w:cs="Arial"/>
              </w:rPr>
              <w:t xml:space="preserve"> of other groups</w:t>
            </w:r>
          </w:p>
        </w:tc>
      </w:tr>
      <w:tr w:rsidR="00A90E1E" w:rsidRPr="001674CB" w14:paraId="7BC5DFF3" w14:textId="77777777" w:rsidTr="00846076">
        <w:trPr>
          <w:trHeight w:val="315"/>
        </w:trPr>
        <w:tc>
          <w:tcPr>
            <w:tcW w:w="1559" w:type="dxa"/>
            <w:tcBorders>
              <w:top w:val="nil"/>
              <w:left w:val="single" w:sz="8" w:space="0" w:color="auto"/>
              <w:bottom w:val="single" w:sz="4" w:space="0" w:color="auto"/>
              <w:right w:val="single" w:sz="4" w:space="0" w:color="auto"/>
            </w:tcBorders>
            <w:shd w:val="clear" w:color="auto" w:fill="auto"/>
            <w:vAlign w:val="center"/>
          </w:tcPr>
          <w:p w14:paraId="267ECF68" w14:textId="74BC7B24"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Engineering</w:t>
            </w:r>
          </w:p>
        </w:tc>
        <w:tc>
          <w:tcPr>
            <w:tcW w:w="1882" w:type="dxa"/>
            <w:tcBorders>
              <w:top w:val="nil"/>
              <w:left w:val="nil"/>
              <w:bottom w:val="single" w:sz="4" w:space="0" w:color="auto"/>
              <w:right w:val="single" w:sz="4" w:space="0" w:color="auto"/>
            </w:tcBorders>
            <w:shd w:val="clear" w:color="auto" w:fill="auto"/>
            <w:vAlign w:val="center"/>
          </w:tcPr>
          <w:p w14:paraId="5041B366" w14:textId="77777777" w:rsidR="00846076"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 xml:space="preserve">8 PC </w:t>
            </w:r>
          </w:p>
          <w:p w14:paraId="441A5E66" w14:textId="77777777" w:rsidR="00846076"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 xml:space="preserve">1 Printer </w:t>
            </w:r>
          </w:p>
          <w:p w14:paraId="69E78BD7" w14:textId="42A458A1"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1 Scanner</w:t>
            </w:r>
          </w:p>
        </w:tc>
        <w:tc>
          <w:tcPr>
            <w:tcW w:w="6219" w:type="dxa"/>
            <w:tcBorders>
              <w:top w:val="nil"/>
              <w:left w:val="nil"/>
              <w:bottom w:val="single" w:sz="4" w:space="0" w:color="auto"/>
              <w:right w:val="single" w:sz="8" w:space="0" w:color="auto"/>
            </w:tcBorders>
            <w:shd w:val="clear" w:color="auto" w:fill="auto"/>
            <w:vAlign w:val="center"/>
          </w:tcPr>
          <w:p w14:paraId="72ECA6BF" w14:textId="77777777" w:rsidR="00A90E1E" w:rsidRPr="001674CB" w:rsidRDefault="00A90E1E"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Need a complete isolation from all users</w:t>
            </w:r>
            <w:r w:rsidRPr="001674CB">
              <w:rPr>
                <w:rFonts w:ascii="Arial" w:eastAsia="Arial" w:hAnsi="Arial" w:cs="Arial"/>
              </w:rPr>
              <w:t xml:space="preserve"> of other groups</w:t>
            </w:r>
          </w:p>
        </w:tc>
      </w:tr>
      <w:tr w:rsidR="00A90E1E" w:rsidRPr="001674CB" w14:paraId="311F84DC" w14:textId="77777777" w:rsidTr="00846076">
        <w:trPr>
          <w:trHeight w:val="645"/>
        </w:trPr>
        <w:tc>
          <w:tcPr>
            <w:tcW w:w="1559" w:type="dxa"/>
            <w:tcBorders>
              <w:top w:val="nil"/>
              <w:left w:val="single" w:sz="8" w:space="0" w:color="auto"/>
              <w:bottom w:val="single" w:sz="4" w:space="0" w:color="auto"/>
              <w:right w:val="single" w:sz="4" w:space="0" w:color="auto"/>
            </w:tcBorders>
            <w:shd w:val="clear" w:color="auto" w:fill="auto"/>
            <w:vAlign w:val="center"/>
          </w:tcPr>
          <w:p w14:paraId="712D6323" w14:textId="11F5B13C"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Sales</w:t>
            </w:r>
          </w:p>
        </w:tc>
        <w:tc>
          <w:tcPr>
            <w:tcW w:w="1882" w:type="dxa"/>
            <w:tcBorders>
              <w:top w:val="nil"/>
              <w:left w:val="nil"/>
              <w:bottom w:val="single" w:sz="4" w:space="0" w:color="auto"/>
              <w:right w:val="single" w:sz="4" w:space="0" w:color="auto"/>
            </w:tcBorders>
            <w:shd w:val="clear" w:color="auto" w:fill="auto"/>
            <w:vAlign w:val="center"/>
          </w:tcPr>
          <w:p w14:paraId="4440B6B7" w14:textId="77777777"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9 PC</w:t>
            </w:r>
          </w:p>
          <w:p w14:paraId="75412B46" w14:textId="18D8A026" w:rsidR="00846076"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1 Printer</w:t>
            </w:r>
          </w:p>
        </w:tc>
        <w:tc>
          <w:tcPr>
            <w:tcW w:w="6219" w:type="dxa"/>
            <w:tcBorders>
              <w:top w:val="nil"/>
              <w:left w:val="single" w:sz="4" w:space="0" w:color="auto"/>
              <w:bottom w:val="single" w:sz="4" w:space="0" w:color="auto"/>
              <w:right w:val="single" w:sz="8" w:space="0" w:color="auto"/>
            </w:tcBorders>
            <w:shd w:val="clear" w:color="auto" w:fill="auto"/>
            <w:vAlign w:val="center"/>
          </w:tcPr>
          <w:p w14:paraId="60261C7B" w14:textId="44518A4B" w:rsidR="00A90E1E" w:rsidRPr="001674CB" w:rsidRDefault="00146E71" w:rsidP="00146E71">
            <w:pPr>
              <w:spacing w:after="100" w:line="240" w:lineRule="auto"/>
              <w:contextualSpacing/>
              <w:rPr>
                <w:rFonts w:ascii="Arial" w:eastAsia="Arial" w:hAnsi="Arial" w:cs="Arial"/>
                <w:lang w:eastAsia="ja-JP"/>
              </w:rPr>
            </w:pPr>
            <w:r w:rsidRPr="001674CB">
              <w:rPr>
                <w:rFonts w:ascii="Arial" w:eastAsia="Arial" w:hAnsi="Arial" w:cs="Arial"/>
                <w:lang w:eastAsia="ja-JP"/>
              </w:rPr>
              <w:t>Need a complete isolation from all users</w:t>
            </w:r>
            <w:r w:rsidRPr="001674CB">
              <w:rPr>
                <w:rFonts w:ascii="Arial" w:eastAsia="Arial" w:hAnsi="Arial" w:cs="Arial"/>
              </w:rPr>
              <w:t xml:space="preserve"> of other groups</w:t>
            </w:r>
          </w:p>
        </w:tc>
      </w:tr>
      <w:tr w:rsidR="00A90E1E" w:rsidRPr="001674CB" w14:paraId="6B9BC089" w14:textId="77777777" w:rsidTr="00846076">
        <w:trPr>
          <w:trHeight w:val="330"/>
        </w:trPr>
        <w:tc>
          <w:tcPr>
            <w:tcW w:w="1559" w:type="dxa"/>
            <w:tcBorders>
              <w:top w:val="nil"/>
              <w:left w:val="single" w:sz="8" w:space="0" w:color="auto"/>
              <w:bottom w:val="single" w:sz="8" w:space="0" w:color="auto"/>
              <w:right w:val="single" w:sz="4" w:space="0" w:color="auto"/>
            </w:tcBorders>
            <w:shd w:val="clear" w:color="auto" w:fill="auto"/>
            <w:vAlign w:val="center"/>
          </w:tcPr>
          <w:p w14:paraId="2138AE29" w14:textId="01AE5AA8" w:rsidR="00A90E1E" w:rsidRPr="001674CB" w:rsidRDefault="00A90E1E"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 xml:space="preserve">File Servers </w:t>
            </w:r>
          </w:p>
        </w:tc>
        <w:tc>
          <w:tcPr>
            <w:tcW w:w="1882" w:type="dxa"/>
            <w:tcBorders>
              <w:top w:val="nil"/>
              <w:left w:val="nil"/>
              <w:bottom w:val="single" w:sz="8" w:space="0" w:color="auto"/>
              <w:right w:val="single" w:sz="4" w:space="0" w:color="auto"/>
            </w:tcBorders>
            <w:shd w:val="clear" w:color="auto" w:fill="auto"/>
            <w:vAlign w:val="center"/>
          </w:tcPr>
          <w:p w14:paraId="167E2441" w14:textId="33E67EDC" w:rsidR="00A90E1E" w:rsidRPr="001674CB" w:rsidRDefault="00846076"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3</w:t>
            </w:r>
            <w:r w:rsidR="00146E71">
              <w:rPr>
                <w:rFonts w:ascii="Arial" w:eastAsia="Arial" w:hAnsi="Arial" w:cs="Arial"/>
                <w:lang w:eastAsia="ja-JP"/>
              </w:rPr>
              <w:t xml:space="preserve"> servers</w:t>
            </w:r>
          </w:p>
        </w:tc>
        <w:tc>
          <w:tcPr>
            <w:tcW w:w="6219" w:type="dxa"/>
            <w:tcBorders>
              <w:top w:val="nil"/>
              <w:left w:val="nil"/>
              <w:bottom w:val="single" w:sz="8" w:space="0" w:color="auto"/>
              <w:right w:val="single" w:sz="8" w:space="0" w:color="auto"/>
            </w:tcBorders>
            <w:shd w:val="clear" w:color="auto" w:fill="auto"/>
            <w:vAlign w:val="center"/>
          </w:tcPr>
          <w:p w14:paraId="00417E6D" w14:textId="59EA46C5" w:rsidR="00A90E1E" w:rsidRPr="001674CB" w:rsidRDefault="00A90E1E" w:rsidP="00146E71">
            <w:pPr>
              <w:spacing w:after="100" w:line="240" w:lineRule="auto"/>
              <w:contextualSpacing/>
              <w:rPr>
                <w:rFonts w:ascii="Arial" w:eastAsia="Arial" w:hAnsi="Arial" w:cs="Arial"/>
                <w:lang w:eastAsia="ja-JP"/>
              </w:rPr>
            </w:pPr>
            <w:r w:rsidRPr="001674CB">
              <w:rPr>
                <w:rFonts w:ascii="Arial" w:eastAsia="Arial" w:hAnsi="Arial" w:cs="Arial"/>
                <w:lang w:eastAsia="ja-JP"/>
              </w:rPr>
              <w:t xml:space="preserve">Each server </w:t>
            </w:r>
            <w:r w:rsidR="00146E71">
              <w:rPr>
                <w:rFonts w:ascii="Arial" w:eastAsia="Arial" w:hAnsi="Arial" w:cs="Arial"/>
                <w:lang w:eastAsia="ja-JP"/>
              </w:rPr>
              <w:t xml:space="preserve">proposed to be placed </w:t>
            </w:r>
            <w:r w:rsidRPr="001674CB">
              <w:rPr>
                <w:rFonts w:ascii="Arial" w:eastAsia="Arial" w:hAnsi="Arial" w:cs="Arial"/>
                <w:lang w:eastAsia="ja-JP"/>
              </w:rPr>
              <w:t xml:space="preserve">near </w:t>
            </w:r>
            <w:r w:rsidR="50F4C3EA" w:rsidRPr="001674CB">
              <w:rPr>
                <w:rFonts w:ascii="Arial" w:eastAsia="Arial" w:hAnsi="Arial" w:cs="Arial"/>
                <w:lang w:eastAsia="ja-JP"/>
              </w:rPr>
              <w:t>allocated</w:t>
            </w:r>
            <w:r w:rsidR="00146E71">
              <w:rPr>
                <w:rFonts w:ascii="Arial" w:eastAsia="Arial" w:hAnsi="Arial" w:cs="Arial"/>
                <w:lang w:eastAsia="ja-JP"/>
              </w:rPr>
              <w:t xml:space="preserve"> </w:t>
            </w:r>
            <w:proofErr w:type="spellStart"/>
            <w:r w:rsidR="00146E71">
              <w:rPr>
                <w:rFonts w:ascii="Arial" w:eastAsia="Arial" w:hAnsi="Arial" w:cs="Arial"/>
                <w:lang w:eastAsia="ja-JP"/>
              </w:rPr>
              <w:t>ie</w:t>
            </w:r>
            <w:proofErr w:type="spellEnd"/>
            <w:r w:rsidR="00146E71">
              <w:rPr>
                <w:rFonts w:ascii="Arial" w:eastAsia="Arial" w:hAnsi="Arial" w:cs="Arial"/>
                <w:lang w:eastAsia="ja-JP"/>
              </w:rPr>
              <w:t>.</w:t>
            </w:r>
            <w:r w:rsidR="00EE40AF">
              <w:rPr>
                <w:rFonts w:ascii="Arial" w:eastAsia="Arial" w:hAnsi="Arial" w:cs="Arial"/>
                <w:lang w:eastAsia="ja-JP"/>
              </w:rPr>
              <w:t xml:space="preserve"> </w:t>
            </w:r>
            <w:r w:rsidR="00146E71">
              <w:rPr>
                <w:rFonts w:ascii="Arial" w:eastAsia="Arial" w:hAnsi="Arial" w:cs="Arial"/>
                <w:lang w:eastAsia="ja-JP"/>
              </w:rPr>
              <w:t>Sales</w:t>
            </w:r>
            <w:r w:rsidR="00EE40AF">
              <w:rPr>
                <w:rFonts w:ascii="Arial" w:eastAsia="Arial" w:hAnsi="Arial" w:cs="Arial"/>
                <w:lang w:eastAsia="ja-JP"/>
              </w:rPr>
              <w:t>, HR</w:t>
            </w:r>
            <w:r w:rsidR="00146E71">
              <w:rPr>
                <w:rFonts w:ascii="Arial" w:eastAsia="Arial" w:hAnsi="Arial" w:cs="Arial"/>
                <w:lang w:eastAsia="ja-JP"/>
              </w:rPr>
              <w:t>/</w:t>
            </w:r>
            <w:r w:rsidR="00EE40AF">
              <w:rPr>
                <w:rFonts w:ascii="Arial" w:eastAsia="Arial" w:hAnsi="Arial" w:cs="Arial"/>
                <w:lang w:eastAsia="ja-JP"/>
              </w:rPr>
              <w:t xml:space="preserve"> </w:t>
            </w:r>
            <w:r w:rsidR="00EB0804">
              <w:rPr>
                <w:rFonts w:ascii="Arial" w:eastAsia="Arial" w:hAnsi="Arial" w:cs="Arial"/>
                <w:lang w:eastAsia="ja-JP"/>
              </w:rPr>
              <w:t>F</w:t>
            </w:r>
            <w:r w:rsidRPr="001674CB">
              <w:rPr>
                <w:rFonts w:ascii="Arial" w:eastAsia="Arial" w:hAnsi="Arial" w:cs="Arial"/>
                <w:lang w:eastAsia="ja-JP"/>
              </w:rPr>
              <w:t xml:space="preserve">inance and </w:t>
            </w:r>
            <w:r w:rsidR="00146E71">
              <w:rPr>
                <w:rFonts w:ascii="Arial" w:eastAsia="Arial" w:hAnsi="Arial" w:cs="Arial"/>
                <w:lang w:eastAsia="ja-JP"/>
              </w:rPr>
              <w:t>engineers.</w:t>
            </w:r>
          </w:p>
        </w:tc>
      </w:tr>
      <w:tr w:rsidR="00A90E1E" w:rsidRPr="001674CB" w14:paraId="0DA537A3" w14:textId="77777777" w:rsidTr="00846076">
        <w:trPr>
          <w:trHeight w:val="330"/>
        </w:trPr>
        <w:tc>
          <w:tcPr>
            <w:tcW w:w="1559" w:type="dxa"/>
            <w:tcBorders>
              <w:top w:val="nil"/>
              <w:left w:val="single" w:sz="8" w:space="0" w:color="auto"/>
              <w:bottom w:val="single" w:sz="8" w:space="0" w:color="auto"/>
              <w:right w:val="single" w:sz="4" w:space="0" w:color="auto"/>
            </w:tcBorders>
            <w:shd w:val="clear" w:color="auto" w:fill="auto"/>
            <w:vAlign w:val="center"/>
          </w:tcPr>
          <w:p w14:paraId="513636AA" w14:textId="4220527F" w:rsidR="00A90E1E" w:rsidRPr="001674CB" w:rsidRDefault="00A90E1E" w:rsidP="00846076">
            <w:pPr>
              <w:spacing w:after="100" w:line="240" w:lineRule="auto"/>
              <w:contextualSpacing/>
              <w:jc w:val="both"/>
              <w:rPr>
                <w:rFonts w:ascii="Arial" w:eastAsia="Arial" w:hAnsi="Arial" w:cs="Arial"/>
                <w:lang w:eastAsia="ja-JP"/>
              </w:rPr>
            </w:pPr>
            <w:r w:rsidRPr="001674CB">
              <w:rPr>
                <w:rFonts w:ascii="Arial" w:eastAsia="Arial" w:hAnsi="Arial" w:cs="Arial"/>
                <w:lang w:eastAsia="ja-JP"/>
              </w:rPr>
              <w:t xml:space="preserve">Web, email Servers </w:t>
            </w:r>
          </w:p>
        </w:tc>
        <w:tc>
          <w:tcPr>
            <w:tcW w:w="1882" w:type="dxa"/>
            <w:tcBorders>
              <w:top w:val="nil"/>
              <w:left w:val="nil"/>
              <w:bottom w:val="single" w:sz="8" w:space="0" w:color="auto"/>
              <w:right w:val="single" w:sz="4" w:space="0" w:color="auto"/>
            </w:tcBorders>
            <w:shd w:val="clear" w:color="auto" w:fill="auto"/>
            <w:vAlign w:val="center"/>
          </w:tcPr>
          <w:p w14:paraId="1AE38409" w14:textId="1A1EE327" w:rsidR="00A90E1E" w:rsidRPr="001674CB" w:rsidRDefault="00846076" w:rsidP="00951C78">
            <w:pPr>
              <w:spacing w:after="100" w:line="240" w:lineRule="auto"/>
              <w:contextualSpacing/>
              <w:jc w:val="both"/>
              <w:rPr>
                <w:rFonts w:ascii="Arial" w:eastAsia="Arial" w:hAnsi="Arial" w:cs="Arial"/>
                <w:lang w:eastAsia="ja-JP"/>
              </w:rPr>
            </w:pPr>
            <w:r w:rsidRPr="001674CB">
              <w:rPr>
                <w:rFonts w:ascii="Arial" w:eastAsia="Arial" w:hAnsi="Arial" w:cs="Arial"/>
                <w:lang w:eastAsia="ja-JP"/>
              </w:rPr>
              <w:t>2</w:t>
            </w:r>
            <w:r w:rsidR="00951C78" w:rsidRPr="001674CB">
              <w:rPr>
                <w:rFonts w:ascii="Arial" w:eastAsia="Arial" w:hAnsi="Arial" w:cs="Arial"/>
                <w:lang w:eastAsia="ja-JP"/>
              </w:rPr>
              <w:t xml:space="preserve"> servers</w:t>
            </w:r>
          </w:p>
          <w:p w14:paraId="27DBF964" w14:textId="17048036" w:rsidR="00951C78" w:rsidRPr="001674CB" w:rsidRDefault="00951C78" w:rsidP="007E1C1A">
            <w:pPr>
              <w:spacing w:after="100" w:line="240" w:lineRule="auto"/>
              <w:contextualSpacing/>
              <w:rPr>
                <w:rFonts w:ascii="Arial" w:eastAsia="Arial" w:hAnsi="Arial" w:cs="Arial"/>
                <w:lang w:eastAsia="ja-JP"/>
              </w:rPr>
            </w:pPr>
            <w:r w:rsidRPr="001674CB">
              <w:rPr>
                <w:rFonts w:ascii="Arial" w:eastAsia="Arial" w:hAnsi="Arial" w:cs="Arial"/>
                <w:lang w:eastAsia="ja-JP"/>
              </w:rPr>
              <w:t xml:space="preserve">1 will act as </w:t>
            </w:r>
            <w:r w:rsidR="00803E88" w:rsidRPr="001674CB">
              <w:rPr>
                <w:rFonts w:ascii="Arial" w:eastAsia="Arial" w:hAnsi="Arial" w:cs="Arial"/>
                <w:lang w:eastAsia="ja-JP"/>
              </w:rPr>
              <w:t xml:space="preserve">internal </w:t>
            </w:r>
            <w:proofErr w:type="spellStart"/>
            <w:r w:rsidRPr="001674CB">
              <w:rPr>
                <w:rFonts w:ascii="Arial" w:eastAsia="Arial" w:hAnsi="Arial" w:cs="Arial"/>
                <w:lang w:eastAsia="ja-JP"/>
              </w:rPr>
              <w:t>dns</w:t>
            </w:r>
            <w:proofErr w:type="spellEnd"/>
            <w:r w:rsidRPr="001674CB">
              <w:rPr>
                <w:rFonts w:ascii="Arial" w:eastAsia="Arial" w:hAnsi="Arial" w:cs="Arial"/>
                <w:lang w:eastAsia="ja-JP"/>
              </w:rPr>
              <w:t xml:space="preserve"> server</w:t>
            </w:r>
          </w:p>
        </w:tc>
        <w:tc>
          <w:tcPr>
            <w:tcW w:w="6219" w:type="dxa"/>
            <w:tcBorders>
              <w:top w:val="nil"/>
              <w:left w:val="nil"/>
              <w:bottom w:val="single" w:sz="8" w:space="0" w:color="auto"/>
              <w:right w:val="single" w:sz="8" w:space="0" w:color="auto"/>
            </w:tcBorders>
            <w:shd w:val="clear" w:color="auto" w:fill="auto"/>
            <w:vAlign w:val="center"/>
          </w:tcPr>
          <w:p w14:paraId="3CFB3ECE" w14:textId="5D72DF0B" w:rsidR="00A90E1E" w:rsidRPr="001674CB" w:rsidRDefault="00A90E1E" w:rsidP="00951C78">
            <w:pPr>
              <w:spacing w:after="100" w:line="240" w:lineRule="auto"/>
              <w:contextualSpacing/>
              <w:rPr>
                <w:rFonts w:ascii="Arial" w:eastAsia="Arial" w:hAnsi="Arial" w:cs="Arial"/>
                <w:lang w:eastAsia="ja-JP"/>
              </w:rPr>
            </w:pPr>
            <w:r w:rsidRPr="001674CB">
              <w:rPr>
                <w:rFonts w:ascii="Arial" w:eastAsia="Arial" w:hAnsi="Arial" w:cs="Arial"/>
                <w:lang w:eastAsia="ja-JP"/>
              </w:rPr>
              <w:t>Web and email servers will be used by all users including external access.</w:t>
            </w:r>
            <w:r w:rsidR="00951C78" w:rsidRPr="001674CB">
              <w:rPr>
                <w:rFonts w:ascii="Arial" w:eastAsia="Arial" w:hAnsi="Arial" w:cs="Arial"/>
                <w:lang w:eastAsia="ja-JP"/>
              </w:rPr>
              <w:t xml:space="preserve"> </w:t>
            </w:r>
          </w:p>
        </w:tc>
      </w:tr>
    </w:tbl>
    <w:p w14:paraId="165410AE" w14:textId="7C2436EA" w:rsidR="00A90E1E" w:rsidRPr="001674CB" w:rsidRDefault="00A90E1E" w:rsidP="1971CAD5">
      <w:pPr>
        <w:jc w:val="center"/>
        <w:rPr>
          <w:rFonts w:ascii="Arial" w:eastAsia="Arial" w:hAnsi="Arial" w:cs="Arial"/>
        </w:rPr>
      </w:pPr>
    </w:p>
    <w:p w14:paraId="1B92F804" w14:textId="77777777" w:rsidR="00D03B7A" w:rsidRPr="001674CB" w:rsidRDefault="00D03B7A" w:rsidP="1971CAD5">
      <w:pPr>
        <w:autoSpaceDE w:val="0"/>
        <w:autoSpaceDN w:val="0"/>
        <w:adjustRightInd w:val="0"/>
        <w:rPr>
          <w:rFonts w:ascii="Arial" w:eastAsia="Arial" w:hAnsi="Arial" w:cs="Arial"/>
          <w:b/>
          <w:bCs/>
        </w:rPr>
      </w:pPr>
      <w:r w:rsidRPr="001674CB">
        <w:rPr>
          <w:rFonts w:ascii="Arial" w:eastAsia="Arial" w:hAnsi="Arial" w:cs="Arial"/>
          <w:b/>
          <w:bCs/>
        </w:rPr>
        <w:t xml:space="preserve">NOTE: </w:t>
      </w:r>
    </w:p>
    <w:p w14:paraId="70417EDA" w14:textId="06F0AA57" w:rsidR="00D03B7A" w:rsidRPr="001674CB" w:rsidRDefault="00D03B7A" w:rsidP="008223EC">
      <w:pPr>
        <w:numPr>
          <w:ilvl w:val="0"/>
          <w:numId w:val="5"/>
        </w:numPr>
        <w:autoSpaceDE w:val="0"/>
        <w:autoSpaceDN w:val="0"/>
        <w:adjustRightInd w:val="0"/>
        <w:spacing w:after="0" w:line="240" w:lineRule="auto"/>
        <w:rPr>
          <w:rFonts w:ascii="Arial" w:eastAsia="Arial" w:hAnsi="Arial" w:cs="Arial"/>
        </w:rPr>
      </w:pPr>
      <w:r w:rsidRPr="001674CB">
        <w:rPr>
          <w:rFonts w:ascii="Arial" w:eastAsia="Arial" w:hAnsi="Arial" w:cs="Arial"/>
        </w:rPr>
        <w:t>All computers will use a Microsoft product such as servers and workstations</w:t>
      </w:r>
      <w:r w:rsidR="004D6AB2">
        <w:rPr>
          <w:rFonts w:ascii="Arial" w:eastAsia="Arial" w:hAnsi="Arial" w:cs="Arial"/>
        </w:rPr>
        <w:t>.</w:t>
      </w:r>
    </w:p>
    <w:p w14:paraId="1BAC6363" w14:textId="1A784205" w:rsidR="00D03B7A" w:rsidRPr="001674CB" w:rsidRDefault="00D03B7A" w:rsidP="008223EC">
      <w:pPr>
        <w:numPr>
          <w:ilvl w:val="0"/>
          <w:numId w:val="5"/>
        </w:numPr>
        <w:autoSpaceDE w:val="0"/>
        <w:autoSpaceDN w:val="0"/>
        <w:adjustRightInd w:val="0"/>
        <w:spacing w:after="0" w:line="240" w:lineRule="auto"/>
        <w:rPr>
          <w:rFonts w:ascii="Arial" w:eastAsia="Arial" w:hAnsi="Arial" w:cs="Arial"/>
        </w:rPr>
      </w:pPr>
      <w:r w:rsidRPr="001674CB">
        <w:rPr>
          <w:rFonts w:ascii="Arial" w:eastAsia="Arial" w:hAnsi="Arial" w:cs="Arial"/>
        </w:rPr>
        <w:t>LAN Network needs to be physica</w:t>
      </w:r>
      <w:r w:rsidR="004D6AB2">
        <w:rPr>
          <w:rFonts w:ascii="Arial" w:eastAsia="Arial" w:hAnsi="Arial" w:cs="Arial"/>
        </w:rPr>
        <w:t>l</w:t>
      </w:r>
      <w:r w:rsidRPr="001674CB">
        <w:rPr>
          <w:rFonts w:ascii="Arial" w:eastAsia="Arial" w:hAnsi="Arial" w:cs="Arial"/>
        </w:rPr>
        <w:t>l</w:t>
      </w:r>
      <w:r w:rsidR="004D6AB2">
        <w:rPr>
          <w:rFonts w:ascii="Arial" w:eastAsia="Arial" w:hAnsi="Arial" w:cs="Arial"/>
        </w:rPr>
        <w:t>y</w:t>
      </w:r>
      <w:r w:rsidRPr="001674CB">
        <w:rPr>
          <w:rFonts w:ascii="Arial" w:eastAsia="Arial" w:hAnsi="Arial" w:cs="Arial"/>
        </w:rPr>
        <w:t xml:space="preserve"> redundant at least at wiring / Switches level</w:t>
      </w:r>
      <w:r w:rsidR="00EB0804">
        <w:rPr>
          <w:rFonts w:ascii="Arial" w:eastAsia="Arial" w:hAnsi="Arial" w:cs="Arial"/>
        </w:rPr>
        <w:t>.</w:t>
      </w:r>
    </w:p>
    <w:p w14:paraId="3F6D9FE9" w14:textId="77777777" w:rsidR="00D03B7A" w:rsidRPr="001674CB" w:rsidRDefault="00D03B7A" w:rsidP="1971CAD5">
      <w:pPr>
        <w:rPr>
          <w:rFonts w:ascii="Arial" w:eastAsia="Arial" w:hAnsi="Arial" w:cs="Arial"/>
        </w:rPr>
      </w:pPr>
    </w:p>
    <w:p w14:paraId="09198067" w14:textId="77777777" w:rsidR="009259A0" w:rsidRPr="001674CB" w:rsidRDefault="009259A0" w:rsidP="1971CAD5">
      <w:pPr>
        <w:rPr>
          <w:rFonts w:ascii="Arial" w:eastAsia="Arial" w:hAnsi="Arial" w:cs="Arial"/>
        </w:rPr>
      </w:pPr>
    </w:p>
    <w:p w14:paraId="3E809F20" w14:textId="77777777" w:rsidR="009259A0" w:rsidRPr="001674CB" w:rsidRDefault="009259A0">
      <w:pPr>
        <w:rPr>
          <w:rFonts w:ascii="Arial" w:hAnsi="Arial" w:cs="Arial"/>
          <w:b/>
          <w:bCs/>
          <w:i/>
          <w:iCs/>
          <w:sz w:val="26"/>
        </w:rPr>
      </w:pPr>
      <w:r w:rsidRPr="001674CB">
        <w:rPr>
          <w:rFonts w:ascii="Arial" w:hAnsi="Arial" w:cs="Arial"/>
        </w:rPr>
        <w:br w:type="page"/>
      </w:r>
    </w:p>
    <w:p w14:paraId="6A66AF18" w14:textId="501486B5" w:rsidR="00D03B7A" w:rsidRPr="001674CB" w:rsidRDefault="00D03B7A" w:rsidP="009259A0">
      <w:pPr>
        <w:pStyle w:val="SubHeadStyle"/>
        <w:rPr>
          <w:rFonts w:ascii="Arial" w:hAnsi="Arial" w:cs="Arial"/>
        </w:rPr>
      </w:pPr>
      <w:r w:rsidRPr="001674CB">
        <w:rPr>
          <w:rFonts w:ascii="Arial" w:hAnsi="Arial" w:cs="Arial"/>
        </w:rPr>
        <w:lastRenderedPageBreak/>
        <w:t>Deliverables</w:t>
      </w:r>
    </w:p>
    <w:p w14:paraId="3859E4E9" w14:textId="77F907EB" w:rsidR="0072689C" w:rsidRPr="001674CB" w:rsidRDefault="004C2136" w:rsidP="0083349B">
      <w:pPr>
        <w:pStyle w:val="BodyStyle"/>
        <w:rPr>
          <w:rFonts w:ascii="Arial" w:eastAsia="Arial" w:hAnsi="Arial" w:cs="Arial"/>
          <w:szCs w:val="22"/>
        </w:rPr>
      </w:pPr>
      <w:r w:rsidRPr="001674CB">
        <w:rPr>
          <w:rFonts w:ascii="Arial" w:eastAsia="Arial" w:hAnsi="Arial" w:cs="Arial"/>
          <w:szCs w:val="22"/>
        </w:rPr>
        <w:t>The network given in</w:t>
      </w:r>
      <w:r w:rsidR="57486EE6" w:rsidRPr="001674CB">
        <w:rPr>
          <w:rFonts w:ascii="Arial" w:eastAsia="Arial" w:hAnsi="Arial" w:cs="Arial"/>
          <w:szCs w:val="22"/>
        </w:rPr>
        <w:t xml:space="preserve"> the</w:t>
      </w:r>
      <w:r w:rsidRPr="001674CB">
        <w:rPr>
          <w:rFonts w:ascii="Arial" w:eastAsia="Arial" w:hAnsi="Arial" w:cs="Arial"/>
          <w:szCs w:val="22"/>
        </w:rPr>
        <w:t xml:space="preserve"> above scenario may have many area</w:t>
      </w:r>
      <w:r w:rsidR="5A906912" w:rsidRPr="001674CB">
        <w:rPr>
          <w:rFonts w:ascii="Arial" w:eastAsia="Arial" w:hAnsi="Arial" w:cs="Arial"/>
          <w:szCs w:val="22"/>
        </w:rPr>
        <w:t>s</w:t>
      </w:r>
      <w:r w:rsidRPr="001674CB">
        <w:rPr>
          <w:rFonts w:ascii="Arial" w:eastAsia="Arial" w:hAnsi="Arial" w:cs="Arial"/>
          <w:szCs w:val="22"/>
        </w:rPr>
        <w:t xml:space="preserve"> of network security concerns</w:t>
      </w:r>
      <w:r w:rsidR="0083349B" w:rsidRPr="001674CB">
        <w:rPr>
          <w:rFonts w:ascii="Arial" w:eastAsia="Arial" w:hAnsi="Arial" w:cs="Arial"/>
          <w:szCs w:val="22"/>
        </w:rPr>
        <w:t xml:space="preserve">, you are to </w:t>
      </w:r>
      <w:r w:rsidR="001674CB" w:rsidRPr="001674CB">
        <w:rPr>
          <w:rFonts w:ascii="Arial" w:eastAsia="Arial" w:hAnsi="Arial" w:cs="Arial"/>
          <w:szCs w:val="22"/>
        </w:rPr>
        <w:t>perform</w:t>
      </w:r>
      <w:r w:rsidR="0083349B" w:rsidRPr="001674CB">
        <w:rPr>
          <w:rFonts w:ascii="Arial" w:eastAsia="Arial" w:hAnsi="Arial" w:cs="Arial"/>
          <w:szCs w:val="22"/>
        </w:rPr>
        <w:t xml:space="preserve"> the following task and provide the following:</w:t>
      </w:r>
    </w:p>
    <w:p w14:paraId="49CB76F4" w14:textId="336739A9" w:rsidR="004C2136" w:rsidRPr="00505949" w:rsidRDefault="00EB0804" w:rsidP="008223EC">
      <w:pPr>
        <w:pStyle w:val="BodyStyle"/>
        <w:numPr>
          <w:ilvl w:val="0"/>
          <w:numId w:val="7"/>
        </w:numPr>
        <w:rPr>
          <w:rFonts w:ascii="Arial" w:eastAsia="Arial" w:hAnsi="Arial" w:cs="Arial"/>
          <w:szCs w:val="22"/>
        </w:rPr>
      </w:pPr>
      <w:r w:rsidRPr="00505949">
        <w:rPr>
          <w:rFonts w:ascii="Arial" w:eastAsia="Arial" w:hAnsi="Arial" w:cs="Arial"/>
          <w:bCs/>
          <w:szCs w:val="22"/>
        </w:rPr>
        <w:t>Evaluate the given network d</w:t>
      </w:r>
      <w:r w:rsidR="004C2136" w:rsidRPr="00505949">
        <w:rPr>
          <w:rFonts w:ascii="Arial" w:eastAsia="Arial" w:hAnsi="Arial" w:cs="Arial"/>
          <w:bCs/>
          <w:szCs w:val="22"/>
        </w:rPr>
        <w:t>esign in terms of security, availability and scalability</w:t>
      </w:r>
      <w:r w:rsidR="0DA63F77" w:rsidRPr="00505949">
        <w:rPr>
          <w:rFonts w:ascii="Arial" w:eastAsia="Arial" w:hAnsi="Arial" w:cs="Arial"/>
          <w:bCs/>
          <w:szCs w:val="22"/>
        </w:rPr>
        <w:t>. Yo</w:t>
      </w:r>
      <w:r w:rsidR="004C2136" w:rsidRPr="00505949">
        <w:rPr>
          <w:rFonts w:ascii="Arial" w:eastAsia="Arial" w:hAnsi="Arial" w:cs="Arial"/>
          <w:bCs/>
          <w:szCs w:val="22"/>
        </w:rPr>
        <w:t>ur evaluation should include discussion</w:t>
      </w:r>
      <w:r w:rsidR="27ED06C5" w:rsidRPr="00505949">
        <w:rPr>
          <w:rFonts w:ascii="Arial" w:eastAsia="Arial" w:hAnsi="Arial" w:cs="Arial"/>
          <w:bCs/>
          <w:szCs w:val="22"/>
        </w:rPr>
        <w:t>s</w:t>
      </w:r>
      <w:r w:rsidR="004C2136" w:rsidRPr="00505949">
        <w:rPr>
          <w:rFonts w:ascii="Arial" w:eastAsia="Arial" w:hAnsi="Arial" w:cs="Arial"/>
          <w:bCs/>
          <w:szCs w:val="22"/>
        </w:rPr>
        <w:t xml:space="preserve"> of potential security impact</w:t>
      </w:r>
      <w:r w:rsidR="64A99E79" w:rsidRPr="00505949">
        <w:rPr>
          <w:rFonts w:ascii="Arial" w:eastAsia="Arial" w:hAnsi="Arial" w:cs="Arial"/>
          <w:bCs/>
          <w:szCs w:val="22"/>
        </w:rPr>
        <w:t>s</w:t>
      </w:r>
      <w:r w:rsidR="004C2136" w:rsidRPr="00505949">
        <w:rPr>
          <w:rFonts w:ascii="Arial" w:eastAsia="Arial" w:hAnsi="Arial" w:cs="Arial"/>
          <w:bCs/>
          <w:szCs w:val="22"/>
        </w:rPr>
        <w:t xml:space="preserve"> </w:t>
      </w:r>
      <w:r w:rsidR="0072689C" w:rsidRPr="00505949">
        <w:rPr>
          <w:rFonts w:ascii="Arial" w:eastAsia="Arial" w:hAnsi="Arial" w:cs="Arial"/>
          <w:bCs/>
          <w:szCs w:val="22"/>
        </w:rPr>
        <w:t>of the given network</w:t>
      </w:r>
      <w:r w:rsidR="7D397BEA" w:rsidRPr="00505949">
        <w:rPr>
          <w:rFonts w:ascii="Arial" w:eastAsia="Arial" w:hAnsi="Arial" w:cs="Arial"/>
          <w:bCs/>
          <w:szCs w:val="22"/>
        </w:rPr>
        <w:t>.</w:t>
      </w:r>
    </w:p>
    <w:p w14:paraId="31FF9B0C" w14:textId="7DCB4AA3" w:rsidR="00D03B7A" w:rsidRPr="001674CB" w:rsidRDefault="006C0E06" w:rsidP="008223EC">
      <w:pPr>
        <w:pStyle w:val="ListParagraph"/>
        <w:numPr>
          <w:ilvl w:val="0"/>
          <w:numId w:val="7"/>
        </w:numPr>
        <w:rPr>
          <w:rFonts w:ascii="Arial" w:eastAsia="Arial" w:hAnsi="Arial" w:cs="Arial"/>
        </w:rPr>
      </w:pPr>
      <w:r>
        <w:rPr>
          <w:rFonts w:ascii="Arial" w:eastAsia="Arial" w:hAnsi="Arial" w:cs="Arial"/>
        </w:rPr>
        <w:t>Using</w:t>
      </w:r>
      <w:r w:rsidR="00D03B7A" w:rsidRPr="001674CB">
        <w:rPr>
          <w:rFonts w:ascii="Arial" w:eastAsia="Arial" w:hAnsi="Arial" w:cs="Arial"/>
        </w:rPr>
        <w:t xml:space="preserve"> diagram</w:t>
      </w:r>
      <w:r>
        <w:rPr>
          <w:rFonts w:ascii="Arial" w:eastAsia="Arial" w:hAnsi="Arial" w:cs="Arial"/>
        </w:rPr>
        <w:t>s</w:t>
      </w:r>
      <w:r w:rsidR="6353CBEA" w:rsidRPr="001674CB">
        <w:rPr>
          <w:rFonts w:ascii="Arial" w:eastAsia="Arial" w:hAnsi="Arial" w:cs="Arial"/>
        </w:rPr>
        <w:t>,</w:t>
      </w:r>
      <w:r w:rsidR="00D03B7A" w:rsidRPr="001674CB">
        <w:rPr>
          <w:rFonts w:ascii="Arial" w:eastAsia="Arial" w:hAnsi="Arial" w:cs="Arial"/>
        </w:rPr>
        <w:t xml:space="preserve"> design a new secured and reliable network</w:t>
      </w:r>
      <w:r w:rsidR="3DF91AAA" w:rsidRPr="001674CB">
        <w:rPr>
          <w:rFonts w:ascii="Arial" w:eastAsia="Arial" w:hAnsi="Arial" w:cs="Arial"/>
        </w:rPr>
        <w:t>. Y</w:t>
      </w:r>
      <w:r w:rsidR="00D03B7A" w:rsidRPr="001674CB">
        <w:rPr>
          <w:rFonts w:ascii="Arial" w:eastAsia="Arial" w:hAnsi="Arial" w:cs="Arial"/>
        </w:rPr>
        <w:t>our network design should include:</w:t>
      </w:r>
    </w:p>
    <w:p w14:paraId="35EBD8E0" w14:textId="1B50617A" w:rsidR="00D03B7A" w:rsidRPr="001674CB" w:rsidRDefault="00951C78" w:rsidP="00B822BA">
      <w:pPr>
        <w:pStyle w:val="Bulleted-Style"/>
        <w:rPr>
          <w:rFonts w:ascii="Arial" w:eastAsia="Arial" w:hAnsi="Arial" w:cs="Arial"/>
          <w:sz w:val="22"/>
        </w:rPr>
      </w:pPr>
      <w:r w:rsidRPr="001674CB">
        <w:rPr>
          <w:rFonts w:ascii="Arial" w:eastAsia="Arial" w:hAnsi="Arial" w:cs="Arial"/>
          <w:sz w:val="22"/>
        </w:rPr>
        <w:t xml:space="preserve">Analysis and evaluation of </w:t>
      </w:r>
      <w:r w:rsidR="00D03B7A" w:rsidRPr="001674CB">
        <w:rPr>
          <w:rFonts w:ascii="Arial" w:eastAsia="Arial" w:hAnsi="Arial" w:cs="Arial"/>
          <w:sz w:val="22"/>
        </w:rPr>
        <w:t>topology used</w:t>
      </w:r>
      <w:r w:rsidR="00B822BA">
        <w:rPr>
          <w:rFonts w:ascii="Arial" w:eastAsia="Arial" w:hAnsi="Arial" w:cs="Arial"/>
          <w:sz w:val="22"/>
        </w:rPr>
        <w:t xml:space="preserve"> including </w:t>
      </w:r>
      <w:r w:rsidR="00B822BA" w:rsidRPr="001674CB">
        <w:rPr>
          <w:rFonts w:ascii="Arial" w:eastAsia="Arial" w:hAnsi="Arial" w:cs="Arial"/>
          <w:sz w:val="22"/>
        </w:rPr>
        <w:t>Network documentation (topology documentation, Devices configuration tables and end devices configuration table)</w:t>
      </w:r>
      <w:r w:rsidR="00B822BA">
        <w:rPr>
          <w:rFonts w:ascii="Arial" w:eastAsia="Arial" w:hAnsi="Arial" w:cs="Arial"/>
          <w:sz w:val="22"/>
        </w:rPr>
        <w:t>.</w:t>
      </w:r>
    </w:p>
    <w:p w14:paraId="33EBE816" w14:textId="162B0AF4" w:rsidR="00D03B7A" w:rsidRPr="001674CB" w:rsidRDefault="00951C78" w:rsidP="00951C78">
      <w:pPr>
        <w:pStyle w:val="Bulleted-Style"/>
        <w:rPr>
          <w:rFonts w:ascii="Arial" w:eastAsia="Arial" w:hAnsi="Arial" w:cs="Arial"/>
          <w:sz w:val="22"/>
        </w:rPr>
      </w:pPr>
      <w:r w:rsidRPr="001674CB">
        <w:rPr>
          <w:rFonts w:ascii="Arial" w:eastAsia="Arial" w:hAnsi="Arial" w:cs="Arial"/>
          <w:sz w:val="22"/>
        </w:rPr>
        <w:t xml:space="preserve">Analysis and evaluation of </w:t>
      </w:r>
      <w:r w:rsidR="00D03B7A" w:rsidRPr="001674CB">
        <w:rPr>
          <w:rFonts w:ascii="Arial" w:eastAsia="Arial" w:hAnsi="Arial" w:cs="Arial"/>
          <w:sz w:val="22"/>
        </w:rPr>
        <w:t>devices</w:t>
      </w:r>
      <w:r w:rsidRPr="001674CB">
        <w:rPr>
          <w:rFonts w:ascii="Arial" w:eastAsia="Arial" w:hAnsi="Arial" w:cs="Arial"/>
          <w:sz w:val="22"/>
        </w:rPr>
        <w:t xml:space="preserve"> / technologies </w:t>
      </w:r>
      <w:r w:rsidR="00EB0804">
        <w:rPr>
          <w:rFonts w:ascii="Arial" w:eastAsia="Arial" w:hAnsi="Arial" w:cs="Arial"/>
          <w:sz w:val="22"/>
        </w:rPr>
        <w:t>used.</w:t>
      </w:r>
      <w:r w:rsidR="00D03B7A" w:rsidRPr="001674CB">
        <w:rPr>
          <w:rFonts w:ascii="Arial" w:eastAsia="Arial" w:hAnsi="Arial" w:cs="Arial"/>
          <w:sz w:val="22"/>
        </w:rPr>
        <w:t xml:space="preserve"> </w:t>
      </w:r>
    </w:p>
    <w:p w14:paraId="59B370F3" w14:textId="5EE2321B" w:rsidR="00D03B7A" w:rsidRPr="001674CB" w:rsidRDefault="00951C78" w:rsidP="00951C78">
      <w:pPr>
        <w:pStyle w:val="Bulleted-Style"/>
        <w:rPr>
          <w:rFonts w:ascii="Arial" w:eastAsia="Arial" w:hAnsi="Arial" w:cs="Arial"/>
          <w:sz w:val="22"/>
        </w:rPr>
      </w:pPr>
      <w:r w:rsidRPr="001674CB">
        <w:rPr>
          <w:rFonts w:ascii="Arial" w:eastAsia="Arial" w:hAnsi="Arial" w:cs="Arial"/>
          <w:sz w:val="22"/>
        </w:rPr>
        <w:t>Network security c</w:t>
      </w:r>
      <w:r w:rsidR="00D03B7A" w:rsidRPr="001674CB">
        <w:rPr>
          <w:rFonts w:ascii="Arial" w:eastAsia="Arial" w:hAnsi="Arial" w:cs="Arial"/>
          <w:sz w:val="22"/>
        </w:rPr>
        <w:t>onsideration</w:t>
      </w:r>
      <w:r w:rsidR="00EB0804">
        <w:rPr>
          <w:rFonts w:ascii="Arial" w:eastAsia="Arial" w:hAnsi="Arial" w:cs="Arial"/>
          <w:sz w:val="22"/>
        </w:rPr>
        <w:t>.</w:t>
      </w:r>
    </w:p>
    <w:p w14:paraId="4E7F839F" w14:textId="6B4A01CD" w:rsidR="00D03B7A" w:rsidRPr="00B822BA" w:rsidRDefault="00D03B7A" w:rsidP="00215882">
      <w:pPr>
        <w:pStyle w:val="Bulleted-Style"/>
        <w:rPr>
          <w:rFonts w:ascii="Arial" w:eastAsia="Arial" w:hAnsi="Arial" w:cs="Arial"/>
          <w:sz w:val="22"/>
        </w:rPr>
      </w:pPr>
      <w:r w:rsidRPr="00B822BA">
        <w:rPr>
          <w:rFonts w:ascii="Arial" w:eastAsia="Arial" w:hAnsi="Arial" w:cs="Arial"/>
          <w:sz w:val="22"/>
        </w:rPr>
        <w:t>Sample related configuration of Switches, Routers (a full con</w:t>
      </w:r>
      <w:r w:rsidR="00EB0804" w:rsidRPr="00B822BA">
        <w:rPr>
          <w:rFonts w:ascii="Arial" w:eastAsia="Arial" w:hAnsi="Arial" w:cs="Arial"/>
          <w:sz w:val="22"/>
        </w:rPr>
        <w:t xml:space="preserve">figuration </w:t>
      </w:r>
      <w:r w:rsidR="00B822BA" w:rsidRPr="00B822BA">
        <w:rPr>
          <w:rFonts w:ascii="Arial" w:eastAsia="Arial" w:hAnsi="Arial" w:cs="Arial"/>
          <w:sz w:val="22"/>
        </w:rPr>
        <w:t xml:space="preserve">including network simulation file </w:t>
      </w:r>
      <w:r w:rsidR="00EB0804" w:rsidRPr="00B822BA">
        <w:rPr>
          <w:rFonts w:ascii="Arial" w:eastAsia="Arial" w:hAnsi="Arial" w:cs="Arial"/>
          <w:sz w:val="22"/>
        </w:rPr>
        <w:t xml:space="preserve">must be attached in </w:t>
      </w:r>
      <w:r w:rsidRPr="00B822BA">
        <w:rPr>
          <w:rFonts w:ascii="Arial" w:eastAsia="Arial" w:hAnsi="Arial" w:cs="Arial"/>
          <w:sz w:val="22"/>
        </w:rPr>
        <w:t>the appendix)</w:t>
      </w:r>
      <w:r w:rsidR="00EB0804" w:rsidRPr="00B822BA">
        <w:rPr>
          <w:rFonts w:ascii="Arial" w:eastAsia="Arial" w:hAnsi="Arial" w:cs="Arial"/>
          <w:sz w:val="22"/>
        </w:rPr>
        <w:t>.</w:t>
      </w:r>
    </w:p>
    <w:p w14:paraId="6E2460A8" w14:textId="4C99F7DC" w:rsidR="00D03B7A" w:rsidRPr="001674CB" w:rsidRDefault="00D03B7A" w:rsidP="00B822BA">
      <w:pPr>
        <w:pStyle w:val="Bulleted-Style"/>
        <w:rPr>
          <w:rFonts w:ascii="Arial" w:eastAsia="Arial" w:hAnsi="Arial" w:cs="Arial"/>
          <w:sz w:val="22"/>
        </w:rPr>
      </w:pPr>
      <w:r w:rsidRPr="001674CB">
        <w:rPr>
          <w:rFonts w:ascii="Arial" w:eastAsia="Arial" w:hAnsi="Arial" w:cs="Arial"/>
          <w:sz w:val="22"/>
        </w:rPr>
        <w:t xml:space="preserve">Test </w:t>
      </w:r>
      <w:r w:rsidR="00B822BA">
        <w:rPr>
          <w:rFonts w:ascii="Arial" w:eastAsia="Arial" w:hAnsi="Arial" w:cs="Arial"/>
          <w:sz w:val="22"/>
        </w:rPr>
        <w:t xml:space="preserve">all servers including </w:t>
      </w:r>
      <w:r w:rsidRPr="001674CB">
        <w:rPr>
          <w:rFonts w:ascii="Arial" w:eastAsia="Arial" w:hAnsi="Arial" w:cs="Arial"/>
          <w:sz w:val="22"/>
        </w:rPr>
        <w:t>web</w:t>
      </w:r>
      <w:r w:rsidR="00B822BA">
        <w:rPr>
          <w:rFonts w:ascii="Arial" w:eastAsia="Arial" w:hAnsi="Arial" w:cs="Arial"/>
          <w:sz w:val="22"/>
        </w:rPr>
        <w:t xml:space="preserve"> and </w:t>
      </w:r>
      <w:r w:rsidRPr="001674CB">
        <w:rPr>
          <w:rFonts w:ascii="Arial" w:eastAsia="Arial" w:hAnsi="Arial" w:cs="Arial"/>
          <w:sz w:val="22"/>
        </w:rPr>
        <w:t>email se</w:t>
      </w:r>
      <w:r w:rsidR="00803E88" w:rsidRPr="001674CB">
        <w:rPr>
          <w:rFonts w:ascii="Arial" w:eastAsia="Arial" w:hAnsi="Arial" w:cs="Arial"/>
          <w:sz w:val="22"/>
        </w:rPr>
        <w:t>rvers functionality</w:t>
      </w:r>
      <w:r w:rsidR="00EB0804">
        <w:rPr>
          <w:rFonts w:ascii="Arial" w:eastAsia="Arial" w:hAnsi="Arial" w:cs="Arial"/>
          <w:sz w:val="22"/>
        </w:rPr>
        <w:t>.</w:t>
      </w:r>
    </w:p>
    <w:p w14:paraId="13CA59E5" w14:textId="2FA190D9" w:rsidR="00D03B7A" w:rsidRPr="001674CB" w:rsidRDefault="00D03B7A" w:rsidP="00803E88">
      <w:pPr>
        <w:pStyle w:val="Bulleted-Style"/>
        <w:rPr>
          <w:rFonts w:ascii="Arial" w:eastAsia="Arial" w:hAnsi="Arial" w:cs="Arial"/>
          <w:sz w:val="22"/>
        </w:rPr>
      </w:pPr>
      <w:r w:rsidRPr="001674CB">
        <w:rPr>
          <w:rFonts w:ascii="Arial" w:eastAsia="Arial" w:hAnsi="Arial" w:cs="Arial"/>
          <w:sz w:val="22"/>
        </w:rPr>
        <w:t>Test the connectivity across</w:t>
      </w:r>
      <w:r w:rsidR="00803E88" w:rsidRPr="001674CB">
        <w:rPr>
          <w:rFonts w:ascii="Arial" w:eastAsia="Arial" w:hAnsi="Arial" w:cs="Arial"/>
          <w:sz w:val="22"/>
        </w:rPr>
        <w:t xml:space="preserve"> all</w:t>
      </w:r>
      <w:r w:rsidRPr="001674CB">
        <w:rPr>
          <w:rFonts w:ascii="Arial" w:eastAsia="Arial" w:hAnsi="Arial" w:cs="Arial"/>
          <w:sz w:val="22"/>
        </w:rPr>
        <w:t xml:space="preserve"> network </w:t>
      </w:r>
      <w:r w:rsidR="00803E88" w:rsidRPr="001674CB">
        <w:rPr>
          <w:rFonts w:ascii="Arial" w:eastAsia="Arial" w:hAnsi="Arial" w:cs="Arial"/>
          <w:sz w:val="22"/>
        </w:rPr>
        <w:t xml:space="preserve">including </w:t>
      </w:r>
      <w:r w:rsidRPr="001674CB">
        <w:rPr>
          <w:rFonts w:ascii="Arial" w:eastAsia="Arial" w:hAnsi="Arial" w:cs="Arial"/>
          <w:sz w:val="22"/>
        </w:rPr>
        <w:t>to/from DMZ.</w:t>
      </w:r>
    </w:p>
    <w:p w14:paraId="4C02D44D" w14:textId="7C6E1502" w:rsidR="00D03B7A" w:rsidRPr="001674CB" w:rsidRDefault="00D03B7A" w:rsidP="1971CAD5">
      <w:pPr>
        <w:rPr>
          <w:rFonts w:ascii="Arial" w:eastAsia="Arial" w:hAnsi="Arial" w:cs="Arial"/>
          <w:b/>
          <w:bCs/>
        </w:rPr>
      </w:pPr>
      <w:r w:rsidRPr="001674CB">
        <w:rPr>
          <w:rFonts w:ascii="Arial" w:eastAsia="Arial" w:hAnsi="Arial" w:cs="Arial"/>
          <w:b/>
          <w:bCs/>
        </w:rPr>
        <w:t>Please include all configuration scripts and network simulation fi</w:t>
      </w:r>
      <w:r w:rsidR="00EB0804">
        <w:rPr>
          <w:rFonts w:ascii="Arial" w:eastAsia="Arial" w:hAnsi="Arial" w:cs="Arial"/>
          <w:b/>
          <w:bCs/>
        </w:rPr>
        <w:t>le in your assignment appendix</w:t>
      </w:r>
      <w:r w:rsidRPr="001674CB">
        <w:rPr>
          <w:rFonts w:ascii="Arial" w:eastAsia="Arial" w:hAnsi="Arial" w:cs="Arial"/>
          <w:b/>
          <w:bCs/>
        </w:rPr>
        <w:t>.</w:t>
      </w:r>
    </w:p>
    <w:p w14:paraId="5F37DAA8" w14:textId="77777777" w:rsidR="009259A0" w:rsidRPr="001674CB" w:rsidRDefault="009259A0" w:rsidP="1971CAD5">
      <w:pPr>
        <w:rPr>
          <w:rFonts w:ascii="Arial" w:eastAsia="Arial" w:hAnsi="Arial" w:cs="Arial"/>
          <w:b/>
          <w:bCs/>
        </w:rPr>
      </w:pPr>
    </w:p>
    <w:p w14:paraId="7CCC3917" w14:textId="41B7344C" w:rsidR="009259A0" w:rsidRPr="001674CB" w:rsidRDefault="009259A0">
      <w:pPr>
        <w:rPr>
          <w:rFonts w:ascii="Arial" w:eastAsia="Arial" w:hAnsi="Arial" w:cs="Arial"/>
          <w:b/>
          <w:bCs/>
        </w:rPr>
      </w:pPr>
      <w:r w:rsidRPr="001674CB">
        <w:rPr>
          <w:rFonts w:ascii="Arial" w:eastAsia="Arial" w:hAnsi="Arial" w:cs="Arial"/>
          <w:b/>
          <w:bCs/>
        </w:rPr>
        <w:br w:type="page"/>
      </w:r>
    </w:p>
    <w:tbl>
      <w:tblPr>
        <w:tblW w:w="10036" w:type="dxa"/>
        <w:tblInd w:w="-136" w:type="dxa"/>
        <w:tblLook w:val="04A0" w:firstRow="1" w:lastRow="0" w:firstColumn="1" w:lastColumn="0" w:noHBand="0" w:noVBand="1"/>
      </w:tblPr>
      <w:tblGrid>
        <w:gridCol w:w="157"/>
        <w:gridCol w:w="1990"/>
        <w:gridCol w:w="584"/>
        <w:gridCol w:w="6553"/>
        <w:gridCol w:w="629"/>
        <w:gridCol w:w="123"/>
      </w:tblGrid>
      <w:tr w:rsidR="0072689C" w:rsidRPr="001674CB" w14:paraId="129F0565" w14:textId="77777777" w:rsidTr="009259A0">
        <w:trPr>
          <w:trHeight w:val="477"/>
        </w:trPr>
        <w:tc>
          <w:tcPr>
            <w:tcW w:w="10036" w:type="dxa"/>
            <w:gridSpan w:val="6"/>
            <w:tcBorders>
              <w:top w:val="nil"/>
              <w:left w:val="nil"/>
              <w:right w:val="nil"/>
            </w:tcBorders>
            <w:shd w:val="clear" w:color="auto" w:fill="auto"/>
            <w:noWrap/>
            <w:vAlign w:val="bottom"/>
            <w:hideMark/>
          </w:tcPr>
          <w:p w14:paraId="0F4CDBF5" w14:textId="77777777" w:rsidR="0072689C" w:rsidRPr="001674CB" w:rsidRDefault="0072689C" w:rsidP="00951C78">
            <w:pPr>
              <w:spacing w:after="0" w:line="240" w:lineRule="auto"/>
              <w:contextualSpacing/>
              <w:rPr>
                <w:rFonts w:ascii="Arial" w:eastAsia="Arial" w:hAnsi="Arial" w:cs="Arial"/>
                <w:b/>
                <w:bCs/>
                <w:color w:val="000000"/>
                <w:sz w:val="24"/>
                <w:szCs w:val="24"/>
                <w:lang w:eastAsia="en-GB"/>
              </w:rPr>
            </w:pPr>
            <w:r w:rsidRPr="001674CB">
              <w:rPr>
                <w:rFonts w:ascii="Arial" w:eastAsia="Arial" w:hAnsi="Arial" w:cs="Arial"/>
                <w:b/>
                <w:bCs/>
                <w:color w:val="000000" w:themeColor="text1"/>
                <w:sz w:val="24"/>
                <w:szCs w:val="24"/>
                <w:lang w:eastAsia="en-GB"/>
              </w:rPr>
              <w:lastRenderedPageBreak/>
              <w:t>Assessment criteria / Marking scheme</w:t>
            </w:r>
          </w:p>
        </w:tc>
      </w:tr>
      <w:tr w:rsidR="0072689C" w:rsidRPr="001674CB" w14:paraId="48566FA1" w14:textId="77777777" w:rsidTr="009259A0">
        <w:tblPrEx>
          <w:jc w:val="center"/>
          <w:tblInd w:w="0" w:type="dxa"/>
        </w:tblPrEx>
        <w:trPr>
          <w:gridBefore w:val="1"/>
          <w:gridAfter w:val="1"/>
          <w:wBefore w:w="157" w:type="dxa"/>
          <w:wAfter w:w="123" w:type="dxa"/>
          <w:trHeight w:val="67"/>
          <w:jc w:val="center"/>
        </w:trPr>
        <w:tc>
          <w:tcPr>
            <w:tcW w:w="1990" w:type="dxa"/>
            <w:tcBorders>
              <w:top w:val="single" w:sz="12" w:space="0" w:color="auto"/>
              <w:left w:val="single" w:sz="12" w:space="0" w:color="auto"/>
              <w:bottom w:val="single" w:sz="12" w:space="0" w:color="auto"/>
              <w:right w:val="single" w:sz="8" w:space="0" w:color="auto"/>
            </w:tcBorders>
            <w:shd w:val="clear" w:color="000000" w:fill="D9D9D9"/>
            <w:vAlign w:val="center"/>
            <w:hideMark/>
          </w:tcPr>
          <w:p w14:paraId="664EB21F"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Assessment Criteria</w:t>
            </w:r>
          </w:p>
        </w:tc>
        <w:tc>
          <w:tcPr>
            <w:tcW w:w="7766" w:type="dxa"/>
            <w:gridSpan w:val="3"/>
            <w:tcBorders>
              <w:top w:val="single" w:sz="12" w:space="0" w:color="auto"/>
              <w:left w:val="nil"/>
              <w:bottom w:val="single" w:sz="12" w:space="0" w:color="auto"/>
              <w:right w:val="single" w:sz="12" w:space="0" w:color="auto"/>
            </w:tcBorders>
            <w:shd w:val="clear" w:color="000000" w:fill="D9D9D9"/>
            <w:vAlign w:val="center"/>
            <w:hideMark/>
          </w:tcPr>
          <w:p w14:paraId="741442E0"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Assessment Criteria</w:t>
            </w:r>
          </w:p>
        </w:tc>
      </w:tr>
      <w:tr w:rsidR="0072689C" w:rsidRPr="001674CB" w14:paraId="66418DA3"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37054ED4" w14:textId="77777777" w:rsidR="0072689C" w:rsidRPr="001674CB" w:rsidRDefault="0072689C" w:rsidP="00951C78">
            <w:pPr>
              <w:spacing w:after="0" w:line="240" w:lineRule="auto"/>
              <w:contextualSpacing/>
              <w:jc w:val="center"/>
              <w:rPr>
                <w:rFonts w:ascii="Arial" w:eastAsia="Times New Roman" w:hAnsi="Arial" w:cs="Arial"/>
                <w:b/>
                <w:bCs/>
                <w:i/>
                <w:iCs/>
                <w:color w:val="000000"/>
                <w:lang w:eastAsia="en-GB"/>
              </w:rPr>
            </w:pPr>
            <w:r w:rsidRPr="001674CB">
              <w:rPr>
                <w:rFonts w:ascii="Arial" w:eastAsia="Times New Roman" w:hAnsi="Arial" w:cs="Arial"/>
                <w:b/>
                <w:bCs/>
                <w:i/>
                <w:iCs/>
                <w:color w:val="000000"/>
                <w:lang w:eastAsia="en-GB"/>
              </w:rPr>
              <w:t>Introduction</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61ADDE99"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Introduction</w:t>
            </w:r>
          </w:p>
        </w:tc>
      </w:tr>
      <w:tr w:rsidR="0072689C" w:rsidRPr="001674CB" w14:paraId="69BC5DA6" w14:textId="77777777" w:rsidTr="009259A0">
        <w:tblPrEx>
          <w:jc w:val="center"/>
          <w:tblInd w:w="0" w:type="dxa"/>
        </w:tblPrEx>
        <w:trPr>
          <w:gridBefore w:val="1"/>
          <w:gridAfter w:val="1"/>
          <w:wBefore w:w="157" w:type="dxa"/>
          <w:wAfter w:w="123" w:type="dxa"/>
          <w:trHeight w:val="300"/>
          <w:jc w:val="center"/>
        </w:trPr>
        <w:tc>
          <w:tcPr>
            <w:tcW w:w="1990" w:type="dxa"/>
            <w:vMerge/>
            <w:tcBorders>
              <w:top w:val="single" w:sz="12" w:space="0" w:color="auto"/>
              <w:left w:val="single" w:sz="12" w:space="0" w:color="auto"/>
              <w:bottom w:val="nil"/>
              <w:right w:val="single" w:sz="12" w:space="0" w:color="auto"/>
            </w:tcBorders>
            <w:vAlign w:val="center"/>
            <w:hideMark/>
          </w:tcPr>
          <w:p w14:paraId="7BE3A24B" w14:textId="77777777" w:rsidR="0072689C" w:rsidRPr="001674CB" w:rsidRDefault="0072689C" w:rsidP="00951C78">
            <w:pPr>
              <w:spacing w:after="0" w:line="240" w:lineRule="auto"/>
              <w:contextualSpacing/>
              <w:rPr>
                <w:rFonts w:ascii="Arial" w:eastAsia="Times New Roman" w:hAnsi="Arial" w:cs="Arial"/>
                <w:b/>
                <w:bCs/>
                <w:i/>
                <w:iCs/>
                <w:color w:val="000000"/>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66D60FA7"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3D2375F9"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 xml:space="preserve">Introduction to the context and/or background to the topic, indicating the purpose of the report. </w:t>
            </w:r>
          </w:p>
        </w:tc>
        <w:tc>
          <w:tcPr>
            <w:tcW w:w="629" w:type="dxa"/>
            <w:vMerge w:val="restart"/>
            <w:tcBorders>
              <w:top w:val="single" w:sz="12" w:space="0" w:color="auto"/>
              <w:left w:val="single" w:sz="12" w:space="0" w:color="auto"/>
              <w:bottom w:val="nil"/>
              <w:right w:val="single" w:sz="12" w:space="0" w:color="auto"/>
            </w:tcBorders>
            <w:shd w:val="clear" w:color="auto" w:fill="auto"/>
            <w:noWrap/>
            <w:textDirection w:val="btLr"/>
            <w:vAlign w:val="center"/>
            <w:hideMark/>
          </w:tcPr>
          <w:p w14:paraId="1471B869"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10 Marks</w:t>
            </w:r>
          </w:p>
        </w:tc>
      </w:tr>
      <w:tr w:rsidR="0072689C" w:rsidRPr="001674CB" w14:paraId="260C4797" w14:textId="77777777" w:rsidTr="009259A0">
        <w:tblPrEx>
          <w:jc w:val="center"/>
          <w:tblInd w:w="0" w:type="dxa"/>
        </w:tblPrEx>
        <w:trPr>
          <w:gridBefore w:val="1"/>
          <w:gridAfter w:val="1"/>
          <w:wBefore w:w="157" w:type="dxa"/>
          <w:wAfter w:w="123" w:type="dxa"/>
          <w:trHeight w:val="615"/>
          <w:jc w:val="center"/>
        </w:trPr>
        <w:tc>
          <w:tcPr>
            <w:tcW w:w="1990" w:type="dxa"/>
            <w:vMerge/>
            <w:tcBorders>
              <w:top w:val="nil"/>
              <w:left w:val="single" w:sz="12" w:space="0" w:color="auto"/>
              <w:bottom w:val="single" w:sz="12" w:space="0" w:color="auto"/>
              <w:right w:val="single" w:sz="12" w:space="0" w:color="auto"/>
            </w:tcBorders>
            <w:vAlign w:val="center"/>
            <w:hideMark/>
          </w:tcPr>
          <w:p w14:paraId="7A618A69" w14:textId="77777777" w:rsidR="0072689C" w:rsidRPr="001674CB" w:rsidRDefault="0072689C" w:rsidP="00951C78">
            <w:pPr>
              <w:spacing w:after="0" w:line="240" w:lineRule="auto"/>
              <w:contextualSpacing/>
              <w:rPr>
                <w:rFonts w:ascii="Arial" w:eastAsia="Times New Roman" w:hAnsi="Arial" w:cs="Arial"/>
                <w:b/>
                <w:bCs/>
                <w:i/>
                <w:iCs/>
                <w:color w:val="000000"/>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0B07C792"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447FF565" w14:textId="70BE823C"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The introduction includes some definitions of com</w:t>
            </w:r>
            <w:r w:rsidR="00EB0804">
              <w:rPr>
                <w:rFonts w:ascii="Arial" w:eastAsia="Times New Roman" w:hAnsi="Arial" w:cs="Arial"/>
                <w:color w:val="000000"/>
                <w:sz w:val="20"/>
                <w:lang w:eastAsia="en-GB"/>
              </w:rPr>
              <w:t>plex terminology or acronyms</w:t>
            </w:r>
            <w:r w:rsidRPr="001674CB">
              <w:rPr>
                <w:rFonts w:ascii="Arial" w:eastAsia="Times New Roman" w:hAnsi="Arial" w:cs="Arial"/>
                <w:color w:val="000000"/>
                <w:sz w:val="20"/>
                <w:lang w:eastAsia="en-GB"/>
              </w:rPr>
              <w:t xml:space="preserve"> indicating ideas in view of the conclusion of the report. </w:t>
            </w:r>
          </w:p>
        </w:tc>
        <w:tc>
          <w:tcPr>
            <w:tcW w:w="629" w:type="dxa"/>
            <w:vMerge/>
            <w:tcBorders>
              <w:top w:val="nil"/>
              <w:left w:val="single" w:sz="12" w:space="0" w:color="auto"/>
              <w:bottom w:val="single" w:sz="12" w:space="0" w:color="auto"/>
              <w:right w:val="single" w:sz="12" w:space="0" w:color="auto"/>
            </w:tcBorders>
            <w:vAlign w:val="center"/>
            <w:hideMark/>
          </w:tcPr>
          <w:p w14:paraId="7BF5F6DC"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22858CC8"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0233476"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Knowledge and understanding</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21A06D15"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Knowledge and understanding</w:t>
            </w:r>
          </w:p>
        </w:tc>
      </w:tr>
      <w:tr w:rsidR="0072689C" w:rsidRPr="001674CB" w14:paraId="588AC074" w14:textId="77777777" w:rsidTr="009259A0">
        <w:tblPrEx>
          <w:jc w:val="center"/>
          <w:tblInd w:w="0" w:type="dxa"/>
        </w:tblPrEx>
        <w:trPr>
          <w:gridBefore w:val="1"/>
          <w:gridAfter w:val="1"/>
          <w:wBefore w:w="157" w:type="dxa"/>
          <w:wAfter w:w="123" w:type="dxa"/>
          <w:trHeight w:val="600"/>
          <w:jc w:val="center"/>
        </w:trPr>
        <w:tc>
          <w:tcPr>
            <w:tcW w:w="1990" w:type="dxa"/>
            <w:vMerge/>
            <w:tcBorders>
              <w:top w:val="single" w:sz="12" w:space="0" w:color="auto"/>
              <w:left w:val="single" w:sz="12" w:space="0" w:color="auto"/>
              <w:bottom w:val="nil"/>
              <w:right w:val="single" w:sz="12" w:space="0" w:color="auto"/>
            </w:tcBorders>
            <w:vAlign w:val="center"/>
            <w:hideMark/>
          </w:tcPr>
          <w:p w14:paraId="78769970"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78E95425"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2A4E1664" w14:textId="77777777" w:rsidR="0072689C" w:rsidRPr="001674CB" w:rsidRDefault="0072689C" w:rsidP="00951C78">
            <w:pPr>
              <w:spacing w:after="0" w:line="240" w:lineRule="auto"/>
              <w:contextualSpacing/>
              <w:rPr>
                <w:rFonts w:ascii="Arial" w:eastAsia="Times New Roman" w:hAnsi="Arial" w:cs="Arial"/>
                <w:color w:val="000000"/>
                <w:sz w:val="20"/>
                <w:lang w:val="en-US" w:eastAsia="en-GB"/>
              </w:rPr>
            </w:pPr>
            <w:r w:rsidRPr="001674CB">
              <w:rPr>
                <w:rFonts w:ascii="Arial" w:eastAsia="Times New Roman" w:hAnsi="Arial" w:cs="Arial"/>
                <w:color w:val="000000"/>
                <w:sz w:val="20"/>
                <w:lang w:eastAsia="en-GB"/>
              </w:rPr>
              <w:t>Demonstrate effective approach to study and research including explanation and discussion of subject concepts, exploring requirements of given assignment.</w:t>
            </w:r>
          </w:p>
        </w:tc>
        <w:tc>
          <w:tcPr>
            <w:tcW w:w="629" w:type="dxa"/>
            <w:vMerge w:val="restart"/>
            <w:tcBorders>
              <w:top w:val="single" w:sz="12" w:space="0" w:color="auto"/>
              <w:left w:val="single" w:sz="12" w:space="0" w:color="auto"/>
              <w:bottom w:val="nil"/>
              <w:right w:val="single" w:sz="12" w:space="0" w:color="auto"/>
            </w:tcBorders>
            <w:shd w:val="clear" w:color="auto" w:fill="auto"/>
            <w:noWrap/>
            <w:textDirection w:val="btLr"/>
            <w:vAlign w:val="center"/>
            <w:hideMark/>
          </w:tcPr>
          <w:p w14:paraId="10BDB30D"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10 Marks</w:t>
            </w:r>
          </w:p>
        </w:tc>
      </w:tr>
      <w:tr w:rsidR="0072689C" w:rsidRPr="001674CB" w14:paraId="0742EC2E" w14:textId="77777777" w:rsidTr="009259A0">
        <w:tblPrEx>
          <w:jc w:val="center"/>
          <w:tblInd w:w="0" w:type="dxa"/>
        </w:tblPrEx>
        <w:trPr>
          <w:gridBefore w:val="1"/>
          <w:gridAfter w:val="1"/>
          <w:wBefore w:w="157" w:type="dxa"/>
          <w:wAfter w:w="123" w:type="dxa"/>
          <w:trHeight w:val="615"/>
          <w:jc w:val="center"/>
        </w:trPr>
        <w:tc>
          <w:tcPr>
            <w:tcW w:w="1990" w:type="dxa"/>
            <w:vMerge/>
            <w:tcBorders>
              <w:top w:val="single" w:sz="8" w:space="0" w:color="auto"/>
              <w:left w:val="single" w:sz="12" w:space="0" w:color="auto"/>
              <w:bottom w:val="single" w:sz="12" w:space="0" w:color="auto"/>
              <w:right w:val="single" w:sz="12" w:space="0" w:color="auto"/>
            </w:tcBorders>
            <w:vAlign w:val="center"/>
            <w:hideMark/>
          </w:tcPr>
          <w:p w14:paraId="5E060DF6"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29527ED2"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5CD7F9B5"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Using relevant information paraphrased / interpreted from sound sources, summarising and making sense of information.</w:t>
            </w:r>
          </w:p>
        </w:tc>
        <w:tc>
          <w:tcPr>
            <w:tcW w:w="629" w:type="dxa"/>
            <w:vMerge/>
            <w:tcBorders>
              <w:top w:val="nil"/>
              <w:left w:val="single" w:sz="12" w:space="0" w:color="auto"/>
              <w:bottom w:val="single" w:sz="12" w:space="0" w:color="auto"/>
              <w:right w:val="single" w:sz="12" w:space="0" w:color="auto"/>
            </w:tcBorders>
            <w:vAlign w:val="center"/>
            <w:hideMark/>
          </w:tcPr>
          <w:p w14:paraId="6493702A"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78626B8A"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2D6B49EC"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Application and Analysis</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07FFB8D5"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Applying knowledge and analysis</w:t>
            </w:r>
          </w:p>
        </w:tc>
      </w:tr>
      <w:tr w:rsidR="0072689C" w:rsidRPr="001674CB" w14:paraId="40EAF4D8" w14:textId="77777777" w:rsidTr="009259A0">
        <w:tblPrEx>
          <w:jc w:val="center"/>
          <w:tblInd w:w="0" w:type="dxa"/>
        </w:tblPrEx>
        <w:trPr>
          <w:gridBefore w:val="1"/>
          <w:gridAfter w:val="1"/>
          <w:wBefore w:w="157" w:type="dxa"/>
          <w:wAfter w:w="123" w:type="dxa"/>
          <w:trHeight w:val="315"/>
          <w:jc w:val="center"/>
        </w:trPr>
        <w:tc>
          <w:tcPr>
            <w:tcW w:w="1990" w:type="dxa"/>
            <w:vMerge/>
            <w:tcBorders>
              <w:top w:val="single" w:sz="12" w:space="0" w:color="auto"/>
              <w:left w:val="single" w:sz="12" w:space="0" w:color="auto"/>
              <w:bottom w:val="single" w:sz="4" w:space="0" w:color="000000"/>
              <w:right w:val="single" w:sz="12" w:space="0" w:color="auto"/>
            </w:tcBorders>
            <w:vAlign w:val="center"/>
            <w:hideMark/>
          </w:tcPr>
          <w:p w14:paraId="72C474C2"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75C01868"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7</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65753734" w14:textId="77777777" w:rsidR="0072689C" w:rsidRPr="001674CB" w:rsidRDefault="0072689C" w:rsidP="00951C78">
            <w:pPr>
              <w:spacing w:after="0" w:line="240" w:lineRule="auto"/>
              <w:contextualSpacing/>
              <w:rPr>
                <w:rFonts w:ascii="Arial" w:eastAsia="Times New Roman" w:hAnsi="Arial" w:cs="Arial"/>
                <w:color w:val="000000"/>
                <w:sz w:val="20"/>
                <w:szCs w:val="24"/>
                <w:lang w:eastAsia="en-GB"/>
              </w:rPr>
            </w:pPr>
            <w:r w:rsidRPr="001674CB">
              <w:rPr>
                <w:rFonts w:ascii="Arial" w:eastAsia="Times New Roman" w:hAnsi="Arial" w:cs="Arial"/>
                <w:color w:val="000000"/>
                <w:sz w:val="20"/>
                <w:szCs w:val="24"/>
                <w:lang w:eastAsia="en-GB"/>
              </w:rPr>
              <w:t>Discussion, examination and analysis of different network components, exploring the relationship between different components.</w:t>
            </w:r>
          </w:p>
        </w:tc>
        <w:tc>
          <w:tcPr>
            <w:tcW w:w="629"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btLr"/>
            <w:vAlign w:val="center"/>
            <w:hideMark/>
          </w:tcPr>
          <w:p w14:paraId="5CD3B59B"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15 Marks</w:t>
            </w:r>
          </w:p>
        </w:tc>
      </w:tr>
      <w:tr w:rsidR="0072689C" w:rsidRPr="001674CB" w14:paraId="1217BEC3" w14:textId="77777777" w:rsidTr="009259A0">
        <w:tblPrEx>
          <w:jc w:val="center"/>
          <w:tblInd w:w="0" w:type="dxa"/>
        </w:tblPrEx>
        <w:trPr>
          <w:gridBefore w:val="1"/>
          <w:gridAfter w:val="1"/>
          <w:wBefore w:w="157" w:type="dxa"/>
          <w:wAfter w:w="123" w:type="dxa"/>
          <w:trHeight w:val="315"/>
          <w:jc w:val="center"/>
        </w:trPr>
        <w:tc>
          <w:tcPr>
            <w:tcW w:w="1990" w:type="dxa"/>
            <w:vMerge/>
            <w:tcBorders>
              <w:top w:val="single" w:sz="8" w:space="0" w:color="auto"/>
              <w:left w:val="single" w:sz="12" w:space="0" w:color="auto"/>
              <w:bottom w:val="single" w:sz="4" w:space="0" w:color="000000"/>
              <w:right w:val="single" w:sz="12" w:space="0" w:color="auto"/>
            </w:tcBorders>
            <w:vAlign w:val="center"/>
            <w:hideMark/>
          </w:tcPr>
          <w:p w14:paraId="10BFCDC6"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dotted" w:sz="4" w:space="0" w:color="auto"/>
              <w:right w:val="dotted" w:sz="4" w:space="0" w:color="auto"/>
            </w:tcBorders>
            <w:shd w:val="clear" w:color="000000" w:fill="auto"/>
            <w:vAlign w:val="center"/>
            <w:hideMark/>
          </w:tcPr>
          <w:p w14:paraId="2945ED76"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5</w:t>
            </w:r>
          </w:p>
        </w:tc>
        <w:tc>
          <w:tcPr>
            <w:tcW w:w="6553" w:type="dxa"/>
            <w:tcBorders>
              <w:top w:val="dotted" w:sz="4" w:space="0" w:color="auto"/>
              <w:left w:val="dotted" w:sz="4" w:space="0" w:color="auto"/>
              <w:bottom w:val="dotted" w:sz="4" w:space="0" w:color="auto"/>
              <w:right w:val="single" w:sz="12" w:space="0" w:color="auto"/>
            </w:tcBorders>
            <w:shd w:val="clear" w:color="000000" w:fill="auto"/>
            <w:vAlign w:val="center"/>
            <w:hideMark/>
          </w:tcPr>
          <w:p w14:paraId="7AB39B1C" w14:textId="77777777" w:rsidR="0072689C" w:rsidRPr="001674CB" w:rsidRDefault="0072689C" w:rsidP="00951C78">
            <w:pPr>
              <w:spacing w:after="0" w:line="240" w:lineRule="auto"/>
              <w:contextualSpacing/>
              <w:rPr>
                <w:rFonts w:ascii="Arial" w:eastAsia="Times New Roman" w:hAnsi="Arial" w:cs="Arial"/>
                <w:color w:val="000000"/>
                <w:sz w:val="20"/>
                <w:szCs w:val="24"/>
                <w:lang w:eastAsia="en-GB"/>
              </w:rPr>
            </w:pPr>
            <w:r w:rsidRPr="001674CB">
              <w:rPr>
                <w:rFonts w:ascii="Arial" w:eastAsia="Times New Roman" w:hAnsi="Arial" w:cs="Arial"/>
                <w:color w:val="000000"/>
                <w:sz w:val="20"/>
                <w:szCs w:val="24"/>
                <w:lang w:eastAsia="en-GB"/>
              </w:rPr>
              <w:t>Reasoning of device/components selection based on priori-knowledge, backed by evidence of research from sound sources.</w:t>
            </w:r>
          </w:p>
        </w:tc>
        <w:tc>
          <w:tcPr>
            <w:tcW w:w="629" w:type="dxa"/>
            <w:vMerge/>
            <w:tcBorders>
              <w:top w:val="nil"/>
              <w:left w:val="single" w:sz="12" w:space="0" w:color="auto"/>
              <w:bottom w:val="single" w:sz="8" w:space="0" w:color="000000"/>
              <w:right w:val="single" w:sz="12" w:space="0" w:color="auto"/>
            </w:tcBorders>
            <w:vAlign w:val="center"/>
            <w:hideMark/>
          </w:tcPr>
          <w:p w14:paraId="575279CE"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747C60D5" w14:textId="77777777" w:rsidTr="009259A0">
        <w:tblPrEx>
          <w:jc w:val="center"/>
          <w:tblInd w:w="0" w:type="dxa"/>
        </w:tblPrEx>
        <w:trPr>
          <w:gridBefore w:val="1"/>
          <w:gridAfter w:val="1"/>
          <w:wBefore w:w="157" w:type="dxa"/>
          <w:wAfter w:w="123" w:type="dxa"/>
          <w:trHeight w:val="330"/>
          <w:jc w:val="center"/>
        </w:trPr>
        <w:tc>
          <w:tcPr>
            <w:tcW w:w="1990" w:type="dxa"/>
            <w:vMerge/>
            <w:tcBorders>
              <w:top w:val="single" w:sz="8" w:space="0" w:color="auto"/>
              <w:left w:val="single" w:sz="12" w:space="0" w:color="auto"/>
              <w:bottom w:val="single" w:sz="12" w:space="0" w:color="auto"/>
              <w:right w:val="single" w:sz="12" w:space="0" w:color="auto"/>
            </w:tcBorders>
            <w:vAlign w:val="center"/>
            <w:hideMark/>
          </w:tcPr>
          <w:p w14:paraId="33FDFA09"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316DF1C7"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3</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61E13635"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Discussion and analysis of different network models.</w:t>
            </w:r>
          </w:p>
        </w:tc>
        <w:tc>
          <w:tcPr>
            <w:tcW w:w="629" w:type="dxa"/>
            <w:vMerge/>
            <w:tcBorders>
              <w:top w:val="nil"/>
              <w:left w:val="single" w:sz="12" w:space="0" w:color="auto"/>
              <w:bottom w:val="single" w:sz="12" w:space="0" w:color="auto"/>
              <w:right w:val="single" w:sz="12" w:space="0" w:color="auto"/>
            </w:tcBorders>
            <w:vAlign w:val="center"/>
            <w:hideMark/>
          </w:tcPr>
          <w:p w14:paraId="17E98412"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505D8000"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29BB15B" w14:textId="77777777" w:rsidR="0072689C" w:rsidRPr="001674CB" w:rsidRDefault="0072689C" w:rsidP="00951C78">
            <w:pPr>
              <w:spacing w:after="0" w:line="240" w:lineRule="auto"/>
              <w:contextualSpacing/>
              <w:jc w:val="center"/>
              <w:rPr>
                <w:rFonts w:ascii="Arial" w:eastAsia="Times New Roman" w:hAnsi="Arial" w:cs="Arial"/>
                <w:b/>
                <w:bCs/>
                <w:i/>
                <w:iCs/>
                <w:color w:val="000000"/>
                <w:lang w:eastAsia="en-GB"/>
              </w:rPr>
            </w:pPr>
            <w:r w:rsidRPr="001674CB">
              <w:rPr>
                <w:rFonts w:ascii="Arial" w:eastAsia="Times New Roman" w:hAnsi="Arial" w:cs="Arial"/>
                <w:b/>
                <w:bCs/>
                <w:i/>
                <w:iCs/>
                <w:color w:val="000000"/>
                <w:lang w:eastAsia="en-GB"/>
              </w:rPr>
              <w:t>Evaluation and judgement</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09EFD225"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Evaluation of different components and network model</w:t>
            </w:r>
          </w:p>
        </w:tc>
      </w:tr>
      <w:tr w:rsidR="0072689C" w:rsidRPr="001674CB" w14:paraId="07B41092" w14:textId="77777777" w:rsidTr="009259A0">
        <w:tblPrEx>
          <w:jc w:val="center"/>
          <w:tblInd w:w="0" w:type="dxa"/>
        </w:tblPrEx>
        <w:trPr>
          <w:gridBefore w:val="1"/>
          <w:gridAfter w:val="1"/>
          <w:wBefore w:w="157" w:type="dxa"/>
          <w:wAfter w:w="123" w:type="dxa"/>
          <w:trHeight w:val="375"/>
          <w:jc w:val="center"/>
        </w:trPr>
        <w:tc>
          <w:tcPr>
            <w:tcW w:w="1990" w:type="dxa"/>
            <w:vMerge/>
            <w:tcBorders>
              <w:top w:val="single" w:sz="12" w:space="0" w:color="auto"/>
              <w:left w:val="single" w:sz="12" w:space="0" w:color="auto"/>
              <w:bottom w:val="single" w:sz="4" w:space="0" w:color="000000"/>
              <w:right w:val="single" w:sz="12" w:space="0" w:color="auto"/>
            </w:tcBorders>
            <w:vAlign w:val="center"/>
            <w:hideMark/>
          </w:tcPr>
          <w:p w14:paraId="2E04606F" w14:textId="77777777" w:rsidR="0072689C" w:rsidRPr="001674CB" w:rsidRDefault="0072689C" w:rsidP="00951C78">
            <w:pPr>
              <w:spacing w:after="0" w:line="240" w:lineRule="auto"/>
              <w:contextualSpacing/>
              <w:rPr>
                <w:rFonts w:ascii="Arial" w:eastAsia="Times New Roman" w:hAnsi="Arial" w:cs="Arial"/>
                <w:b/>
                <w:bCs/>
                <w:i/>
                <w:iCs/>
                <w:color w:val="000000"/>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78F45365"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8</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5030380F"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The judgment in selecting components shows understanding of issues based on evaluating and comparing different network components supported by literature.</w:t>
            </w:r>
          </w:p>
        </w:tc>
        <w:tc>
          <w:tcPr>
            <w:tcW w:w="629"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btLr"/>
            <w:vAlign w:val="center"/>
            <w:hideMark/>
          </w:tcPr>
          <w:p w14:paraId="64E386B7"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15 Marks</w:t>
            </w:r>
          </w:p>
        </w:tc>
      </w:tr>
      <w:tr w:rsidR="0072689C" w:rsidRPr="001674CB" w14:paraId="26B5E4A6" w14:textId="77777777" w:rsidTr="009259A0">
        <w:tblPrEx>
          <w:jc w:val="center"/>
          <w:tblInd w:w="0" w:type="dxa"/>
        </w:tblPrEx>
        <w:trPr>
          <w:gridBefore w:val="1"/>
          <w:gridAfter w:val="1"/>
          <w:wBefore w:w="157" w:type="dxa"/>
          <w:wAfter w:w="123" w:type="dxa"/>
          <w:trHeight w:val="375"/>
          <w:jc w:val="center"/>
        </w:trPr>
        <w:tc>
          <w:tcPr>
            <w:tcW w:w="1990" w:type="dxa"/>
            <w:vMerge/>
            <w:tcBorders>
              <w:top w:val="nil"/>
              <w:left w:val="single" w:sz="12" w:space="0" w:color="auto"/>
              <w:bottom w:val="single" w:sz="12" w:space="0" w:color="auto"/>
              <w:right w:val="single" w:sz="12" w:space="0" w:color="auto"/>
            </w:tcBorders>
            <w:vAlign w:val="center"/>
            <w:hideMark/>
          </w:tcPr>
          <w:p w14:paraId="21EC6EB5" w14:textId="77777777" w:rsidR="0072689C" w:rsidRPr="001674CB" w:rsidRDefault="0072689C" w:rsidP="00951C78">
            <w:pPr>
              <w:spacing w:after="0" w:line="240" w:lineRule="auto"/>
              <w:contextualSpacing/>
              <w:rPr>
                <w:rFonts w:ascii="Arial" w:eastAsia="Times New Roman" w:hAnsi="Arial" w:cs="Arial"/>
                <w:b/>
                <w:bCs/>
                <w:i/>
                <w:iCs/>
                <w:color w:val="000000"/>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065FDC0A"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7</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26892DA6"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Evaluation of different technologies and/or protocols such as VLANs, Trunking, Access control, DHCP etc.</w:t>
            </w:r>
          </w:p>
        </w:tc>
        <w:tc>
          <w:tcPr>
            <w:tcW w:w="629" w:type="dxa"/>
            <w:vMerge/>
            <w:tcBorders>
              <w:top w:val="nil"/>
              <w:left w:val="single" w:sz="12" w:space="0" w:color="auto"/>
              <w:bottom w:val="single" w:sz="12" w:space="0" w:color="auto"/>
              <w:right w:val="single" w:sz="12" w:space="0" w:color="auto"/>
            </w:tcBorders>
            <w:vAlign w:val="center"/>
            <w:hideMark/>
          </w:tcPr>
          <w:p w14:paraId="77A8EDC0"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49F36FAB"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2B117E8F"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Design and Implementation</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59310E03"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Network implementation and design</w:t>
            </w:r>
          </w:p>
        </w:tc>
      </w:tr>
      <w:tr w:rsidR="0072689C" w:rsidRPr="001674CB" w14:paraId="5001C16F" w14:textId="77777777" w:rsidTr="009259A0">
        <w:tblPrEx>
          <w:jc w:val="center"/>
          <w:tblInd w:w="0" w:type="dxa"/>
        </w:tblPrEx>
        <w:trPr>
          <w:gridBefore w:val="1"/>
          <w:gridAfter w:val="1"/>
          <w:wBefore w:w="157" w:type="dxa"/>
          <w:wAfter w:w="123" w:type="dxa"/>
          <w:trHeight w:val="405"/>
          <w:jc w:val="center"/>
        </w:trPr>
        <w:tc>
          <w:tcPr>
            <w:tcW w:w="1990" w:type="dxa"/>
            <w:vMerge/>
            <w:tcBorders>
              <w:top w:val="single" w:sz="12" w:space="0" w:color="auto"/>
              <w:left w:val="single" w:sz="12" w:space="0" w:color="auto"/>
              <w:bottom w:val="single" w:sz="4" w:space="0" w:color="000000"/>
              <w:right w:val="single" w:sz="12" w:space="0" w:color="auto"/>
            </w:tcBorders>
            <w:vAlign w:val="center"/>
            <w:hideMark/>
          </w:tcPr>
          <w:p w14:paraId="1B0FC026"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464B4127"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10</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500F5CB8" w14:textId="77777777" w:rsidR="0072689C" w:rsidRPr="001674CB" w:rsidRDefault="0072689C" w:rsidP="00951C78">
            <w:pPr>
              <w:spacing w:after="0" w:line="240" w:lineRule="auto"/>
              <w:contextualSpacing/>
              <w:rPr>
                <w:rFonts w:ascii="Arial" w:eastAsia="Times New Roman" w:hAnsi="Arial" w:cs="Arial"/>
                <w:color w:val="000000"/>
                <w:sz w:val="20"/>
                <w:szCs w:val="24"/>
                <w:lang w:eastAsia="en-GB"/>
              </w:rPr>
            </w:pPr>
            <w:r w:rsidRPr="001674CB">
              <w:rPr>
                <w:rFonts w:ascii="Arial" w:eastAsia="Times New Roman" w:hAnsi="Arial" w:cs="Arial"/>
                <w:color w:val="000000"/>
                <w:sz w:val="20"/>
                <w:szCs w:val="24"/>
                <w:lang w:eastAsia="en-GB"/>
              </w:rPr>
              <w:t>Implementation and Configuration of all network components and protocol with evidence (sample network configuration scripts).</w:t>
            </w:r>
          </w:p>
        </w:tc>
        <w:tc>
          <w:tcPr>
            <w:tcW w:w="629"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btLr"/>
            <w:vAlign w:val="center"/>
            <w:hideMark/>
          </w:tcPr>
          <w:p w14:paraId="7864D9BB"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20 Marks</w:t>
            </w:r>
          </w:p>
        </w:tc>
      </w:tr>
      <w:tr w:rsidR="0072689C" w:rsidRPr="001674CB" w14:paraId="7C579725" w14:textId="77777777" w:rsidTr="009259A0">
        <w:tblPrEx>
          <w:jc w:val="center"/>
          <w:tblInd w:w="0" w:type="dxa"/>
        </w:tblPrEx>
        <w:trPr>
          <w:gridBefore w:val="1"/>
          <w:gridAfter w:val="1"/>
          <w:wBefore w:w="157" w:type="dxa"/>
          <w:wAfter w:w="123" w:type="dxa"/>
          <w:trHeight w:val="405"/>
          <w:jc w:val="center"/>
        </w:trPr>
        <w:tc>
          <w:tcPr>
            <w:tcW w:w="1990" w:type="dxa"/>
            <w:vMerge/>
            <w:tcBorders>
              <w:top w:val="nil"/>
              <w:left w:val="single" w:sz="12" w:space="0" w:color="auto"/>
              <w:bottom w:val="single" w:sz="4" w:space="0" w:color="000000"/>
              <w:right w:val="single" w:sz="12" w:space="0" w:color="auto"/>
            </w:tcBorders>
            <w:vAlign w:val="center"/>
            <w:hideMark/>
          </w:tcPr>
          <w:p w14:paraId="6E66ABBE"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dotted" w:sz="4" w:space="0" w:color="auto"/>
              <w:right w:val="dotted" w:sz="4" w:space="0" w:color="auto"/>
            </w:tcBorders>
            <w:shd w:val="clear" w:color="000000" w:fill="auto"/>
            <w:vAlign w:val="center"/>
            <w:hideMark/>
          </w:tcPr>
          <w:p w14:paraId="73D791DB"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dotted" w:sz="4" w:space="0" w:color="auto"/>
              <w:left w:val="dotted" w:sz="4" w:space="0" w:color="auto"/>
              <w:bottom w:val="dotted" w:sz="4" w:space="0" w:color="auto"/>
              <w:right w:val="single" w:sz="12" w:space="0" w:color="auto"/>
            </w:tcBorders>
            <w:shd w:val="clear" w:color="000000" w:fill="auto"/>
            <w:vAlign w:val="center"/>
            <w:hideMark/>
          </w:tcPr>
          <w:p w14:paraId="300365E3" w14:textId="77777777" w:rsidR="0072689C" w:rsidRPr="001674CB" w:rsidRDefault="0072689C" w:rsidP="00951C78">
            <w:pPr>
              <w:spacing w:after="0" w:line="240" w:lineRule="auto"/>
              <w:contextualSpacing/>
              <w:rPr>
                <w:rFonts w:ascii="Arial" w:eastAsia="Times New Roman" w:hAnsi="Arial" w:cs="Arial"/>
                <w:color w:val="000000"/>
                <w:sz w:val="20"/>
                <w:szCs w:val="24"/>
                <w:lang w:eastAsia="en-GB"/>
              </w:rPr>
            </w:pPr>
            <w:r w:rsidRPr="001674CB">
              <w:rPr>
                <w:rFonts w:ascii="Arial" w:eastAsia="Times New Roman" w:hAnsi="Arial" w:cs="Arial"/>
                <w:color w:val="000000"/>
                <w:sz w:val="20"/>
                <w:szCs w:val="24"/>
                <w:lang w:eastAsia="en-GB"/>
              </w:rPr>
              <w:t>The plan accommodated the necessary devices and accounted for the unforeseen.</w:t>
            </w:r>
          </w:p>
        </w:tc>
        <w:tc>
          <w:tcPr>
            <w:tcW w:w="629" w:type="dxa"/>
            <w:vMerge/>
            <w:tcBorders>
              <w:top w:val="nil"/>
              <w:left w:val="single" w:sz="12" w:space="0" w:color="auto"/>
              <w:bottom w:val="single" w:sz="8" w:space="0" w:color="000000"/>
              <w:right w:val="single" w:sz="12" w:space="0" w:color="auto"/>
            </w:tcBorders>
            <w:vAlign w:val="center"/>
            <w:hideMark/>
          </w:tcPr>
          <w:p w14:paraId="0D687B87"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20E48E4B" w14:textId="77777777" w:rsidTr="009259A0">
        <w:tblPrEx>
          <w:jc w:val="center"/>
          <w:tblInd w:w="0" w:type="dxa"/>
        </w:tblPrEx>
        <w:trPr>
          <w:gridBefore w:val="1"/>
          <w:gridAfter w:val="1"/>
          <w:wBefore w:w="157" w:type="dxa"/>
          <w:wAfter w:w="123" w:type="dxa"/>
          <w:trHeight w:val="405"/>
          <w:jc w:val="center"/>
        </w:trPr>
        <w:tc>
          <w:tcPr>
            <w:tcW w:w="1990" w:type="dxa"/>
            <w:vMerge/>
            <w:tcBorders>
              <w:top w:val="nil"/>
              <w:left w:val="single" w:sz="12" w:space="0" w:color="auto"/>
              <w:bottom w:val="single" w:sz="12" w:space="0" w:color="auto"/>
              <w:right w:val="single" w:sz="12" w:space="0" w:color="auto"/>
            </w:tcBorders>
            <w:vAlign w:val="center"/>
            <w:hideMark/>
          </w:tcPr>
          <w:p w14:paraId="474E73FB"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27C442AC"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2F3E75D6"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Evidence related to the work carried out in designing and implementation is apparent and demonstrate autonomy and independence.</w:t>
            </w:r>
          </w:p>
        </w:tc>
        <w:tc>
          <w:tcPr>
            <w:tcW w:w="629" w:type="dxa"/>
            <w:vMerge/>
            <w:tcBorders>
              <w:top w:val="nil"/>
              <w:left w:val="single" w:sz="12" w:space="0" w:color="auto"/>
              <w:bottom w:val="single" w:sz="12" w:space="0" w:color="auto"/>
              <w:right w:val="single" w:sz="12" w:space="0" w:color="auto"/>
            </w:tcBorders>
            <w:vAlign w:val="center"/>
            <w:hideMark/>
          </w:tcPr>
          <w:p w14:paraId="0A3B52CF"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50868068"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B338478"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Testing and documentation</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026DFCC3"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Testing and documentation</w:t>
            </w:r>
          </w:p>
        </w:tc>
      </w:tr>
      <w:tr w:rsidR="0072689C" w:rsidRPr="001674CB" w14:paraId="01EB3C24" w14:textId="77777777" w:rsidTr="009259A0">
        <w:tblPrEx>
          <w:jc w:val="center"/>
          <w:tblInd w:w="0" w:type="dxa"/>
        </w:tblPrEx>
        <w:trPr>
          <w:gridBefore w:val="1"/>
          <w:gridAfter w:val="1"/>
          <w:wBefore w:w="157" w:type="dxa"/>
          <w:wAfter w:w="123" w:type="dxa"/>
          <w:trHeight w:val="359"/>
          <w:jc w:val="center"/>
        </w:trPr>
        <w:tc>
          <w:tcPr>
            <w:tcW w:w="1990" w:type="dxa"/>
            <w:vMerge/>
            <w:tcBorders>
              <w:top w:val="single" w:sz="12" w:space="0" w:color="auto"/>
              <w:left w:val="single" w:sz="12" w:space="0" w:color="auto"/>
              <w:bottom w:val="single" w:sz="4" w:space="0" w:color="000000"/>
              <w:right w:val="single" w:sz="12" w:space="0" w:color="auto"/>
            </w:tcBorders>
            <w:vAlign w:val="center"/>
            <w:hideMark/>
          </w:tcPr>
          <w:p w14:paraId="52F8FF22"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356094AB"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55342B60"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A well-defined document that reflects testing of given requirements, protocol, and selected components used.</w:t>
            </w:r>
          </w:p>
        </w:tc>
        <w:tc>
          <w:tcPr>
            <w:tcW w:w="629"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btLr"/>
            <w:vAlign w:val="center"/>
            <w:hideMark/>
          </w:tcPr>
          <w:p w14:paraId="4D70F81D"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10 Marks</w:t>
            </w:r>
          </w:p>
        </w:tc>
      </w:tr>
      <w:tr w:rsidR="0072689C" w:rsidRPr="001674CB" w14:paraId="5E99A417" w14:textId="77777777" w:rsidTr="009259A0">
        <w:tblPrEx>
          <w:jc w:val="center"/>
          <w:tblInd w:w="0" w:type="dxa"/>
        </w:tblPrEx>
        <w:trPr>
          <w:gridBefore w:val="1"/>
          <w:gridAfter w:val="1"/>
          <w:wBefore w:w="157" w:type="dxa"/>
          <w:wAfter w:w="123" w:type="dxa"/>
          <w:trHeight w:val="660"/>
          <w:jc w:val="center"/>
        </w:trPr>
        <w:tc>
          <w:tcPr>
            <w:tcW w:w="1990" w:type="dxa"/>
            <w:vMerge/>
            <w:tcBorders>
              <w:top w:val="nil"/>
              <w:left w:val="single" w:sz="12" w:space="0" w:color="auto"/>
              <w:bottom w:val="single" w:sz="12" w:space="0" w:color="auto"/>
              <w:right w:val="single" w:sz="12" w:space="0" w:color="auto"/>
            </w:tcBorders>
            <w:vAlign w:val="center"/>
            <w:hideMark/>
          </w:tcPr>
          <w:p w14:paraId="386EEF1F"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12D83B07"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0C5D3FF5"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Demonstrate and present network testing using appropriate technical language evidently related to the work carried.</w:t>
            </w:r>
          </w:p>
        </w:tc>
        <w:tc>
          <w:tcPr>
            <w:tcW w:w="629" w:type="dxa"/>
            <w:vMerge/>
            <w:tcBorders>
              <w:top w:val="nil"/>
              <w:left w:val="single" w:sz="12" w:space="0" w:color="auto"/>
              <w:bottom w:val="single" w:sz="12" w:space="0" w:color="auto"/>
              <w:right w:val="single" w:sz="12" w:space="0" w:color="auto"/>
            </w:tcBorders>
            <w:vAlign w:val="center"/>
            <w:hideMark/>
          </w:tcPr>
          <w:p w14:paraId="706B4742"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511BA361"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738DC99"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Presentation / reflection</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6B73B60B"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Presentation, document structure and reflection</w:t>
            </w:r>
          </w:p>
        </w:tc>
      </w:tr>
      <w:tr w:rsidR="0072689C" w:rsidRPr="001674CB" w14:paraId="4D7A6A91" w14:textId="77777777" w:rsidTr="009259A0">
        <w:tblPrEx>
          <w:jc w:val="center"/>
          <w:tblInd w:w="0" w:type="dxa"/>
        </w:tblPrEx>
        <w:trPr>
          <w:gridBefore w:val="1"/>
          <w:gridAfter w:val="1"/>
          <w:wBefore w:w="157" w:type="dxa"/>
          <w:wAfter w:w="123" w:type="dxa"/>
          <w:trHeight w:val="315"/>
          <w:jc w:val="center"/>
        </w:trPr>
        <w:tc>
          <w:tcPr>
            <w:tcW w:w="1990" w:type="dxa"/>
            <w:vMerge/>
            <w:tcBorders>
              <w:top w:val="single" w:sz="12" w:space="0" w:color="auto"/>
              <w:left w:val="single" w:sz="12" w:space="0" w:color="auto"/>
              <w:bottom w:val="single" w:sz="4" w:space="0" w:color="000000"/>
              <w:right w:val="single" w:sz="12" w:space="0" w:color="auto"/>
            </w:tcBorders>
            <w:vAlign w:val="center"/>
            <w:hideMark/>
          </w:tcPr>
          <w:p w14:paraId="2C57A2EC"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3911F3AE"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00BE19AE"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 xml:space="preserve">The document is well styled using appropriate academic language, presenting information using many methods including graphs, text and diagrams where applicable. </w:t>
            </w:r>
          </w:p>
        </w:tc>
        <w:tc>
          <w:tcPr>
            <w:tcW w:w="629"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btLr"/>
            <w:vAlign w:val="center"/>
            <w:hideMark/>
          </w:tcPr>
          <w:p w14:paraId="17EBD5EC"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10 Marks</w:t>
            </w:r>
          </w:p>
        </w:tc>
      </w:tr>
      <w:tr w:rsidR="0072689C" w:rsidRPr="001674CB" w14:paraId="15E47F83" w14:textId="77777777" w:rsidTr="009259A0">
        <w:tblPrEx>
          <w:jc w:val="center"/>
          <w:tblInd w:w="0" w:type="dxa"/>
        </w:tblPrEx>
        <w:trPr>
          <w:gridBefore w:val="1"/>
          <w:gridAfter w:val="1"/>
          <w:wBefore w:w="157" w:type="dxa"/>
          <w:wAfter w:w="123" w:type="dxa"/>
          <w:trHeight w:val="345"/>
          <w:jc w:val="center"/>
        </w:trPr>
        <w:tc>
          <w:tcPr>
            <w:tcW w:w="1990" w:type="dxa"/>
            <w:vMerge/>
            <w:tcBorders>
              <w:top w:val="nil"/>
              <w:left w:val="single" w:sz="12" w:space="0" w:color="auto"/>
              <w:bottom w:val="single" w:sz="12" w:space="0" w:color="auto"/>
              <w:right w:val="single" w:sz="12" w:space="0" w:color="auto"/>
            </w:tcBorders>
            <w:vAlign w:val="center"/>
            <w:hideMark/>
          </w:tcPr>
          <w:p w14:paraId="6C572BFB"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673F2289"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7C1CC067"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The report reflects autonomous and creativity including an insight reflection of learning supported by theory.</w:t>
            </w:r>
          </w:p>
        </w:tc>
        <w:tc>
          <w:tcPr>
            <w:tcW w:w="629" w:type="dxa"/>
            <w:vMerge/>
            <w:tcBorders>
              <w:top w:val="nil"/>
              <w:left w:val="single" w:sz="12" w:space="0" w:color="auto"/>
              <w:bottom w:val="single" w:sz="12" w:space="0" w:color="auto"/>
              <w:right w:val="single" w:sz="12" w:space="0" w:color="auto"/>
            </w:tcBorders>
            <w:vAlign w:val="center"/>
            <w:hideMark/>
          </w:tcPr>
          <w:p w14:paraId="760E1910"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0C33F8E3" w14:textId="77777777" w:rsidTr="009259A0">
        <w:tblPrEx>
          <w:jc w:val="center"/>
          <w:tblInd w:w="0" w:type="dxa"/>
        </w:tblPrEx>
        <w:trPr>
          <w:gridBefore w:val="1"/>
          <w:gridAfter w:val="1"/>
          <w:wBefore w:w="157" w:type="dxa"/>
          <w:wAfter w:w="123" w:type="dxa"/>
          <w:trHeight w:val="67"/>
          <w:jc w:val="center"/>
        </w:trPr>
        <w:tc>
          <w:tcPr>
            <w:tcW w:w="1990" w:type="dxa"/>
            <w:vMerge w:val="restart"/>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9FC9270"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Referencing</w:t>
            </w:r>
          </w:p>
        </w:tc>
        <w:tc>
          <w:tcPr>
            <w:tcW w:w="7766"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698AC853" w14:textId="77777777" w:rsidR="0072689C" w:rsidRPr="001674CB" w:rsidRDefault="0072689C" w:rsidP="00951C78">
            <w:pPr>
              <w:spacing w:after="0" w:line="240" w:lineRule="auto"/>
              <w:contextualSpacing/>
              <w:jc w:val="center"/>
              <w:rPr>
                <w:rFonts w:ascii="Arial" w:eastAsia="Times New Roman" w:hAnsi="Arial" w:cs="Arial"/>
                <w:b/>
                <w:bCs/>
                <w:i/>
                <w:iCs/>
                <w:color w:val="000000"/>
                <w:sz w:val="24"/>
                <w:szCs w:val="24"/>
                <w:lang w:eastAsia="en-GB"/>
              </w:rPr>
            </w:pPr>
            <w:r w:rsidRPr="001674CB">
              <w:rPr>
                <w:rFonts w:ascii="Arial" w:eastAsia="Times New Roman" w:hAnsi="Arial" w:cs="Arial"/>
                <w:b/>
                <w:bCs/>
                <w:i/>
                <w:iCs/>
                <w:color w:val="000000"/>
                <w:sz w:val="24"/>
                <w:szCs w:val="24"/>
                <w:lang w:eastAsia="en-GB"/>
              </w:rPr>
              <w:t>Academic integrity and referencing</w:t>
            </w:r>
          </w:p>
        </w:tc>
      </w:tr>
      <w:tr w:rsidR="0072689C" w:rsidRPr="001674CB" w14:paraId="4C8D908C" w14:textId="77777777" w:rsidTr="009259A0">
        <w:tblPrEx>
          <w:jc w:val="center"/>
          <w:tblInd w:w="0" w:type="dxa"/>
        </w:tblPrEx>
        <w:trPr>
          <w:gridBefore w:val="1"/>
          <w:gridAfter w:val="1"/>
          <w:wBefore w:w="157" w:type="dxa"/>
          <w:wAfter w:w="123" w:type="dxa"/>
          <w:trHeight w:val="360"/>
          <w:jc w:val="center"/>
        </w:trPr>
        <w:tc>
          <w:tcPr>
            <w:tcW w:w="1990" w:type="dxa"/>
            <w:vMerge/>
            <w:tcBorders>
              <w:top w:val="single" w:sz="12" w:space="0" w:color="auto"/>
              <w:left w:val="single" w:sz="12" w:space="0" w:color="auto"/>
              <w:bottom w:val="single" w:sz="8" w:space="0" w:color="000000"/>
              <w:right w:val="single" w:sz="12" w:space="0" w:color="auto"/>
            </w:tcBorders>
            <w:vAlign w:val="center"/>
            <w:hideMark/>
          </w:tcPr>
          <w:p w14:paraId="40DFE30C"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single" w:sz="12" w:space="0" w:color="auto"/>
              <w:left w:val="single" w:sz="12" w:space="0" w:color="auto"/>
              <w:bottom w:val="dotted" w:sz="4" w:space="0" w:color="auto"/>
              <w:right w:val="dotted" w:sz="4" w:space="0" w:color="auto"/>
            </w:tcBorders>
            <w:shd w:val="clear" w:color="000000" w:fill="auto"/>
            <w:vAlign w:val="center"/>
            <w:hideMark/>
          </w:tcPr>
          <w:p w14:paraId="6816213E"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6</w:t>
            </w:r>
          </w:p>
        </w:tc>
        <w:tc>
          <w:tcPr>
            <w:tcW w:w="6553" w:type="dxa"/>
            <w:tcBorders>
              <w:top w:val="single" w:sz="12" w:space="0" w:color="auto"/>
              <w:left w:val="dotted" w:sz="4" w:space="0" w:color="auto"/>
              <w:bottom w:val="dotted" w:sz="4" w:space="0" w:color="auto"/>
              <w:right w:val="single" w:sz="12" w:space="0" w:color="auto"/>
            </w:tcBorders>
            <w:shd w:val="clear" w:color="000000" w:fill="auto"/>
            <w:vAlign w:val="center"/>
            <w:hideMark/>
          </w:tcPr>
          <w:p w14:paraId="34063837"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References are correctly presented to an appropriate academic style and relevant to the subject.</w:t>
            </w:r>
          </w:p>
        </w:tc>
        <w:tc>
          <w:tcPr>
            <w:tcW w:w="629"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6DA77703" w14:textId="77777777" w:rsidR="0072689C" w:rsidRPr="001674CB" w:rsidRDefault="0072689C" w:rsidP="00951C78">
            <w:pPr>
              <w:spacing w:after="0" w:line="240" w:lineRule="auto"/>
              <w:contextualSpacing/>
              <w:jc w:val="center"/>
              <w:rPr>
                <w:rFonts w:ascii="Arial" w:eastAsia="Times New Roman" w:hAnsi="Arial" w:cs="Arial"/>
                <w:b/>
                <w:bCs/>
                <w:color w:val="000000"/>
                <w:lang w:eastAsia="en-GB"/>
              </w:rPr>
            </w:pPr>
            <w:r w:rsidRPr="001674CB">
              <w:rPr>
                <w:rFonts w:ascii="Arial" w:eastAsia="Times New Roman" w:hAnsi="Arial" w:cs="Arial"/>
                <w:b/>
                <w:bCs/>
                <w:color w:val="000000"/>
                <w:lang w:eastAsia="en-GB"/>
              </w:rPr>
              <w:t>10 Marks</w:t>
            </w:r>
          </w:p>
        </w:tc>
      </w:tr>
      <w:tr w:rsidR="0072689C" w:rsidRPr="001674CB" w14:paraId="6DB8253F" w14:textId="77777777" w:rsidTr="009259A0">
        <w:tblPrEx>
          <w:jc w:val="center"/>
          <w:tblInd w:w="0" w:type="dxa"/>
        </w:tblPrEx>
        <w:trPr>
          <w:gridBefore w:val="1"/>
          <w:gridAfter w:val="1"/>
          <w:wBefore w:w="157" w:type="dxa"/>
          <w:wAfter w:w="123" w:type="dxa"/>
          <w:trHeight w:val="67"/>
          <w:jc w:val="center"/>
        </w:trPr>
        <w:tc>
          <w:tcPr>
            <w:tcW w:w="1990" w:type="dxa"/>
            <w:vMerge/>
            <w:tcBorders>
              <w:top w:val="nil"/>
              <w:left w:val="single" w:sz="12" w:space="0" w:color="auto"/>
              <w:bottom w:val="single" w:sz="12" w:space="0" w:color="auto"/>
              <w:right w:val="single" w:sz="12" w:space="0" w:color="auto"/>
            </w:tcBorders>
            <w:vAlign w:val="center"/>
            <w:hideMark/>
          </w:tcPr>
          <w:p w14:paraId="6DEF1868" w14:textId="77777777" w:rsidR="0072689C" w:rsidRPr="001674CB" w:rsidRDefault="0072689C" w:rsidP="00951C78">
            <w:pPr>
              <w:spacing w:after="0" w:line="240" w:lineRule="auto"/>
              <w:contextualSpacing/>
              <w:rPr>
                <w:rFonts w:ascii="Arial" w:eastAsia="Times New Roman" w:hAnsi="Arial" w:cs="Arial"/>
                <w:b/>
                <w:bCs/>
                <w:i/>
                <w:iCs/>
                <w:color w:val="000000"/>
                <w:sz w:val="24"/>
                <w:szCs w:val="24"/>
                <w:lang w:eastAsia="en-GB"/>
              </w:rPr>
            </w:pPr>
          </w:p>
        </w:tc>
        <w:tc>
          <w:tcPr>
            <w:tcW w:w="584" w:type="dxa"/>
            <w:tcBorders>
              <w:top w:val="dotted" w:sz="4" w:space="0" w:color="auto"/>
              <w:left w:val="single" w:sz="12" w:space="0" w:color="auto"/>
              <w:bottom w:val="single" w:sz="12" w:space="0" w:color="auto"/>
              <w:right w:val="dotted" w:sz="4" w:space="0" w:color="auto"/>
            </w:tcBorders>
            <w:shd w:val="clear" w:color="000000" w:fill="auto"/>
            <w:vAlign w:val="center"/>
            <w:hideMark/>
          </w:tcPr>
          <w:p w14:paraId="08884DEA" w14:textId="77777777" w:rsidR="0072689C" w:rsidRPr="001674CB" w:rsidRDefault="0072689C" w:rsidP="00951C78">
            <w:pPr>
              <w:spacing w:after="0" w:line="240" w:lineRule="auto"/>
              <w:contextualSpacing/>
              <w:jc w:val="center"/>
              <w:rPr>
                <w:rFonts w:ascii="Arial" w:eastAsia="Times New Roman" w:hAnsi="Arial" w:cs="Arial"/>
                <w:color w:val="000000"/>
                <w:lang w:eastAsia="en-GB"/>
              </w:rPr>
            </w:pPr>
            <w:r w:rsidRPr="001674CB">
              <w:rPr>
                <w:rFonts w:ascii="Arial" w:eastAsia="Times New Roman" w:hAnsi="Arial" w:cs="Arial"/>
                <w:color w:val="000000"/>
                <w:lang w:eastAsia="en-GB"/>
              </w:rPr>
              <w:t>4</w:t>
            </w:r>
          </w:p>
        </w:tc>
        <w:tc>
          <w:tcPr>
            <w:tcW w:w="6553" w:type="dxa"/>
            <w:tcBorders>
              <w:top w:val="dotted" w:sz="4" w:space="0" w:color="auto"/>
              <w:left w:val="dotted" w:sz="4" w:space="0" w:color="auto"/>
              <w:bottom w:val="single" w:sz="12" w:space="0" w:color="auto"/>
              <w:right w:val="single" w:sz="12" w:space="0" w:color="auto"/>
            </w:tcBorders>
            <w:shd w:val="clear" w:color="000000" w:fill="auto"/>
            <w:vAlign w:val="center"/>
            <w:hideMark/>
          </w:tcPr>
          <w:p w14:paraId="7021AE7F" w14:textId="77777777" w:rsidR="0072689C" w:rsidRPr="001674CB" w:rsidRDefault="0072689C" w:rsidP="00951C78">
            <w:pPr>
              <w:spacing w:after="0" w:line="240" w:lineRule="auto"/>
              <w:contextualSpacing/>
              <w:rPr>
                <w:rFonts w:ascii="Arial" w:eastAsia="Times New Roman" w:hAnsi="Arial" w:cs="Arial"/>
                <w:color w:val="000000"/>
                <w:sz w:val="20"/>
                <w:lang w:eastAsia="en-GB"/>
              </w:rPr>
            </w:pPr>
            <w:r w:rsidRPr="001674CB">
              <w:rPr>
                <w:rFonts w:ascii="Arial" w:eastAsia="Times New Roman" w:hAnsi="Arial" w:cs="Arial"/>
                <w:color w:val="000000"/>
                <w:sz w:val="20"/>
                <w:lang w:eastAsia="en-GB"/>
              </w:rPr>
              <w:t>References are from different sources (Books, journals, periodicals and technical reports) to support the discussion within the report, properly cited and paraphrased to relevant source of information.</w:t>
            </w:r>
          </w:p>
        </w:tc>
        <w:tc>
          <w:tcPr>
            <w:tcW w:w="629" w:type="dxa"/>
            <w:vMerge/>
            <w:tcBorders>
              <w:top w:val="nil"/>
              <w:left w:val="single" w:sz="12" w:space="0" w:color="auto"/>
              <w:bottom w:val="single" w:sz="12" w:space="0" w:color="auto"/>
              <w:right w:val="single" w:sz="12" w:space="0" w:color="auto"/>
            </w:tcBorders>
            <w:vAlign w:val="center"/>
            <w:hideMark/>
          </w:tcPr>
          <w:p w14:paraId="57302995" w14:textId="77777777" w:rsidR="0072689C" w:rsidRPr="001674CB" w:rsidRDefault="0072689C" w:rsidP="00951C78">
            <w:pPr>
              <w:spacing w:after="0" w:line="240" w:lineRule="auto"/>
              <w:contextualSpacing/>
              <w:rPr>
                <w:rFonts w:ascii="Arial" w:eastAsia="Times New Roman" w:hAnsi="Arial" w:cs="Arial"/>
                <w:b/>
                <w:bCs/>
                <w:color w:val="000000"/>
                <w:lang w:eastAsia="en-GB"/>
              </w:rPr>
            </w:pPr>
          </w:p>
        </w:tc>
      </w:tr>
      <w:tr w:rsidR="0072689C" w:rsidRPr="001674CB" w14:paraId="0359C9EC" w14:textId="77777777" w:rsidTr="009259A0">
        <w:tblPrEx>
          <w:jc w:val="center"/>
          <w:tblInd w:w="0" w:type="dxa"/>
        </w:tblPrEx>
        <w:trPr>
          <w:gridBefore w:val="1"/>
          <w:gridAfter w:val="1"/>
          <w:wBefore w:w="157" w:type="dxa"/>
          <w:wAfter w:w="123" w:type="dxa"/>
          <w:trHeight w:val="315"/>
          <w:jc w:val="center"/>
        </w:trPr>
        <w:tc>
          <w:tcPr>
            <w:tcW w:w="1990" w:type="dxa"/>
            <w:tcBorders>
              <w:top w:val="single" w:sz="12" w:space="0" w:color="auto"/>
              <w:left w:val="single" w:sz="12" w:space="0" w:color="auto"/>
              <w:bottom w:val="single" w:sz="12" w:space="0" w:color="auto"/>
              <w:right w:val="single" w:sz="12" w:space="0" w:color="auto"/>
            </w:tcBorders>
            <w:shd w:val="clear" w:color="000000" w:fill="auto"/>
            <w:vAlign w:val="center"/>
            <w:hideMark/>
          </w:tcPr>
          <w:p w14:paraId="4C79E636" w14:textId="77777777" w:rsidR="0072689C" w:rsidRPr="001674CB" w:rsidRDefault="0072689C" w:rsidP="00951C78">
            <w:pPr>
              <w:spacing w:after="0" w:line="240" w:lineRule="auto"/>
              <w:contextualSpacing/>
              <w:jc w:val="right"/>
              <w:rPr>
                <w:rFonts w:ascii="Arial" w:eastAsia="Times New Roman" w:hAnsi="Arial" w:cs="Arial"/>
                <w:b/>
                <w:bCs/>
                <w:color w:val="000000"/>
                <w:lang w:eastAsia="en-GB"/>
              </w:rPr>
            </w:pPr>
            <w:r w:rsidRPr="001674CB">
              <w:rPr>
                <w:rFonts w:ascii="Arial" w:eastAsia="Times New Roman" w:hAnsi="Arial" w:cs="Arial"/>
                <w:b/>
                <w:bCs/>
                <w:color w:val="000000"/>
                <w:lang w:eastAsia="en-GB"/>
              </w:rPr>
              <w:t xml:space="preserve">TOTAL: </w:t>
            </w:r>
          </w:p>
        </w:tc>
        <w:tc>
          <w:tcPr>
            <w:tcW w:w="584" w:type="dxa"/>
            <w:tcBorders>
              <w:top w:val="single" w:sz="12" w:space="0" w:color="auto"/>
              <w:left w:val="single" w:sz="12" w:space="0" w:color="auto"/>
              <w:bottom w:val="single" w:sz="12" w:space="0" w:color="auto"/>
              <w:right w:val="single" w:sz="12" w:space="0" w:color="auto"/>
            </w:tcBorders>
            <w:shd w:val="clear" w:color="000000" w:fill="auto"/>
            <w:vAlign w:val="center"/>
            <w:hideMark/>
          </w:tcPr>
          <w:p w14:paraId="7B817710" w14:textId="77777777" w:rsidR="0072689C" w:rsidRPr="001674CB" w:rsidRDefault="0072689C" w:rsidP="00951C78">
            <w:pPr>
              <w:spacing w:after="0" w:line="240" w:lineRule="auto"/>
              <w:contextualSpacing/>
              <w:jc w:val="right"/>
              <w:rPr>
                <w:rFonts w:ascii="Arial" w:eastAsia="Times New Roman" w:hAnsi="Arial" w:cs="Arial"/>
                <w:b/>
                <w:bCs/>
                <w:color w:val="000000"/>
                <w:lang w:eastAsia="en-GB"/>
              </w:rPr>
            </w:pPr>
            <w:r w:rsidRPr="001674CB">
              <w:rPr>
                <w:rFonts w:ascii="Arial" w:eastAsia="Times New Roman" w:hAnsi="Arial" w:cs="Arial"/>
                <w:b/>
                <w:bCs/>
                <w:color w:val="000000"/>
                <w:lang w:eastAsia="en-GB"/>
              </w:rPr>
              <w:t>100</w:t>
            </w:r>
          </w:p>
        </w:tc>
        <w:tc>
          <w:tcPr>
            <w:tcW w:w="6553" w:type="dxa"/>
            <w:tcBorders>
              <w:top w:val="single" w:sz="12" w:space="0" w:color="auto"/>
              <w:left w:val="single" w:sz="12" w:space="0" w:color="auto"/>
              <w:bottom w:val="nil"/>
              <w:right w:val="nil"/>
            </w:tcBorders>
            <w:shd w:val="clear" w:color="auto" w:fill="auto"/>
            <w:noWrap/>
            <w:vAlign w:val="bottom"/>
            <w:hideMark/>
          </w:tcPr>
          <w:p w14:paraId="30C18BA9" w14:textId="77777777" w:rsidR="0072689C" w:rsidRPr="001674CB" w:rsidRDefault="0072689C" w:rsidP="00951C78">
            <w:pPr>
              <w:spacing w:after="0" w:line="240" w:lineRule="auto"/>
              <w:contextualSpacing/>
              <w:jc w:val="right"/>
              <w:rPr>
                <w:rFonts w:ascii="Arial" w:eastAsia="Times New Roman" w:hAnsi="Arial" w:cs="Arial"/>
                <w:b/>
                <w:bCs/>
                <w:color w:val="000000"/>
                <w:lang w:eastAsia="en-GB"/>
              </w:rPr>
            </w:pPr>
          </w:p>
        </w:tc>
        <w:tc>
          <w:tcPr>
            <w:tcW w:w="629" w:type="dxa"/>
            <w:tcBorders>
              <w:top w:val="single" w:sz="12" w:space="0" w:color="auto"/>
              <w:left w:val="nil"/>
              <w:bottom w:val="nil"/>
            </w:tcBorders>
            <w:shd w:val="clear" w:color="auto" w:fill="auto"/>
            <w:noWrap/>
            <w:vAlign w:val="bottom"/>
            <w:hideMark/>
          </w:tcPr>
          <w:p w14:paraId="0C17AD23" w14:textId="77777777" w:rsidR="0072689C" w:rsidRPr="001674CB" w:rsidRDefault="0072689C" w:rsidP="00951C78">
            <w:pPr>
              <w:spacing w:after="0" w:line="240" w:lineRule="auto"/>
              <w:contextualSpacing/>
              <w:rPr>
                <w:rFonts w:ascii="Arial" w:eastAsia="Times New Roman" w:hAnsi="Arial" w:cs="Arial"/>
                <w:sz w:val="20"/>
                <w:szCs w:val="20"/>
                <w:lang w:eastAsia="en-GB"/>
              </w:rPr>
            </w:pPr>
          </w:p>
        </w:tc>
      </w:tr>
    </w:tbl>
    <w:p w14:paraId="7D75A290" w14:textId="51597207" w:rsidR="1971CAD5" w:rsidRPr="001674CB" w:rsidRDefault="1971CAD5" w:rsidP="1E6AD081">
      <w:pPr>
        <w:rPr>
          <w:rFonts w:ascii="Arial" w:eastAsia="Arial" w:hAnsi="Arial" w:cs="Arial"/>
        </w:rPr>
      </w:pPr>
      <w:r w:rsidRPr="001674CB">
        <w:rPr>
          <w:rFonts w:ascii="Arial" w:eastAsia="Arial" w:hAnsi="Arial" w:cs="Arial"/>
        </w:rPr>
        <w:br w:type="page"/>
      </w:r>
    </w:p>
    <w:p w14:paraId="15070B52" w14:textId="0272E2CF" w:rsidR="1E6AD081" w:rsidRPr="001674CB" w:rsidRDefault="1E6AD081" w:rsidP="009804CB">
      <w:pPr>
        <w:pStyle w:val="Bulleted-Style2"/>
        <w:numPr>
          <w:ilvl w:val="0"/>
          <w:numId w:val="0"/>
        </w:numPr>
        <w:ind w:left="714" w:hanging="357"/>
        <w:rPr>
          <w:rFonts w:ascii="Arial" w:eastAsia="Arial" w:hAnsi="Arial" w:cs="Arial"/>
        </w:rPr>
      </w:pPr>
    </w:p>
    <w:sectPr w:rsidR="1E6AD081" w:rsidRPr="001674CB" w:rsidSect="009138D2">
      <w:headerReference w:type="default" r:id="rId13"/>
      <w:footerReference w:type="default" r:id="rId14"/>
      <w:pgSz w:w="11906" w:h="16838" w:code="9"/>
      <w:pgMar w:top="99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AC7F" w14:textId="77777777" w:rsidR="00D74FBC" w:rsidRDefault="00D74FBC" w:rsidP="00305131">
      <w:pPr>
        <w:spacing w:after="0" w:line="240" w:lineRule="auto"/>
      </w:pPr>
      <w:r>
        <w:separator/>
      </w:r>
    </w:p>
  </w:endnote>
  <w:endnote w:type="continuationSeparator" w:id="0">
    <w:p w14:paraId="4AB150A9" w14:textId="77777777" w:rsidR="00D74FBC" w:rsidRDefault="00D74FBC" w:rsidP="003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67171" w:themeColor="background2" w:themeShade="80"/>
      </w:rPr>
      <w:id w:val="439877217"/>
      <w:docPartObj>
        <w:docPartGallery w:val="Page Numbers (Bottom of Page)"/>
        <w:docPartUnique/>
      </w:docPartObj>
    </w:sdtPr>
    <w:sdtEndPr/>
    <w:sdtContent>
      <w:p w14:paraId="26168F73" w14:textId="328C6235" w:rsidR="00F77F10" w:rsidRPr="0067599A" w:rsidRDefault="0067599A" w:rsidP="00DE2DA1">
        <w:pPr>
          <w:pStyle w:val="Footer"/>
          <w:rPr>
            <w:b/>
            <w:bCs/>
            <w:color w:val="767171" w:themeColor="background2" w:themeShade="80"/>
          </w:rPr>
        </w:pPr>
        <w:r w:rsidRPr="002B61BD">
          <w:rPr>
            <w:color w:val="767171" w:themeColor="background2" w:themeShade="80"/>
          </w:rPr>
          <w:fldChar w:fldCharType="begin"/>
        </w:r>
        <w:r w:rsidRPr="002B61BD">
          <w:rPr>
            <w:color w:val="767171" w:themeColor="background2" w:themeShade="80"/>
          </w:rPr>
          <w:instrText xml:space="preserve"> PAGE   \* MERGEFORMAT </w:instrText>
        </w:r>
        <w:r w:rsidRPr="002B61BD">
          <w:rPr>
            <w:color w:val="767171" w:themeColor="background2" w:themeShade="80"/>
          </w:rPr>
          <w:fldChar w:fldCharType="separate"/>
        </w:r>
        <w:r w:rsidR="00FD0AE8" w:rsidRPr="00FD0AE8">
          <w:rPr>
            <w:b/>
            <w:bCs/>
            <w:noProof/>
            <w:color w:val="767171" w:themeColor="background2" w:themeShade="80"/>
          </w:rPr>
          <w:t>7</w:t>
        </w:r>
        <w:r w:rsidRPr="002B61BD">
          <w:rPr>
            <w:b/>
            <w:bCs/>
            <w:noProof/>
            <w:color w:val="767171" w:themeColor="background2" w:themeShade="80"/>
          </w:rPr>
          <w:fldChar w:fldCharType="end"/>
        </w:r>
        <w:r w:rsidRPr="002B61BD">
          <w:rPr>
            <w:b/>
            <w:bCs/>
            <w:color w:val="767171" w:themeColor="background2" w:themeShade="80"/>
          </w:rPr>
          <w:t xml:space="preserve"> | </w:t>
        </w:r>
        <w:r>
          <w:rPr>
            <w:color w:val="767171" w:themeColor="background2" w:themeShade="80"/>
          </w:rPr>
          <w:fldChar w:fldCharType="begin"/>
        </w:r>
        <w:r>
          <w:rPr>
            <w:color w:val="767171" w:themeColor="background2" w:themeShade="80"/>
          </w:rPr>
          <w:instrText xml:space="preserve"> NUMPAGES  \* Arabic  \* MERGEFORMAT </w:instrText>
        </w:r>
        <w:r>
          <w:rPr>
            <w:color w:val="767171" w:themeColor="background2" w:themeShade="80"/>
          </w:rPr>
          <w:fldChar w:fldCharType="separate"/>
        </w:r>
        <w:r w:rsidR="00FD0AE8">
          <w:rPr>
            <w:noProof/>
            <w:color w:val="767171" w:themeColor="background2" w:themeShade="80"/>
          </w:rPr>
          <w:t>7</w:t>
        </w:r>
        <w:r>
          <w:rPr>
            <w:color w:val="767171" w:themeColor="background2" w:themeShade="80"/>
          </w:rPr>
          <w:fldChar w:fldCharType="end"/>
        </w:r>
        <w:r w:rsidR="00DE2DA1">
          <w:rPr>
            <w:color w:val="767171" w:themeColor="background2" w:themeShade="80"/>
          </w:rPr>
          <w:tab/>
        </w:r>
        <w:r w:rsidR="00DE2DA1">
          <w:rPr>
            <w:color w:val="767171" w:themeColor="background2" w:themeShade="80"/>
          </w:rPr>
          <w:tab/>
        </w:r>
        <w:r w:rsidRPr="002B61BD">
          <w:rPr>
            <w:color w:val="767171" w:themeColor="background2" w:themeShade="80"/>
          </w:rPr>
          <w:t>© 2019 Roehampton University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E166" w14:textId="77777777" w:rsidR="00D74FBC" w:rsidRDefault="00D74FBC" w:rsidP="00305131">
      <w:pPr>
        <w:spacing w:after="0" w:line="240" w:lineRule="auto"/>
      </w:pPr>
      <w:r>
        <w:separator/>
      </w:r>
    </w:p>
  </w:footnote>
  <w:footnote w:type="continuationSeparator" w:id="0">
    <w:p w14:paraId="74381E90" w14:textId="77777777" w:rsidR="00D74FBC" w:rsidRDefault="00D74FBC" w:rsidP="0030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4967" w14:textId="20419918" w:rsidR="00463897" w:rsidRDefault="00463897">
    <w:pPr>
      <w:pStyle w:val="Header"/>
    </w:pPr>
    <w:r>
      <w:rPr>
        <w:noProof/>
        <w:lang w:eastAsia="en-GB"/>
      </w:rPr>
      <w:drawing>
        <wp:inline distT="0" distB="0" distL="0" distR="0" wp14:anchorId="7FAD7BF3" wp14:editId="1C81F88B">
          <wp:extent cx="1152525" cy="509573"/>
          <wp:effectExtent l="0" t="0" r="0" b="5080"/>
          <wp:docPr id="2" name="Picture 2" descr="C:\Users\mhasan\AppData\Local\Microsoft\Windows\INetCache\Content.MSO\F3CFA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san\AppData\Local\Microsoft\Windows\INetCache\Content.MSO\F3CFAF5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95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03D0"/>
    <w:multiLevelType w:val="hybridMultilevel"/>
    <w:tmpl w:val="008E9BD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62D0F"/>
    <w:multiLevelType w:val="hybridMultilevel"/>
    <w:tmpl w:val="9A8A3E98"/>
    <w:lvl w:ilvl="0" w:tplc="AC7CAE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40EB3"/>
    <w:multiLevelType w:val="hybridMultilevel"/>
    <w:tmpl w:val="5F3052AA"/>
    <w:lvl w:ilvl="0" w:tplc="9E3E2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202B6"/>
    <w:multiLevelType w:val="hybridMultilevel"/>
    <w:tmpl w:val="5CC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7799D"/>
    <w:multiLevelType w:val="hybridMultilevel"/>
    <w:tmpl w:val="497A215C"/>
    <w:lvl w:ilvl="0" w:tplc="2CC27F2A">
      <w:start w:val="1"/>
      <w:numFmt w:val="bullet"/>
      <w:pStyle w:val="Bulleted-Style2"/>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1971A3"/>
    <w:multiLevelType w:val="hybridMultilevel"/>
    <w:tmpl w:val="4746B430"/>
    <w:lvl w:ilvl="0" w:tplc="F25663B4">
      <w:start w:val="1"/>
      <w:numFmt w:val="decimal"/>
      <w:pStyle w:val="NumberdStyle2"/>
      <w:lvlText w:val="%1."/>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27B7"/>
    <w:multiLevelType w:val="hybridMultilevel"/>
    <w:tmpl w:val="AEA44174"/>
    <w:lvl w:ilvl="0" w:tplc="4FAC0E9C">
      <w:start w:val="1"/>
      <w:numFmt w:val="bullet"/>
      <w:pStyle w:val="Bulleted-Style"/>
      <w:lvlText w:val="o"/>
      <w:lvlJc w:val="left"/>
      <w:pPr>
        <w:ind w:left="92" w:hanging="360"/>
      </w:pPr>
      <w:rPr>
        <w:rFonts w:ascii="Courier New" w:hAnsi="Courier New" w:cs="Courier New" w:hint="default"/>
      </w:rPr>
    </w:lvl>
    <w:lvl w:ilvl="1" w:tplc="08090003" w:tentative="1">
      <w:start w:val="1"/>
      <w:numFmt w:val="bullet"/>
      <w:lvlText w:val="o"/>
      <w:lvlJc w:val="left"/>
      <w:pPr>
        <w:ind w:left="812" w:hanging="360"/>
      </w:pPr>
      <w:rPr>
        <w:rFonts w:ascii="Courier New" w:hAnsi="Courier New" w:cs="Courier New" w:hint="default"/>
      </w:rPr>
    </w:lvl>
    <w:lvl w:ilvl="2" w:tplc="08090005" w:tentative="1">
      <w:start w:val="1"/>
      <w:numFmt w:val="bullet"/>
      <w:lvlText w:val=""/>
      <w:lvlJc w:val="left"/>
      <w:pPr>
        <w:ind w:left="1532" w:hanging="360"/>
      </w:pPr>
      <w:rPr>
        <w:rFonts w:ascii="Wingdings" w:hAnsi="Wingdings" w:hint="default"/>
      </w:rPr>
    </w:lvl>
    <w:lvl w:ilvl="3" w:tplc="08090001" w:tentative="1">
      <w:start w:val="1"/>
      <w:numFmt w:val="bullet"/>
      <w:lvlText w:val=""/>
      <w:lvlJc w:val="left"/>
      <w:pPr>
        <w:ind w:left="2252" w:hanging="360"/>
      </w:pPr>
      <w:rPr>
        <w:rFonts w:ascii="Symbol" w:hAnsi="Symbol" w:hint="default"/>
      </w:rPr>
    </w:lvl>
    <w:lvl w:ilvl="4" w:tplc="08090003" w:tentative="1">
      <w:start w:val="1"/>
      <w:numFmt w:val="bullet"/>
      <w:lvlText w:val="o"/>
      <w:lvlJc w:val="left"/>
      <w:pPr>
        <w:ind w:left="2972" w:hanging="360"/>
      </w:pPr>
      <w:rPr>
        <w:rFonts w:ascii="Courier New" w:hAnsi="Courier New" w:cs="Courier New" w:hint="default"/>
      </w:rPr>
    </w:lvl>
    <w:lvl w:ilvl="5" w:tplc="08090005" w:tentative="1">
      <w:start w:val="1"/>
      <w:numFmt w:val="bullet"/>
      <w:lvlText w:val=""/>
      <w:lvlJc w:val="left"/>
      <w:pPr>
        <w:ind w:left="3692" w:hanging="360"/>
      </w:pPr>
      <w:rPr>
        <w:rFonts w:ascii="Wingdings" w:hAnsi="Wingdings" w:hint="default"/>
      </w:rPr>
    </w:lvl>
    <w:lvl w:ilvl="6" w:tplc="08090001" w:tentative="1">
      <w:start w:val="1"/>
      <w:numFmt w:val="bullet"/>
      <w:lvlText w:val=""/>
      <w:lvlJc w:val="left"/>
      <w:pPr>
        <w:ind w:left="4412" w:hanging="360"/>
      </w:pPr>
      <w:rPr>
        <w:rFonts w:ascii="Symbol" w:hAnsi="Symbol" w:hint="default"/>
      </w:rPr>
    </w:lvl>
    <w:lvl w:ilvl="7" w:tplc="08090003" w:tentative="1">
      <w:start w:val="1"/>
      <w:numFmt w:val="bullet"/>
      <w:lvlText w:val="o"/>
      <w:lvlJc w:val="left"/>
      <w:pPr>
        <w:ind w:left="5132" w:hanging="360"/>
      </w:pPr>
      <w:rPr>
        <w:rFonts w:ascii="Courier New" w:hAnsi="Courier New" w:cs="Courier New" w:hint="default"/>
      </w:rPr>
    </w:lvl>
    <w:lvl w:ilvl="8" w:tplc="08090005" w:tentative="1">
      <w:start w:val="1"/>
      <w:numFmt w:val="bullet"/>
      <w:lvlText w:val=""/>
      <w:lvlJc w:val="left"/>
      <w:pPr>
        <w:ind w:left="5852" w:hanging="360"/>
      </w:pPr>
      <w:rPr>
        <w:rFonts w:ascii="Wingdings" w:hAnsi="Wingdings" w:hint="default"/>
      </w:rPr>
    </w:lvl>
  </w:abstractNum>
  <w:abstractNum w:abstractNumId="7" w15:restartNumberingAfterBreak="0">
    <w:nsid w:val="742B72F4"/>
    <w:multiLevelType w:val="hybridMultilevel"/>
    <w:tmpl w:val="771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lvlOverride w:ilvl="0">
      <w:startOverride w:val="1"/>
    </w:lvlOverride>
  </w:num>
  <w:num w:numId="4">
    <w:abstractNumId w:val="6"/>
  </w:num>
  <w:num w:numId="5">
    <w:abstractNumId w:val="0"/>
  </w:num>
  <w:num w:numId="6">
    <w:abstractNumId w:val="2"/>
  </w:num>
  <w:num w:numId="7">
    <w:abstractNumId w:val="1"/>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23"/>
    <w:rsid w:val="000021FB"/>
    <w:rsid w:val="00020D52"/>
    <w:rsid w:val="00021EDF"/>
    <w:rsid w:val="00035E25"/>
    <w:rsid w:val="000377C4"/>
    <w:rsid w:val="000449AE"/>
    <w:rsid w:val="00051085"/>
    <w:rsid w:val="000534BB"/>
    <w:rsid w:val="00054BA5"/>
    <w:rsid w:val="000562D2"/>
    <w:rsid w:val="00060586"/>
    <w:rsid w:val="00062C30"/>
    <w:rsid w:val="00064FA0"/>
    <w:rsid w:val="00071035"/>
    <w:rsid w:val="00074AB0"/>
    <w:rsid w:val="00080792"/>
    <w:rsid w:val="00085990"/>
    <w:rsid w:val="00091D85"/>
    <w:rsid w:val="000A3E34"/>
    <w:rsid w:val="000B59C7"/>
    <w:rsid w:val="000C49E7"/>
    <w:rsid w:val="000D609B"/>
    <w:rsid w:val="000D7668"/>
    <w:rsid w:val="000D7F3F"/>
    <w:rsid w:val="000F35DF"/>
    <w:rsid w:val="000F5731"/>
    <w:rsid w:val="00100EA7"/>
    <w:rsid w:val="00105F27"/>
    <w:rsid w:val="001064A9"/>
    <w:rsid w:val="00115D2B"/>
    <w:rsid w:val="0011698C"/>
    <w:rsid w:val="00121834"/>
    <w:rsid w:val="00122BA0"/>
    <w:rsid w:val="00131AF8"/>
    <w:rsid w:val="001375E9"/>
    <w:rsid w:val="00146E71"/>
    <w:rsid w:val="00152C5A"/>
    <w:rsid w:val="00162368"/>
    <w:rsid w:val="00163B5F"/>
    <w:rsid w:val="001641F7"/>
    <w:rsid w:val="001674CB"/>
    <w:rsid w:val="00173BC5"/>
    <w:rsid w:val="001757BF"/>
    <w:rsid w:val="00185A97"/>
    <w:rsid w:val="001870BC"/>
    <w:rsid w:val="00191378"/>
    <w:rsid w:val="00197D10"/>
    <w:rsid w:val="001A46A5"/>
    <w:rsid w:val="001A4F4E"/>
    <w:rsid w:val="001A5591"/>
    <w:rsid w:val="001A60E1"/>
    <w:rsid w:val="001D05CC"/>
    <w:rsid w:val="001D1466"/>
    <w:rsid w:val="001D588A"/>
    <w:rsid w:val="001E75D7"/>
    <w:rsid w:val="001F6478"/>
    <w:rsid w:val="00205FED"/>
    <w:rsid w:val="0020678E"/>
    <w:rsid w:val="0020739D"/>
    <w:rsid w:val="0022741C"/>
    <w:rsid w:val="002335F2"/>
    <w:rsid w:val="00242FD7"/>
    <w:rsid w:val="0024397F"/>
    <w:rsid w:val="00250E59"/>
    <w:rsid w:val="00253CE2"/>
    <w:rsid w:val="00254936"/>
    <w:rsid w:val="00254B62"/>
    <w:rsid w:val="00254C07"/>
    <w:rsid w:val="0026539B"/>
    <w:rsid w:val="00271BC9"/>
    <w:rsid w:val="00282FFC"/>
    <w:rsid w:val="00284AC4"/>
    <w:rsid w:val="00294383"/>
    <w:rsid w:val="002A104D"/>
    <w:rsid w:val="002A1478"/>
    <w:rsid w:val="002A35B6"/>
    <w:rsid w:val="002A3B85"/>
    <w:rsid w:val="002B1455"/>
    <w:rsid w:val="002B4013"/>
    <w:rsid w:val="002B4D27"/>
    <w:rsid w:val="002C2C53"/>
    <w:rsid w:val="002F0D91"/>
    <w:rsid w:val="002F58D1"/>
    <w:rsid w:val="002F6CBF"/>
    <w:rsid w:val="00305131"/>
    <w:rsid w:val="003073C4"/>
    <w:rsid w:val="00307EF9"/>
    <w:rsid w:val="003306E1"/>
    <w:rsid w:val="00343D7B"/>
    <w:rsid w:val="00346149"/>
    <w:rsid w:val="003644C0"/>
    <w:rsid w:val="00370233"/>
    <w:rsid w:val="00370BD2"/>
    <w:rsid w:val="00374108"/>
    <w:rsid w:val="00376E26"/>
    <w:rsid w:val="00377051"/>
    <w:rsid w:val="00380710"/>
    <w:rsid w:val="00386FB7"/>
    <w:rsid w:val="0038726F"/>
    <w:rsid w:val="003A473E"/>
    <w:rsid w:val="003A5109"/>
    <w:rsid w:val="003B285A"/>
    <w:rsid w:val="003C3053"/>
    <w:rsid w:val="003C6E7D"/>
    <w:rsid w:val="003D068D"/>
    <w:rsid w:val="003D2403"/>
    <w:rsid w:val="003D542E"/>
    <w:rsid w:val="003D62BE"/>
    <w:rsid w:val="003E12A7"/>
    <w:rsid w:val="003F58B7"/>
    <w:rsid w:val="003F6B4A"/>
    <w:rsid w:val="004037F7"/>
    <w:rsid w:val="00404C6F"/>
    <w:rsid w:val="00415072"/>
    <w:rsid w:val="00420D9A"/>
    <w:rsid w:val="00434728"/>
    <w:rsid w:val="004361B3"/>
    <w:rsid w:val="00453AE7"/>
    <w:rsid w:val="00463897"/>
    <w:rsid w:val="00475BAA"/>
    <w:rsid w:val="00476C27"/>
    <w:rsid w:val="00476D31"/>
    <w:rsid w:val="004776F3"/>
    <w:rsid w:val="0047795B"/>
    <w:rsid w:val="0048653F"/>
    <w:rsid w:val="004C1858"/>
    <w:rsid w:val="004C2136"/>
    <w:rsid w:val="004D3F37"/>
    <w:rsid w:val="004D5223"/>
    <w:rsid w:val="004D6AB2"/>
    <w:rsid w:val="004D6C5E"/>
    <w:rsid w:val="004E07DC"/>
    <w:rsid w:val="004E36DB"/>
    <w:rsid w:val="004E59EA"/>
    <w:rsid w:val="004E7273"/>
    <w:rsid w:val="004F76F2"/>
    <w:rsid w:val="00500423"/>
    <w:rsid w:val="00504178"/>
    <w:rsid w:val="00505337"/>
    <w:rsid w:val="00505949"/>
    <w:rsid w:val="00506BC3"/>
    <w:rsid w:val="00507BB9"/>
    <w:rsid w:val="00513B12"/>
    <w:rsid w:val="0051761D"/>
    <w:rsid w:val="005218FE"/>
    <w:rsid w:val="00524572"/>
    <w:rsid w:val="00532956"/>
    <w:rsid w:val="0053515E"/>
    <w:rsid w:val="00537D3B"/>
    <w:rsid w:val="0054422C"/>
    <w:rsid w:val="00550DDC"/>
    <w:rsid w:val="0056224E"/>
    <w:rsid w:val="005664CF"/>
    <w:rsid w:val="00570654"/>
    <w:rsid w:val="00570E73"/>
    <w:rsid w:val="00581C56"/>
    <w:rsid w:val="00581EC5"/>
    <w:rsid w:val="005867AC"/>
    <w:rsid w:val="00592DA5"/>
    <w:rsid w:val="00594A84"/>
    <w:rsid w:val="005952DA"/>
    <w:rsid w:val="005B1A16"/>
    <w:rsid w:val="005B3434"/>
    <w:rsid w:val="005B72BC"/>
    <w:rsid w:val="005C1F87"/>
    <w:rsid w:val="005C4DE0"/>
    <w:rsid w:val="005C6D17"/>
    <w:rsid w:val="005D16C3"/>
    <w:rsid w:val="005D72B0"/>
    <w:rsid w:val="005E5D89"/>
    <w:rsid w:val="005E5F13"/>
    <w:rsid w:val="005F35DE"/>
    <w:rsid w:val="005F6C84"/>
    <w:rsid w:val="005F7DC4"/>
    <w:rsid w:val="00605B90"/>
    <w:rsid w:val="00607901"/>
    <w:rsid w:val="00621F48"/>
    <w:rsid w:val="0062347C"/>
    <w:rsid w:val="00624D60"/>
    <w:rsid w:val="00624F42"/>
    <w:rsid w:val="006300A0"/>
    <w:rsid w:val="00634593"/>
    <w:rsid w:val="006368A0"/>
    <w:rsid w:val="00636C63"/>
    <w:rsid w:val="00643369"/>
    <w:rsid w:val="006451FF"/>
    <w:rsid w:val="006528F7"/>
    <w:rsid w:val="00656F11"/>
    <w:rsid w:val="0066463C"/>
    <w:rsid w:val="00664AB9"/>
    <w:rsid w:val="00664D88"/>
    <w:rsid w:val="00665234"/>
    <w:rsid w:val="006701E1"/>
    <w:rsid w:val="00671CB1"/>
    <w:rsid w:val="0067401A"/>
    <w:rsid w:val="0067599A"/>
    <w:rsid w:val="0068024F"/>
    <w:rsid w:val="006814BD"/>
    <w:rsid w:val="00691FB8"/>
    <w:rsid w:val="006B5F1F"/>
    <w:rsid w:val="006C0E06"/>
    <w:rsid w:val="006C1E5C"/>
    <w:rsid w:val="006C3AE2"/>
    <w:rsid w:val="006D02A9"/>
    <w:rsid w:val="006E093E"/>
    <w:rsid w:val="006E6534"/>
    <w:rsid w:val="006F176D"/>
    <w:rsid w:val="006F2827"/>
    <w:rsid w:val="007141DF"/>
    <w:rsid w:val="00717191"/>
    <w:rsid w:val="0072689C"/>
    <w:rsid w:val="00735F4A"/>
    <w:rsid w:val="00736B9A"/>
    <w:rsid w:val="007376AE"/>
    <w:rsid w:val="00746C22"/>
    <w:rsid w:val="00754E5D"/>
    <w:rsid w:val="0075772B"/>
    <w:rsid w:val="00760B3B"/>
    <w:rsid w:val="00780E38"/>
    <w:rsid w:val="0078263F"/>
    <w:rsid w:val="0078644A"/>
    <w:rsid w:val="00790397"/>
    <w:rsid w:val="00792002"/>
    <w:rsid w:val="007A54B1"/>
    <w:rsid w:val="007A550F"/>
    <w:rsid w:val="007B2611"/>
    <w:rsid w:val="007B48E9"/>
    <w:rsid w:val="007B5518"/>
    <w:rsid w:val="007B7CA0"/>
    <w:rsid w:val="007C3C94"/>
    <w:rsid w:val="007C489E"/>
    <w:rsid w:val="007D276E"/>
    <w:rsid w:val="007D31A0"/>
    <w:rsid w:val="007E1C1A"/>
    <w:rsid w:val="007E3BFB"/>
    <w:rsid w:val="007E53C5"/>
    <w:rsid w:val="007F063D"/>
    <w:rsid w:val="00800E06"/>
    <w:rsid w:val="00803E88"/>
    <w:rsid w:val="00810EE9"/>
    <w:rsid w:val="00812EE7"/>
    <w:rsid w:val="0082095F"/>
    <w:rsid w:val="00821AF1"/>
    <w:rsid w:val="00821F7F"/>
    <w:rsid w:val="008223EC"/>
    <w:rsid w:val="0083349B"/>
    <w:rsid w:val="00837010"/>
    <w:rsid w:val="00846076"/>
    <w:rsid w:val="0085679D"/>
    <w:rsid w:val="00860E78"/>
    <w:rsid w:val="00863B42"/>
    <w:rsid w:val="00865351"/>
    <w:rsid w:val="00865836"/>
    <w:rsid w:val="00870F96"/>
    <w:rsid w:val="00880967"/>
    <w:rsid w:val="00880A59"/>
    <w:rsid w:val="00883875"/>
    <w:rsid w:val="00884C4A"/>
    <w:rsid w:val="008871DA"/>
    <w:rsid w:val="00887D4E"/>
    <w:rsid w:val="008B1652"/>
    <w:rsid w:val="008B5660"/>
    <w:rsid w:val="008B73EA"/>
    <w:rsid w:val="008C10FA"/>
    <w:rsid w:val="008C11A0"/>
    <w:rsid w:val="008C25E2"/>
    <w:rsid w:val="008C5EC9"/>
    <w:rsid w:val="008D65AE"/>
    <w:rsid w:val="008D7C66"/>
    <w:rsid w:val="008E16DD"/>
    <w:rsid w:val="008E1765"/>
    <w:rsid w:val="008E4C9A"/>
    <w:rsid w:val="008E553E"/>
    <w:rsid w:val="008F53DB"/>
    <w:rsid w:val="008F6E6B"/>
    <w:rsid w:val="00900A3A"/>
    <w:rsid w:val="00902CB3"/>
    <w:rsid w:val="00907593"/>
    <w:rsid w:val="009077C0"/>
    <w:rsid w:val="009124F6"/>
    <w:rsid w:val="009129BA"/>
    <w:rsid w:val="009138D2"/>
    <w:rsid w:val="00925071"/>
    <w:rsid w:val="009259A0"/>
    <w:rsid w:val="00930172"/>
    <w:rsid w:val="00936FFC"/>
    <w:rsid w:val="009378DF"/>
    <w:rsid w:val="00937D4D"/>
    <w:rsid w:val="00941054"/>
    <w:rsid w:val="00951AF4"/>
    <w:rsid w:val="00951C78"/>
    <w:rsid w:val="009531EB"/>
    <w:rsid w:val="0095581A"/>
    <w:rsid w:val="0096267E"/>
    <w:rsid w:val="00970DF0"/>
    <w:rsid w:val="00977A0B"/>
    <w:rsid w:val="009804CB"/>
    <w:rsid w:val="009A4060"/>
    <w:rsid w:val="009B071B"/>
    <w:rsid w:val="009B084C"/>
    <w:rsid w:val="009B1B41"/>
    <w:rsid w:val="009C3A36"/>
    <w:rsid w:val="009D1F19"/>
    <w:rsid w:val="009D2A6B"/>
    <w:rsid w:val="009D3118"/>
    <w:rsid w:val="009E2A60"/>
    <w:rsid w:val="009E40CE"/>
    <w:rsid w:val="009F3576"/>
    <w:rsid w:val="009F3AE8"/>
    <w:rsid w:val="00A03525"/>
    <w:rsid w:val="00A040C8"/>
    <w:rsid w:val="00A04942"/>
    <w:rsid w:val="00A11AF2"/>
    <w:rsid w:val="00A235D9"/>
    <w:rsid w:val="00A326CA"/>
    <w:rsid w:val="00A3719E"/>
    <w:rsid w:val="00A44140"/>
    <w:rsid w:val="00A506B4"/>
    <w:rsid w:val="00A53560"/>
    <w:rsid w:val="00A5443A"/>
    <w:rsid w:val="00A5514E"/>
    <w:rsid w:val="00A61B05"/>
    <w:rsid w:val="00A75BC6"/>
    <w:rsid w:val="00A80B70"/>
    <w:rsid w:val="00A8183C"/>
    <w:rsid w:val="00A82174"/>
    <w:rsid w:val="00A90E1E"/>
    <w:rsid w:val="00A94592"/>
    <w:rsid w:val="00A963A3"/>
    <w:rsid w:val="00AA7BEA"/>
    <w:rsid w:val="00AB02F8"/>
    <w:rsid w:val="00AB0CAC"/>
    <w:rsid w:val="00AB2AB1"/>
    <w:rsid w:val="00AB457D"/>
    <w:rsid w:val="00AD6B5D"/>
    <w:rsid w:val="00AE19B3"/>
    <w:rsid w:val="00AE1EE9"/>
    <w:rsid w:val="00AE42A4"/>
    <w:rsid w:val="00AF1910"/>
    <w:rsid w:val="00AF257D"/>
    <w:rsid w:val="00B0092D"/>
    <w:rsid w:val="00B02CB1"/>
    <w:rsid w:val="00B02FE0"/>
    <w:rsid w:val="00B0577D"/>
    <w:rsid w:val="00B06136"/>
    <w:rsid w:val="00B061A7"/>
    <w:rsid w:val="00B17BB1"/>
    <w:rsid w:val="00B22DFE"/>
    <w:rsid w:val="00B33FFB"/>
    <w:rsid w:val="00B34C9D"/>
    <w:rsid w:val="00B35040"/>
    <w:rsid w:val="00B4043E"/>
    <w:rsid w:val="00B4217E"/>
    <w:rsid w:val="00B47EAC"/>
    <w:rsid w:val="00B513B8"/>
    <w:rsid w:val="00B52370"/>
    <w:rsid w:val="00B54B37"/>
    <w:rsid w:val="00B60C25"/>
    <w:rsid w:val="00B62FCE"/>
    <w:rsid w:val="00B730F3"/>
    <w:rsid w:val="00B737A2"/>
    <w:rsid w:val="00B73F91"/>
    <w:rsid w:val="00B74EE9"/>
    <w:rsid w:val="00B80DB7"/>
    <w:rsid w:val="00B8106C"/>
    <w:rsid w:val="00B812E4"/>
    <w:rsid w:val="00B822BA"/>
    <w:rsid w:val="00B82EB1"/>
    <w:rsid w:val="00B8689E"/>
    <w:rsid w:val="00B877E9"/>
    <w:rsid w:val="00B91A85"/>
    <w:rsid w:val="00B95745"/>
    <w:rsid w:val="00B96463"/>
    <w:rsid w:val="00B9649A"/>
    <w:rsid w:val="00BA38CF"/>
    <w:rsid w:val="00BB26E3"/>
    <w:rsid w:val="00BB3ADC"/>
    <w:rsid w:val="00BB3FE0"/>
    <w:rsid w:val="00BC3EF7"/>
    <w:rsid w:val="00BC5E7E"/>
    <w:rsid w:val="00BD69B3"/>
    <w:rsid w:val="00BD7D59"/>
    <w:rsid w:val="00BE684F"/>
    <w:rsid w:val="00BF05F9"/>
    <w:rsid w:val="00BF2870"/>
    <w:rsid w:val="00BF3A44"/>
    <w:rsid w:val="00C026B9"/>
    <w:rsid w:val="00C12C61"/>
    <w:rsid w:val="00C21037"/>
    <w:rsid w:val="00C2333C"/>
    <w:rsid w:val="00C24053"/>
    <w:rsid w:val="00C2462F"/>
    <w:rsid w:val="00C42D59"/>
    <w:rsid w:val="00C47EAA"/>
    <w:rsid w:val="00C52643"/>
    <w:rsid w:val="00C55F41"/>
    <w:rsid w:val="00C611E4"/>
    <w:rsid w:val="00C6176F"/>
    <w:rsid w:val="00C6545A"/>
    <w:rsid w:val="00C75A22"/>
    <w:rsid w:val="00C86CE9"/>
    <w:rsid w:val="00C90B20"/>
    <w:rsid w:val="00C95CB5"/>
    <w:rsid w:val="00CA7D89"/>
    <w:rsid w:val="00CB2E04"/>
    <w:rsid w:val="00CB39E0"/>
    <w:rsid w:val="00CB60FB"/>
    <w:rsid w:val="00CC79DF"/>
    <w:rsid w:val="00CD06FB"/>
    <w:rsid w:val="00CD50D7"/>
    <w:rsid w:val="00CD59A7"/>
    <w:rsid w:val="00CF0A67"/>
    <w:rsid w:val="00CF5DAD"/>
    <w:rsid w:val="00D024E5"/>
    <w:rsid w:val="00D03B7A"/>
    <w:rsid w:val="00D0500A"/>
    <w:rsid w:val="00D1003B"/>
    <w:rsid w:val="00D13F28"/>
    <w:rsid w:val="00D21EC2"/>
    <w:rsid w:val="00D221D3"/>
    <w:rsid w:val="00D26010"/>
    <w:rsid w:val="00D27560"/>
    <w:rsid w:val="00D278A1"/>
    <w:rsid w:val="00D3438E"/>
    <w:rsid w:val="00D41183"/>
    <w:rsid w:val="00D52A3B"/>
    <w:rsid w:val="00D5543C"/>
    <w:rsid w:val="00D66A44"/>
    <w:rsid w:val="00D74FBC"/>
    <w:rsid w:val="00D7630E"/>
    <w:rsid w:val="00D81B3B"/>
    <w:rsid w:val="00D83D9D"/>
    <w:rsid w:val="00D85BA8"/>
    <w:rsid w:val="00D9054F"/>
    <w:rsid w:val="00D9233A"/>
    <w:rsid w:val="00DA3662"/>
    <w:rsid w:val="00DB415F"/>
    <w:rsid w:val="00DB5848"/>
    <w:rsid w:val="00DC239A"/>
    <w:rsid w:val="00DE2DA1"/>
    <w:rsid w:val="00DE4246"/>
    <w:rsid w:val="00DE66E0"/>
    <w:rsid w:val="00DE794C"/>
    <w:rsid w:val="00DF0045"/>
    <w:rsid w:val="00DF01D5"/>
    <w:rsid w:val="00DF3B31"/>
    <w:rsid w:val="00E0561B"/>
    <w:rsid w:val="00E15CEF"/>
    <w:rsid w:val="00E15F17"/>
    <w:rsid w:val="00E2415B"/>
    <w:rsid w:val="00E27FB5"/>
    <w:rsid w:val="00E33174"/>
    <w:rsid w:val="00E425BA"/>
    <w:rsid w:val="00E43A23"/>
    <w:rsid w:val="00E46397"/>
    <w:rsid w:val="00E50B1D"/>
    <w:rsid w:val="00E52FF7"/>
    <w:rsid w:val="00E55076"/>
    <w:rsid w:val="00E5642C"/>
    <w:rsid w:val="00E62188"/>
    <w:rsid w:val="00E67799"/>
    <w:rsid w:val="00E71291"/>
    <w:rsid w:val="00E74430"/>
    <w:rsid w:val="00E82358"/>
    <w:rsid w:val="00E825AB"/>
    <w:rsid w:val="00E96880"/>
    <w:rsid w:val="00E97A16"/>
    <w:rsid w:val="00EA4EC9"/>
    <w:rsid w:val="00EB004D"/>
    <w:rsid w:val="00EB0804"/>
    <w:rsid w:val="00EB7833"/>
    <w:rsid w:val="00EC1083"/>
    <w:rsid w:val="00EC215C"/>
    <w:rsid w:val="00EC3F98"/>
    <w:rsid w:val="00EC53C7"/>
    <w:rsid w:val="00EC57F1"/>
    <w:rsid w:val="00ED434F"/>
    <w:rsid w:val="00ED58A7"/>
    <w:rsid w:val="00EE2915"/>
    <w:rsid w:val="00EE40AF"/>
    <w:rsid w:val="00EE4162"/>
    <w:rsid w:val="00EE430E"/>
    <w:rsid w:val="00EE762E"/>
    <w:rsid w:val="00EF1A74"/>
    <w:rsid w:val="00EF26E8"/>
    <w:rsid w:val="00EF2917"/>
    <w:rsid w:val="00EF5A3B"/>
    <w:rsid w:val="00EF7EFD"/>
    <w:rsid w:val="00F04147"/>
    <w:rsid w:val="00F07535"/>
    <w:rsid w:val="00F20D97"/>
    <w:rsid w:val="00F244A6"/>
    <w:rsid w:val="00F2577A"/>
    <w:rsid w:val="00F262C9"/>
    <w:rsid w:val="00F366FC"/>
    <w:rsid w:val="00F51524"/>
    <w:rsid w:val="00F523EB"/>
    <w:rsid w:val="00F61C66"/>
    <w:rsid w:val="00F61E0D"/>
    <w:rsid w:val="00F621E3"/>
    <w:rsid w:val="00F63037"/>
    <w:rsid w:val="00F64F18"/>
    <w:rsid w:val="00F65179"/>
    <w:rsid w:val="00F77F10"/>
    <w:rsid w:val="00F9155E"/>
    <w:rsid w:val="00F919F4"/>
    <w:rsid w:val="00F92405"/>
    <w:rsid w:val="00F94478"/>
    <w:rsid w:val="00F978AE"/>
    <w:rsid w:val="00FB2A73"/>
    <w:rsid w:val="00FC016D"/>
    <w:rsid w:val="00FC0267"/>
    <w:rsid w:val="00FC79D1"/>
    <w:rsid w:val="00FD0AE8"/>
    <w:rsid w:val="00FD3E19"/>
    <w:rsid w:val="00FE117C"/>
    <w:rsid w:val="00FE542B"/>
    <w:rsid w:val="00FF7C15"/>
    <w:rsid w:val="01521B28"/>
    <w:rsid w:val="01D867E8"/>
    <w:rsid w:val="02670FEC"/>
    <w:rsid w:val="04E6F989"/>
    <w:rsid w:val="058A9869"/>
    <w:rsid w:val="06A6FA58"/>
    <w:rsid w:val="0729C0C7"/>
    <w:rsid w:val="091395E4"/>
    <w:rsid w:val="0A89A22B"/>
    <w:rsid w:val="0BCD3A40"/>
    <w:rsid w:val="0CFC44B1"/>
    <w:rsid w:val="0CFDB619"/>
    <w:rsid w:val="0DA63F77"/>
    <w:rsid w:val="0E2DA382"/>
    <w:rsid w:val="0E2E6AF5"/>
    <w:rsid w:val="1019A182"/>
    <w:rsid w:val="10AFF0F4"/>
    <w:rsid w:val="10D0AE91"/>
    <w:rsid w:val="117FD1E0"/>
    <w:rsid w:val="11F952AE"/>
    <w:rsid w:val="1524664F"/>
    <w:rsid w:val="16276AF9"/>
    <w:rsid w:val="16A24199"/>
    <w:rsid w:val="17612D22"/>
    <w:rsid w:val="1971CAD5"/>
    <w:rsid w:val="19C404EC"/>
    <w:rsid w:val="19E12321"/>
    <w:rsid w:val="1AD82FA2"/>
    <w:rsid w:val="1B3441AE"/>
    <w:rsid w:val="1DA17F2E"/>
    <w:rsid w:val="1E6AD081"/>
    <w:rsid w:val="1E9EC185"/>
    <w:rsid w:val="1F53D322"/>
    <w:rsid w:val="2061A16F"/>
    <w:rsid w:val="216BF4E7"/>
    <w:rsid w:val="27A72E69"/>
    <w:rsid w:val="27ED06C5"/>
    <w:rsid w:val="296257FA"/>
    <w:rsid w:val="2AE8EFEA"/>
    <w:rsid w:val="2C189702"/>
    <w:rsid w:val="2CD9BDCF"/>
    <w:rsid w:val="36C796A6"/>
    <w:rsid w:val="36F6EBC4"/>
    <w:rsid w:val="377266D1"/>
    <w:rsid w:val="37BADA4E"/>
    <w:rsid w:val="386CCB4B"/>
    <w:rsid w:val="3916A9EC"/>
    <w:rsid w:val="3A67916F"/>
    <w:rsid w:val="3AAD8421"/>
    <w:rsid w:val="3AE2C4D8"/>
    <w:rsid w:val="3BC83BE4"/>
    <w:rsid w:val="3DF91AAA"/>
    <w:rsid w:val="3EC1F0AA"/>
    <w:rsid w:val="434B82B9"/>
    <w:rsid w:val="44AC74C0"/>
    <w:rsid w:val="44EC430E"/>
    <w:rsid w:val="44FF0AAB"/>
    <w:rsid w:val="46C39D0E"/>
    <w:rsid w:val="47AAB5E7"/>
    <w:rsid w:val="47C245BE"/>
    <w:rsid w:val="4C20AEF7"/>
    <w:rsid w:val="4C6C733C"/>
    <w:rsid w:val="4CE1A1EE"/>
    <w:rsid w:val="4DBE4797"/>
    <w:rsid w:val="4FBC5AD1"/>
    <w:rsid w:val="50BD83C2"/>
    <w:rsid w:val="50F4C3EA"/>
    <w:rsid w:val="5157C9C3"/>
    <w:rsid w:val="52FBD1F6"/>
    <w:rsid w:val="5634A83A"/>
    <w:rsid w:val="57099E25"/>
    <w:rsid w:val="57486EE6"/>
    <w:rsid w:val="59DE5583"/>
    <w:rsid w:val="5A906912"/>
    <w:rsid w:val="5B80E317"/>
    <w:rsid w:val="5D7BBECC"/>
    <w:rsid w:val="5F4FBF18"/>
    <w:rsid w:val="5FB743D9"/>
    <w:rsid w:val="5FDF6B8C"/>
    <w:rsid w:val="5FEEAA32"/>
    <w:rsid w:val="6353CBEA"/>
    <w:rsid w:val="64A99E79"/>
    <w:rsid w:val="681065EF"/>
    <w:rsid w:val="691862E5"/>
    <w:rsid w:val="6943B860"/>
    <w:rsid w:val="6AAB03F3"/>
    <w:rsid w:val="6BF13FB9"/>
    <w:rsid w:val="6BFEDABF"/>
    <w:rsid w:val="6E45656C"/>
    <w:rsid w:val="6E8DAE3E"/>
    <w:rsid w:val="6F221E96"/>
    <w:rsid w:val="70AB9850"/>
    <w:rsid w:val="71803F89"/>
    <w:rsid w:val="74791CB7"/>
    <w:rsid w:val="7482FAEA"/>
    <w:rsid w:val="7C3EDBF9"/>
    <w:rsid w:val="7D2008FD"/>
    <w:rsid w:val="7D397BEA"/>
    <w:rsid w:val="7E44F408"/>
    <w:rsid w:val="7E52AF1F"/>
    <w:rsid w:val="7F186D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D51A"/>
  <w15:docId w15:val="{EE18A68E-27B5-42B0-AF3C-1D3A523C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36"/>
    <w:rPr>
      <w:rFonts w:asciiTheme="majorBidi" w:hAnsiTheme="majorBidi"/>
    </w:rPr>
  </w:style>
  <w:style w:type="paragraph" w:styleId="Heading1">
    <w:name w:val="heading 1"/>
    <w:basedOn w:val="Normal"/>
    <w:next w:val="Normal"/>
    <w:link w:val="Heading1Char"/>
    <w:uiPriority w:val="9"/>
    <w:qFormat/>
    <w:rsid w:val="001A60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361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903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D5223"/>
    <w:pPr>
      <w:spacing w:after="0" w:line="240" w:lineRule="auto"/>
      <w:ind w:left="630"/>
      <w:jc w:val="both"/>
    </w:pPr>
    <w:rPr>
      <w:rFonts w:ascii="Times New Roman" w:eastAsia="Times" w:hAnsi="Times New Roman" w:cs="Times New Roman"/>
      <w:sz w:val="20"/>
      <w:szCs w:val="20"/>
      <w:lang w:val="en-US"/>
    </w:rPr>
  </w:style>
  <w:style w:type="paragraph" w:customStyle="1" w:styleId="Question">
    <w:name w:val="Question"/>
    <w:basedOn w:val="Normal"/>
    <w:rsid w:val="00B47EAC"/>
    <w:pPr>
      <w:spacing w:after="0" w:line="240" w:lineRule="auto"/>
    </w:pPr>
    <w:rPr>
      <w:rFonts w:ascii="Palatino" w:eastAsia="Times" w:hAnsi="Palatino" w:cs="Times New Roman"/>
      <w:sz w:val="20"/>
      <w:szCs w:val="20"/>
      <w:lang w:val="en-US"/>
    </w:rPr>
  </w:style>
  <w:style w:type="character" w:styleId="Strong">
    <w:name w:val="Strong"/>
    <w:basedOn w:val="DefaultParagraphFont"/>
    <w:uiPriority w:val="22"/>
    <w:qFormat/>
    <w:rsid w:val="00EF2917"/>
    <w:rPr>
      <w:b/>
      <w:bCs/>
    </w:rPr>
  </w:style>
  <w:style w:type="character" w:customStyle="1" w:styleId="apple-converted-space">
    <w:name w:val="apple-converted-space"/>
    <w:basedOn w:val="DefaultParagraphFont"/>
    <w:rsid w:val="00EF2917"/>
  </w:style>
  <w:style w:type="paragraph" w:styleId="Header">
    <w:name w:val="header"/>
    <w:basedOn w:val="Normal"/>
    <w:link w:val="HeaderChar"/>
    <w:uiPriority w:val="99"/>
    <w:unhideWhenUsed/>
    <w:rsid w:val="00305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31"/>
  </w:style>
  <w:style w:type="paragraph" w:styleId="Footer">
    <w:name w:val="footer"/>
    <w:basedOn w:val="Normal"/>
    <w:link w:val="FooterChar"/>
    <w:uiPriority w:val="99"/>
    <w:unhideWhenUsed/>
    <w:rsid w:val="00305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31"/>
  </w:style>
  <w:style w:type="character" w:customStyle="1" w:styleId="Heading1Char">
    <w:name w:val="Heading 1 Char"/>
    <w:basedOn w:val="DefaultParagraphFont"/>
    <w:link w:val="Heading1"/>
    <w:uiPriority w:val="9"/>
    <w:rsid w:val="001A60E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A60E1"/>
    <w:pPr>
      <w:spacing w:after="200" w:line="276" w:lineRule="auto"/>
      <w:ind w:left="720"/>
      <w:contextualSpacing/>
    </w:pPr>
  </w:style>
  <w:style w:type="character" w:styleId="Hyperlink">
    <w:name w:val="Hyperlink"/>
    <w:basedOn w:val="DefaultParagraphFont"/>
    <w:uiPriority w:val="99"/>
    <w:unhideWhenUsed/>
    <w:rsid w:val="001A60E1"/>
    <w:rPr>
      <w:color w:val="0563C1" w:themeColor="hyperlink"/>
      <w:u w:val="single"/>
    </w:rPr>
  </w:style>
  <w:style w:type="paragraph" w:styleId="BalloonText">
    <w:name w:val="Balloon Text"/>
    <w:basedOn w:val="Normal"/>
    <w:link w:val="BalloonTextChar"/>
    <w:uiPriority w:val="99"/>
    <w:semiHidden/>
    <w:unhideWhenUsed/>
    <w:rsid w:val="005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23"/>
    <w:rPr>
      <w:rFonts w:ascii="Tahoma" w:hAnsi="Tahoma" w:cs="Tahoma"/>
      <w:sz w:val="16"/>
      <w:szCs w:val="16"/>
    </w:rPr>
  </w:style>
  <w:style w:type="character" w:customStyle="1" w:styleId="Heading2Char">
    <w:name w:val="Heading 2 Char"/>
    <w:basedOn w:val="DefaultParagraphFont"/>
    <w:link w:val="Heading2"/>
    <w:uiPriority w:val="9"/>
    <w:rsid w:val="004361B3"/>
    <w:rPr>
      <w:rFonts w:ascii="Times New Roman" w:eastAsia="Times New Roman" w:hAnsi="Times New Roman" w:cs="Times New Roman"/>
      <w:b/>
      <w:bCs/>
      <w:sz w:val="36"/>
      <w:szCs w:val="36"/>
      <w:lang w:eastAsia="en-GB"/>
    </w:rPr>
  </w:style>
  <w:style w:type="character" w:customStyle="1" w:styleId="entry-title">
    <w:name w:val="entry-title"/>
    <w:basedOn w:val="DefaultParagraphFont"/>
    <w:rsid w:val="00F77F10"/>
  </w:style>
  <w:style w:type="paragraph" w:styleId="NoSpacing">
    <w:name w:val="No Spacing"/>
    <w:uiPriority w:val="1"/>
    <w:qFormat/>
    <w:rsid w:val="000F35DF"/>
    <w:pPr>
      <w:widowControl w:val="0"/>
      <w:spacing w:after="0" w:line="240" w:lineRule="auto"/>
    </w:pPr>
    <w:rPr>
      <w:lang w:val="en-US"/>
    </w:rPr>
  </w:style>
  <w:style w:type="character" w:styleId="CommentReference">
    <w:name w:val="annotation reference"/>
    <w:basedOn w:val="DefaultParagraphFont"/>
    <w:uiPriority w:val="99"/>
    <w:semiHidden/>
    <w:unhideWhenUsed/>
    <w:rsid w:val="00A040C8"/>
    <w:rPr>
      <w:sz w:val="16"/>
      <w:szCs w:val="16"/>
    </w:rPr>
  </w:style>
  <w:style w:type="paragraph" w:styleId="CommentText">
    <w:name w:val="annotation text"/>
    <w:basedOn w:val="Normal"/>
    <w:link w:val="CommentTextChar"/>
    <w:uiPriority w:val="99"/>
    <w:semiHidden/>
    <w:unhideWhenUsed/>
    <w:rsid w:val="00A040C8"/>
    <w:pPr>
      <w:spacing w:line="240" w:lineRule="auto"/>
    </w:pPr>
    <w:rPr>
      <w:sz w:val="20"/>
      <w:szCs w:val="20"/>
    </w:rPr>
  </w:style>
  <w:style w:type="character" w:customStyle="1" w:styleId="CommentTextChar">
    <w:name w:val="Comment Text Char"/>
    <w:basedOn w:val="DefaultParagraphFont"/>
    <w:link w:val="CommentText"/>
    <w:uiPriority w:val="99"/>
    <w:semiHidden/>
    <w:rsid w:val="00A040C8"/>
    <w:rPr>
      <w:sz w:val="20"/>
      <w:szCs w:val="20"/>
    </w:rPr>
  </w:style>
  <w:style w:type="paragraph" w:styleId="CommentSubject">
    <w:name w:val="annotation subject"/>
    <w:basedOn w:val="CommentText"/>
    <w:next w:val="CommentText"/>
    <w:link w:val="CommentSubjectChar"/>
    <w:uiPriority w:val="99"/>
    <w:semiHidden/>
    <w:unhideWhenUsed/>
    <w:rsid w:val="00A040C8"/>
    <w:rPr>
      <w:b/>
      <w:bCs/>
    </w:rPr>
  </w:style>
  <w:style w:type="character" w:customStyle="1" w:styleId="CommentSubjectChar">
    <w:name w:val="Comment Subject Char"/>
    <w:basedOn w:val="CommentTextChar"/>
    <w:link w:val="CommentSubject"/>
    <w:uiPriority w:val="99"/>
    <w:semiHidden/>
    <w:rsid w:val="00A040C8"/>
    <w:rPr>
      <w:b/>
      <w:bCs/>
      <w:sz w:val="20"/>
      <w:szCs w:val="20"/>
    </w:rPr>
  </w:style>
  <w:style w:type="paragraph" w:styleId="Revision">
    <w:name w:val="Revision"/>
    <w:hidden/>
    <w:uiPriority w:val="99"/>
    <w:semiHidden/>
    <w:rsid w:val="00EF26E8"/>
    <w:pPr>
      <w:spacing w:after="0" w:line="240" w:lineRule="auto"/>
    </w:pPr>
  </w:style>
  <w:style w:type="paragraph" w:customStyle="1" w:styleId="Style1">
    <w:name w:val="Style1"/>
    <w:basedOn w:val="Normal"/>
    <w:qFormat/>
    <w:rsid w:val="0095581A"/>
    <w:pPr>
      <w:spacing w:line="360" w:lineRule="auto"/>
      <w:jc w:val="both"/>
    </w:pPr>
    <w:rPr>
      <w:rFonts w:ascii="Arial" w:hAnsi="Arial" w:cs="Arial"/>
      <w:sz w:val="24"/>
      <w:szCs w:val="24"/>
    </w:rPr>
  </w:style>
  <w:style w:type="table" w:styleId="TableGrid">
    <w:name w:val="Table Grid"/>
    <w:basedOn w:val="TableNormal"/>
    <w:uiPriority w:val="39"/>
    <w:rsid w:val="00DF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4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9E7"/>
    <w:rPr>
      <w:sz w:val="20"/>
      <w:szCs w:val="20"/>
    </w:rPr>
  </w:style>
  <w:style w:type="character" w:styleId="FootnoteReference">
    <w:name w:val="footnote reference"/>
    <w:basedOn w:val="DefaultParagraphFont"/>
    <w:uiPriority w:val="99"/>
    <w:semiHidden/>
    <w:unhideWhenUsed/>
    <w:rsid w:val="000C49E7"/>
    <w:rPr>
      <w:vertAlign w:val="superscript"/>
    </w:rPr>
  </w:style>
  <w:style w:type="character" w:styleId="FollowedHyperlink">
    <w:name w:val="FollowedHyperlink"/>
    <w:basedOn w:val="DefaultParagraphFont"/>
    <w:uiPriority w:val="99"/>
    <w:semiHidden/>
    <w:unhideWhenUsed/>
    <w:rsid w:val="00E50B1D"/>
    <w:rPr>
      <w:color w:val="954F72" w:themeColor="followedHyperlink"/>
      <w:u w:val="single"/>
    </w:rPr>
  </w:style>
  <w:style w:type="character" w:customStyle="1" w:styleId="Heading3Char">
    <w:name w:val="Heading 3 Char"/>
    <w:basedOn w:val="DefaultParagraphFont"/>
    <w:link w:val="Heading3"/>
    <w:uiPriority w:val="9"/>
    <w:semiHidden/>
    <w:rsid w:val="00790397"/>
    <w:rPr>
      <w:rFonts w:asciiTheme="majorHAnsi" w:eastAsiaTheme="majorEastAsia" w:hAnsiTheme="majorHAnsi" w:cstheme="majorBidi"/>
      <w:color w:val="1F4D78" w:themeColor="accent1" w:themeShade="7F"/>
      <w:sz w:val="24"/>
      <w:szCs w:val="24"/>
    </w:rPr>
  </w:style>
  <w:style w:type="paragraph" w:customStyle="1" w:styleId="SubHeadStyle">
    <w:name w:val="Sub_Head_Style"/>
    <w:basedOn w:val="Normal"/>
    <w:next w:val="BodyStyle"/>
    <w:qFormat/>
    <w:rsid w:val="00810EE9"/>
    <w:pPr>
      <w:tabs>
        <w:tab w:val="left" w:pos="300"/>
      </w:tabs>
      <w:overflowPunct w:val="0"/>
      <w:autoSpaceDE w:val="0"/>
      <w:autoSpaceDN w:val="0"/>
      <w:adjustRightInd w:val="0"/>
      <w:spacing w:before="120" w:after="120" w:line="240" w:lineRule="auto"/>
      <w:textAlignment w:val="baseline"/>
    </w:pPr>
    <w:rPr>
      <w:rFonts w:ascii="Times New Roman" w:hAnsi="Times New Roman" w:cs="Times New Roman"/>
      <w:b/>
      <w:bCs/>
      <w:i/>
      <w:iCs/>
      <w:sz w:val="26"/>
    </w:rPr>
  </w:style>
  <w:style w:type="paragraph" w:customStyle="1" w:styleId="BodyStyle">
    <w:name w:val="Body_Style"/>
    <w:basedOn w:val="Normal"/>
    <w:qFormat/>
    <w:rsid w:val="00254936"/>
    <w:pPr>
      <w:spacing w:after="240" w:line="240" w:lineRule="auto"/>
      <w:jc w:val="both"/>
    </w:pPr>
    <w:rPr>
      <w:rFonts w:ascii="Times New Roman" w:hAnsi="Times New Roman" w:cs="Times New Roman"/>
      <w:szCs w:val="24"/>
    </w:rPr>
  </w:style>
  <w:style w:type="paragraph" w:customStyle="1" w:styleId="Bulleted-Style2">
    <w:name w:val="Bulleted-Style2"/>
    <w:basedOn w:val="Normal"/>
    <w:qFormat/>
    <w:rsid w:val="00810EE9"/>
    <w:pPr>
      <w:numPr>
        <w:numId w:val="1"/>
      </w:numPr>
      <w:spacing w:after="240" w:line="240" w:lineRule="auto"/>
      <w:ind w:left="714" w:hanging="357"/>
      <w:contextualSpacing/>
      <w:jc w:val="both"/>
    </w:pPr>
    <w:rPr>
      <w:rFonts w:ascii="Times New Roman" w:hAnsi="Times New Roman" w:cs="Times New Roman"/>
      <w:szCs w:val="24"/>
    </w:rPr>
  </w:style>
  <w:style w:type="paragraph" w:customStyle="1" w:styleId="NumberdStyle2">
    <w:name w:val="Numberd_Style2"/>
    <w:basedOn w:val="ListParagraph"/>
    <w:qFormat/>
    <w:rsid w:val="00F92405"/>
    <w:pPr>
      <w:numPr>
        <w:numId w:val="2"/>
      </w:numPr>
      <w:tabs>
        <w:tab w:val="left" w:pos="709"/>
        <w:tab w:val="left" w:pos="4536"/>
      </w:tabs>
      <w:spacing w:before="40" w:after="120"/>
      <w:ind w:left="714" w:hanging="357"/>
      <w:jc w:val="both"/>
    </w:pPr>
    <w:rPr>
      <w:rFonts w:ascii="Times New Roman" w:hAnsi="Times New Roman" w:cs="Times New Roman"/>
      <w:szCs w:val="20"/>
    </w:rPr>
  </w:style>
  <w:style w:type="paragraph" w:customStyle="1" w:styleId="Text-Style">
    <w:name w:val="Text-Style"/>
    <w:basedOn w:val="Normal"/>
    <w:autoRedefine/>
    <w:qFormat/>
    <w:rsid w:val="00D03B7A"/>
    <w:pPr>
      <w:spacing w:after="240" w:line="240" w:lineRule="auto"/>
      <w:jc w:val="both"/>
    </w:pPr>
    <w:rPr>
      <w:rFonts w:ascii="Arial" w:eastAsia="Arial" w:hAnsi="Arial" w:cs="Arial"/>
      <w:bCs/>
      <w:sz w:val="20"/>
      <w:szCs w:val="20"/>
    </w:rPr>
  </w:style>
  <w:style w:type="table" w:customStyle="1" w:styleId="GridTable5Dark-Accent31">
    <w:name w:val="Grid Table 5 Dark - Accent 31"/>
    <w:basedOn w:val="TableNormal"/>
    <w:uiPriority w:val="50"/>
    <w:rsid w:val="00F924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Info-Head">
    <w:name w:val="Info-Head"/>
    <w:basedOn w:val="Normal"/>
    <w:autoRedefine/>
    <w:qFormat/>
    <w:rsid w:val="00E27FB5"/>
    <w:pPr>
      <w:keepNext/>
      <w:keepLines/>
      <w:spacing w:before="120" w:after="120" w:line="276" w:lineRule="auto"/>
    </w:pPr>
    <w:rPr>
      <w:rFonts w:ascii="Arial" w:eastAsiaTheme="majorEastAsia" w:hAnsi="Arial" w:cs="Arial"/>
      <w:b/>
      <w:bCs/>
      <w:lang w:eastAsia="en-GB"/>
    </w:rPr>
  </w:style>
  <w:style w:type="paragraph" w:customStyle="1" w:styleId="Info-Text">
    <w:name w:val="Info-Text"/>
    <w:basedOn w:val="Normal"/>
    <w:autoRedefine/>
    <w:qFormat/>
    <w:rsid w:val="00E27FB5"/>
    <w:pPr>
      <w:spacing w:after="0" w:line="276" w:lineRule="auto"/>
    </w:pPr>
    <w:rPr>
      <w:rFonts w:ascii="Arial" w:eastAsia="Arial" w:hAnsi="Arial" w:cs="Arial"/>
      <w:bCs/>
      <w:sz w:val="20"/>
      <w:szCs w:val="20"/>
    </w:rPr>
  </w:style>
  <w:style w:type="paragraph" w:customStyle="1" w:styleId="Head-No-Num">
    <w:name w:val="Head-No-Num"/>
    <w:basedOn w:val="Heading1"/>
    <w:autoRedefine/>
    <w:qFormat/>
    <w:rsid w:val="00D03B7A"/>
    <w:pPr>
      <w:spacing w:before="0" w:after="240" w:line="240" w:lineRule="auto"/>
    </w:pPr>
    <w:rPr>
      <w:rFonts w:ascii="Times New Roman" w:hAnsi="Times New Roman"/>
      <w:bCs w:val="0"/>
      <w:color w:val="auto"/>
      <w:szCs w:val="32"/>
    </w:rPr>
  </w:style>
  <w:style w:type="paragraph" w:customStyle="1" w:styleId="Question-Heading">
    <w:name w:val="Question-Heading"/>
    <w:basedOn w:val="Heading2"/>
    <w:autoRedefine/>
    <w:qFormat/>
    <w:rsid w:val="00D03B7A"/>
    <w:pPr>
      <w:keepNext/>
      <w:keepLines/>
      <w:spacing w:before="0" w:beforeAutospacing="0" w:after="120" w:afterAutospacing="0"/>
      <w:ind w:left="567"/>
      <w:jc w:val="lowKashida"/>
    </w:pPr>
    <w:rPr>
      <w:rFonts w:asciiTheme="majorBidi" w:eastAsiaTheme="majorEastAsia" w:hAnsiTheme="majorBidi" w:cstheme="majorBidi"/>
      <w:b w:val="0"/>
      <w:bCs w:val="0"/>
      <w:sz w:val="24"/>
      <w:szCs w:val="26"/>
      <w:lang w:eastAsia="en-US"/>
    </w:rPr>
  </w:style>
  <w:style w:type="paragraph" w:customStyle="1" w:styleId="Bulleted-Style">
    <w:name w:val="Bulleted-Style"/>
    <w:basedOn w:val="Normal"/>
    <w:autoRedefine/>
    <w:qFormat/>
    <w:rsid w:val="007A550F"/>
    <w:pPr>
      <w:numPr>
        <w:numId w:val="4"/>
      </w:numPr>
      <w:spacing w:after="120" w:line="240" w:lineRule="auto"/>
      <w:ind w:left="1570" w:hanging="357"/>
      <w:contextualSpacing/>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758342">
      <w:bodyDiv w:val="1"/>
      <w:marLeft w:val="0"/>
      <w:marRight w:val="0"/>
      <w:marTop w:val="0"/>
      <w:marBottom w:val="0"/>
      <w:divBdr>
        <w:top w:val="none" w:sz="0" w:space="0" w:color="auto"/>
        <w:left w:val="none" w:sz="0" w:space="0" w:color="auto"/>
        <w:bottom w:val="none" w:sz="0" w:space="0" w:color="auto"/>
        <w:right w:val="none" w:sz="0" w:space="0" w:color="auto"/>
      </w:divBdr>
      <w:divsChild>
        <w:div w:id="1282106107">
          <w:marLeft w:val="0"/>
          <w:marRight w:val="0"/>
          <w:marTop w:val="0"/>
          <w:marBottom w:val="0"/>
          <w:divBdr>
            <w:top w:val="none" w:sz="0" w:space="0" w:color="auto"/>
            <w:left w:val="none" w:sz="0" w:space="0" w:color="auto"/>
            <w:bottom w:val="none" w:sz="0" w:space="0" w:color="auto"/>
            <w:right w:val="none" w:sz="0" w:space="0" w:color="auto"/>
          </w:divBdr>
          <w:divsChild>
            <w:div w:id="1546679129">
              <w:marLeft w:val="0"/>
              <w:marRight w:val="0"/>
              <w:marTop w:val="0"/>
              <w:marBottom w:val="0"/>
              <w:divBdr>
                <w:top w:val="none" w:sz="0" w:space="0" w:color="auto"/>
                <w:left w:val="none" w:sz="0" w:space="0" w:color="auto"/>
                <w:bottom w:val="none" w:sz="0" w:space="0" w:color="auto"/>
                <w:right w:val="none" w:sz="0" w:space="0" w:color="auto"/>
              </w:divBdr>
            </w:div>
          </w:divsChild>
        </w:div>
        <w:div w:id="1645575209">
          <w:marLeft w:val="0"/>
          <w:marRight w:val="0"/>
          <w:marTop w:val="0"/>
          <w:marBottom w:val="0"/>
          <w:divBdr>
            <w:top w:val="none" w:sz="0" w:space="0" w:color="auto"/>
            <w:left w:val="none" w:sz="0" w:space="0" w:color="auto"/>
            <w:bottom w:val="none" w:sz="0" w:space="0" w:color="auto"/>
            <w:right w:val="none" w:sz="0" w:space="0" w:color="auto"/>
          </w:divBdr>
          <w:divsChild>
            <w:div w:id="652560815">
              <w:marLeft w:val="0"/>
              <w:marRight w:val="0"/>
              <w:marTop w:val="0"/>
              <w:marBottom w:val="0"/>
              <w:divBdr>
                <w:top w:val="none" w:sz="0" w:space="0" w:color="auto"/>
                <w:left w:val="none" w:sz="0" w:space="0" w:color="auto"/>
                <w:bottom w:val="none" w:sz="0" w:space="0" w:color="auto"/>
                <w:right w:val="none" w:sz="0" w:space="0" w:color="auto"/>
              </w:divBdr>
              <w:divsChild>
                <w:div w:id="17214355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29008965">
      <w:bodyDiv w:val="1"/>
      <w:marLeft w:val="0"/>
      <w:marRight w:val="0"/>
      <w:marTop w:val="0"/>
      <w:marBottom w:val="0"/>
      <w:divBdr>
        <w:top w:val="none" w:sz="0" w:space="0" w:color="auto"/>
        <w:left w:val="none" w:sz="0" w:space="0" w:color="auto"/>
        <w:bottom w:val="none" w:sz="0" w:space="0" w:color="auto"/>
        <w:right w:val="none" w:sz="0" w:space="0" w:color="auto"/>
      </w:divBdr>
    </w:div>
    <w:div w:id="1909531260">
      <w:bodyDiv w:val="1"/>
      <w:marLeft w:val="0"/>
      <w:marRight w:val="0"/>
      <w:marTop w:val="0"/>
      <w:marBottom w:val="0"/>
      <w:divBdr>
        <w:top w:val="none" w:sz="0" w:space="0" w:color="auto"/>
        <w:left w:val="none" w:sz="0" w:space="0" w:color="auto"/>
        <w:bottom w:val="none" w:sz="0" w:space="0" w:color="auto"/>
        <w:right w:val="none" w:sz="0" w:space="0" w:color="auto"/>
      </w:divBdr>
    </w:div>
    <w:div w:id="2075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50996A364754D9AD20911443BB936" ma:contentTypeVersion="4" ma:contentTypeDescription="Create a new document." ma:contentTypeScope="" ma:versionID="1a55c056c6691c28f06de3e3594ff699">
  <xsd:schema xmlns:xsd="http://www.w3.org/2001/XMLSchema" xmlns:xs="http://www.w3.org/2001/XMLSchema" xmlns:p="http://schemas.microsoft.com/office/2006/metadata/properties" xmlns:ns2="e6552b3f-8f6a-47a8-a7e9-3638f3a797f6" targetNamespace="http://schemas.microsoft.com/office/2006/metadata/properties" ma:root="true" ma:fieldsID="1fc32e0e324d6b48472ba5557291ed09" ns2:_="">
    <xsd:import namespace="e6552b3f-8f6a-47a8-a7e9-3638f3a79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52b3f-8f6a-47a8-a7e9-3638f3a7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29CDF-25FF-46F0-A91F-A2E7C98BA709}">
  <ds:schemaRefs>
    <ds:schemaRef ds:uri="http://schemas.openxmlformats.org/officeDocument/2006/bibliography"/>
  </ds:schemaRefs>
</ds:datastoreItem>
</file>

<file path=customXml/itemProps2.xml><?xml version="1.0" encoding="utf-8"?>
<ds:datastoreItem xmlns:ds="http://schemas.openxmlformats.org/officeDocument/2006/customXml" ds:itemID="{83B87B4B-8118-4C29-81D6-A41219630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72C9D-F4B0-4359-B933-ABF1B1CC39F7}">
  <ds:schemaRefs>
    <ds:schemaRef ds:uri="http://schemas.microsoft.com/sharepoint/v3/contenttype/forms"/>
  </ds:schemaRefs>
</ds:datastoreItem>
</file>

<file path=customXml/itemProps4.xml><?xml version="1.0" encoding="utf-8"?>
<ds:datastoreItem xmlns:ds="http://schemas.openxmlformats.org/officeDocument/2006/customXml" ds:itemID="{E187D90D-528D-4271-A07C-E28CAC04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52b3f-8f6a-47a8-a7e9-3638f3a79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Mohammed</dc:creator>
  <cp:lastModifiedBy>Vlad-Vasile Maxim (Student)</cp:lastModifiedBy>
  <cp:revision>6</cp:revision>
  <cp:lastPrinted>2019-07-19T09:21:00Z</cp:lastPrinted>
  <dcterms:created xsi:type="dcterms:W3CDTF">2020-06-29T13:40:00Z</dcterms:created>
  <dcterms:modified xsi:type="dcterms:W3CDTF">2020-09-11T10:17:00Z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0x010100D6750996A364754D9AD20911443BB936</vt:lpwstr>
  </property>
</Properties>
</file>