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1034" w14:textId="257AA99F" w:rsidR="00900AF5" w:rsidRDefault="00622F0C">
      <w:r>
        <w:t xml:space="preserve">LABORATORY SAFETY MANAGEMENT FOR PHYSICAL AND BIOLOGICAL HAZARDS </w:t>
      </w:r>
    </w:p>
    <w:p w14:paraId="6DC9F5AD" w14:textId="2E771B5E" w:rsidR="00622F0C" w:rsidRDefault="00622F0C">
      <w:r>
        <w:t xml:space="preserve">Laboratory safety management for physical and biological hazards is essential for every laboratory. Therefore, every institution, irrespective of size, should have a safety program. </w:t>
      </w:r>
      <w:r w:rsidRPr="00622F0C">
        <w:rPr>
          <w:b/>
          <w:bCs/>
        </w:rPr>
        <w:t xml:space="preserve">Laboratory safety management </w:t>
      </w:r>
      <w:r w:rsidRPr="00622F0C">
        <w:t>ensures</w:t>
      </w:r>
      <w:r>
        <w:t xml:space="preserve"> compliance with occupational safety and health administration requirements. Moreover, the goals of a laboratory safety program </w:t>
      </w:r>
      <w:r w:rsidR="0090341F">
        <w:t>are</w:t>
      </w:r>
      <w:r>
        <w:t xml:space="preserve"> to protect those working in the laboratory. Basically, a laboratory is a dangerous area. There</w:t>
      </w:r>
      <w:r w:rsidR="0090341F">
        <w:t xml:space="preserve"> may be </w:t>
      </w:r>
      <w:r w:rsidR="0090341F" w:rsidRPr="0090341F">
        <w:rPr>
          <w:b/>
          <w:bCs/>
        </w:rPr>
        <w:t>physical and biological hazards</w:t>
      </w:r>
      <w:r w:rsidR="0090341F">
        <w:t xml:space="preserve"> present in the lab. However, there are safety measure that laboratory technicians are putting in place to ensure safety of laboratory users. Besides, not only should safety program be part of an institutions effort but should be the central focus in clinical laboratories. Consequently, it is important to put into practice the </w:t>
      </w:r>
      <w:r w:rsidR="0090341F" w:rsidRPr="0090341F">
        <w:rPr>
          <w:b/>
          <w:bCs/>
        </w:rPr>
        <w:t>quality safety measures</w:t>
      </w:r>
      <w:r w:rsidR="0090341F">
        <w:t xml:space="preserve"> to ensure effective use of laboratories. </w:t>
      </w:r>
    </w:p>
    <w:p w14:paraId="2A61A224" w14:textId="241BA24C" w:rsidR="0090341F" w:rsidRDefault="0090341F">
      <w:r>
        <w:t xml:space="preserve">Read more about laboratory safety management for physical an biological hazards at </w:t>
      </w:r>
      <w:hyperlink r:id="rId4" w:history="1">
        <w:r>
          <w:rPr>
            <w:rStyle w:val="Hyperlink"/>
          </w:rPr>
          <w:t>https://www.ncbi.nlm.nih.gov/books/NBK218637/</w:t>
        </w:r>
      </w:hyperlink>
    </w:p>
    <w:p w14:paraId="532DF834" w14:textId="296B45B8" w:rsidR="0090341F" w:rsidRDefault="0090341F">
      <w:r>
        <w:t xml:space="preserve">LABORATORY SAFETY MANAGEMENT PRACTICES </w:t>
      </w:r>
    </w:p>
    <w:p w14:paraId="135E6D6D" w14:textId="748119C2" w:rsidR="0090341F" w:rsidRDefault="0090341F">
      <w:r>
        <w:t xml:space="preserve">Currently, laboratories are central and important area of study for students of biomedical sciences in universities. Therefore, </w:t>
      </w:r>
      <w:r w:rsidRPr="00177FB4">
        <w:rPr>
          <w:b/>
          <w:bCs/>
        </w:rPr>
        <w:t>laboratory safety management</w:t>
      </w:r>
      <w:r>
        <w:t xml:space="preserve"> programs are essential to ensure students are safe in the labs. </w:t>
      </w:r>
      <w:r w:rsidR="00177FB4">
        <w:t xml:space="preserve">Most importantly, laboratories have technicians and attendants that ensure proper usage of lab facilities and following of rules. Commonly, using laboratories require putting on of personal protective equipment such as lab coat and gloves among others. Additionally, in order to prevent </w:t>
      </w:r>
      <w:r w:rsidR="00177FB4" w:rsidRPr="00177FB4">
        <w:rPr>
          <w:b/>
          <w:bCs/>
        </w:rPr>
        <w:t>physical and biological hazards</w:t>
      </w:r>
      <w:r w:rsidR="00177FB4">
        <w:t xml:space="preserve">, no one should run or eat inside the laboratory. Besides, there could be injurious elements such as needles and electrical appliances that could cause physical injury. Also, several bacteria reside within biological and clinical labs, and ingesting them could be very fatal. In conclusion, </w:t>
      </w:r>
      <w:r w:rsidR="00177FB4" w:rsidRPr="00177FB4">
        <w:rPr>
          <w:b/>
          <w:bCs/>
        </w:rPr>
        <w:t>quality safety measures</w:t>
      </w:r>
      <w:r w:rsidR="00177FB4">
        <w:t xml:space="preserve"> are also important for protecting the laboratory itself. </w:t>
      </w:r>
    </w:p>
    <w:p w14:paraId="17C62A27" w14:textId="28D91A14" w:rsidR="00177FB4" w:rsidRDefault="00177FB4">
      <w:r>
        <w:t xml:space="preserve">Read more about laboratory safety management practices at </w:t>
      </w:r>
      <w:hyperlink r:id="rId5" w:history="1">
        <w:r>
          <w:rPr>
            <w:rStyle w:val="Hyperlink"/>
          </w:rPr>
          <w:t>https://fens.sabanciuniv.edu/sites/fens.sabanciuniv.edu/files/lab-safety/labsafety_web.pdf</w:t>
        </w:r>
      </w:hyperlink>
    </w:p>
    <w:p w14:paraId="2BCA3D05" w14:textId="6E1001FC" w:rsidR="00177FB4" w:rsidRDefault="00025F74">
      <w:r>
        <w:t>PHYSICAL AND BIOLOGICAL HAZARDS IN A LABORATORY</w:t>
      </w:r>
    </w:p>
    <w:p w14:paraId="77290C4A" w14:textId="5BDE3D1B" w:rsidR="00025F74" w:rsidRDefault="00025F74">
      <w:r>
        <w:t xml:space="preserve">There are several areas of injury and infection that present themselves in a laboratory. A proper </w:t>
      </w:r>
      <w:r w:rsidRPr="00025F74">
        <w:rPr>
          <w:b/>
          <w:bCs/>
        </w:rPr>
        <w:t xml:space="preserve">laboratory safety management </w:t>
      </w:r>
      <w:r w:rsidRPr="00025F74">
        <w:t>properly</w:t>
      </w:r>
      <w:r>
        <w:t xml:space="preserve"> outlines the significant areas. There are challenges that people commonly encounter in chemical laboratories. Besides, a chemical lab may contain various corrosives such as acids that can cause burn in a human skin. Therefore, protecting oneself by putting on effective PPEs is essential. Moreover, biological labs carry out procedures involving micro-organisms. Handling pathogens and bacteria is crucial for health safety. Therefore, </w:t>
      </w:r>
      <w:r w:rsidRPr="00025F74">
        <w:rPr>
          <w:b/>
          <w:bCs/>
        </w:rPr>
        <w:t>physical and biological hazards</w:t>
      </w:r>
      <w:r>
        <w:t xml:space="preserve"> lie in every laboratory regardless of the type. </w:t>
      </w:r>
      <w:r w:rsidR="00E00B94">
        <w:t xml:space="preserve">Additionally, laboratories contain lots of equipment and appliances which can cause injuries without procedural use. Consequently, labs have warning signs and </w:t>
      </w:r>
      <w:r w:rsidR="00E00B94" w:rsidRPr="00E00B94">
        <w:rPr>
          <w:b/>
          <w:bCs/>
        </w:rPr>
        <w:t>quality safety measures</w:t>
      </w:r>
      <w:r w:rsidR="00E00B94">
        <w:t xml:space="preserve"> to handle every situation. </w:t>
      </w:r>
    </w:p>
    <w:p w14:paraId="77DB190F" w14:textId="574AD206" w:rsidR="00E00B94" w:rsidRDefault="00E00B94">
      <w:r>
        <w:t xml:space="preserve">Read more about physical and biological hazards in a laboratory at </w:t>
      </w:r>
      <w:hyperlink r:id="rId6" w:history="1">
        <w:r>
          <w:rPr>
            <w:rStyle w:val="Hyperlink"/>
          </w:rPr>
          <w:t>https://www.safety.uwa.edu.au/topics/biological/hazards</w:t>
        </w:r>
      </w:hyperlink>
      <w:bookmarkStart w:id="0" w:name="_GoBack"/>
      <w:bookmarkEnd w:id="0"/>
    </w:p>
    <w:sectPr w:rsidR="00E0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0C"/>
    <w:rsid w:val="00025F74"/>
    <w:rsid w:val="00177FB4"/>
    <w:rsid w:val="00580F9E"/>
    <w:rsid w:val="00622F0C"/>
    <w:rsid w:val="0090341F"/>
    <w:rsid w:val="00E00B94"/>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8976"/>
  <w15:chartTrackingRefBased/>
  <w15:docId w15:val="{AF6E8FB3-E7F2-4F7F-9EE4-1B228974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uwa.edu.au/topics/biological/hazards" TargetMode="External"/><Relationship Id="rId5" Type="http://schemas.openxmlformats.org/officeDocument/2006/relationships/hyperlink" Target="https://fens.sabanciuniv.edu/sites/fens.sabanciuniv.edu/files/lab-safety/labsafety_web.pdf" TargetMode="External"/><Relationship Id="rId4" Type="http://schemas.openxmlformats.org/officeDocument/2006/relationships/hyperlink" Target="https://www.ncbi.nlm.nih.gov/books/NBK218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2020-08-24T16:02:00Z</dcterms:created>
  <dcterms:modified xsi:type="dcterms:W3CDTF">2020-08-24T16:59:00Z</dcterms:modified>
</cp:coreProperties>
</file>