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ABB7D" w14:textId="77777777" w:rsidR="00AD7BE7" w:rsidRDefault="00AD7BE7" w:rsidP="00AD7BE7">
      <w:pPr>
        <w:pStyle w:val="Heading1"/>
        <w:shd w:val="clear" w:color="auto" w:fill="FFFFFF"/>
        <w:spacing w:before="225" w:beforeAutospacing="0" w:after="225" w:afterAutospacing="0"/>
        <w:rPr>
          <w:rFonts w:ascii="Helvetica Neue" w:hAnsi="Helvetica Neue"/>
          <w:b w:val="0"/>
          <w:bCs w:val="0"/>
          <w:color w:val="666666"/>
          <w:sz w:val="60"/>
          <w:szCs w:val="60"/>
        </w:rPr>
      </w:pPr>
      <w:r>
        <w:rPr>
          <w:rFonts w:ascii="Helvetica Neue" w:hAnsi="Helvetica Neue"/>
          <w:b w:val="0"/>
          <w:bCs w:val="0"/>
          <w:color w:val="666666"/>
          <w:sz w:val="60"/>
          <w:szCs w:val="60"/>
        </w:rPr>
        <w:t>Week 4 Websites</w:t>
      </w:r>
    </w:p>
    <w:p w14:paraId="31478719" w14:textId="77777777" w:rsidR="00AD7BE7" w:rsidRDefault="00AD7BE7" w:rsidP="00AD7BE7">
      <w:pPr>
        <w:numPr>
          <w:ilvl w:val="0"/>
          <w:numId w:val="2"/>
        </w:numPr>
        <w:shd w:val="clear" w:color="auto" w:fill="FFFFFF"/>
        <w:spacing w:beforeAutospacing="1" w:afterAutospacing="1"/>
        <w:ind w:left="375"/>
        <w:rPr>
          <w:rFonts w:ascii="Helvetica Neue" w:hAnsi="Helvetica Neue"/>
          <w:color w:val="000000"/>
        </w:rPr>
      </w:pPr>
      <w:hyperlink r:id="rId7" w:tgtFrame="_blank" w:history="1">
        <w:r>
          <w:rPr>
            <w:rStyle w:val="Hyperlink"/>
            <w:rFonts w:ascii="Helvetica Neue" w:hAnsi="Helvetica Neue"/>
          </w:rPr>
          <w:t>World Trade Organization</w:t>
        </w:r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 (Links to an external site.)</w:t>
        </w:r>
      </w:hyperlink>
      <w:r>
        <w:rPr>
          <w:rFonts w:ascii="Helvetica Neue" w:hAnsi="Helvetica Neue"/>
          <w:color w:val="000000"/>
        </w:rPr>
        <w:t xml:space="preserve"> - This is an </w:t>
      </w:r>
      <w:proofErr w:type="gramStart"/>
      <w:r>
        <w:rPr>
          <w:rFonts w:ascii="Helvetica Neue" w:hAnsi="Helvetica Neue"/>
          <w:color w:val="000000"/>
        </w:rPr>
        <w:t>excellent resources</w:t>
      </w:r>
      <w:proofErr w:type="gramEnd"/>
      <w:r>
        <w:rPr>
          <w:rFonts w:ascii="Helvetica Neue" w:hAnsi="Helvetica Neue"/>
          <w:color w:val="000000"/>
        </w:rPr>
        <w:t xml:space="preserve"> for finding data on your selected country.   </w:t>
      </w:r>
    </w:p>
    <w:p w14:paraId="20169802" w14:textId="77777777" w:rsidR="00AD7BE7" w:rsidRDefault="00AD7BE7" w:rsidP="00AD7BE7">
      <w:pPr>
        <w:numPr>
          <w:ilvl w:val="0"/>
          <w:numId w:val="2"/>
        </w:numPr>
        <w:shd w:val="clear" w:color="auto" w:fill="FFFFFF"/>
        <w:spacing w:beforeAutospacing="1" w:afterAutospacing="1"/>
        <w:ind w:left="375"/>
        <w:rPr>
          <w:rFonts w:ascii="Helvetica Neue" w:hAnsi="Helvetica Neue"/>
          <w:color w:val="000000"/>
        </w:rPr>
      </w:pPr>
      <w:hyperlink r:id="rId8" w:tgtFrame="_blank" w:history="1">
        <w:r>
          <w:rPr>
            <w:rStyle w:val="Hyperlink"/>
            <w:rFonts w:ascii="Helvetica Neue" w:hAnsi="Helvetica Neue"/>
          </w:rPr>
          <w:t xml:space="preserve">North American Free Trade Agreement </w:t>
        </w:r>
        <w:proofErr w:type="gramStart"/>
        <w:r>
          <w:rPr>
            <w:rStyle w:val="Hyperlink"/>
            <w:rFonts w:ascii="Helvetica Neue" w:hAnsi="Helvetica Neue"/>
          </w:rPr>
          <w:t>- </w:t>
        </w:r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 (</w:t>
        </w:r>
        <w:proofErr w:type="gramEnd"/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Links to an external site.)</w:t>
        </w:r>
      </w:hyperlink>
      <w:r>
        <w:rPr>
          <w:rFonts w:ascii="Helvetica Neue" w:hAnsi="Helvetica Neue"/>
          <w:color w:val="000000"/>
        </w:rPr>
        <w:t>This is a great resource to learn about trade agreements among different countries. </w:t>
      </w:r>
    </w:p>
    <w:p w14:paraId="1DD25AF9" w14:textId="77777777" w:rsidR="00AD7BE7" w:rsidRDefault="00AD7BE7" w:rsidP="00AD7BE7">
      <w:pPr>
        <w:numPr>
          <w:ilvl w:val="0"/>
          <w:numId w:val="2"/>
        </w:numPr>
        <w:shd w:val="clear" w:color="auto" w:fill="FFFFFF"/>
        <w:spacing w:beforeAutospacing="1" w:afterAutospacing="1"/>
        <w:ind w:left="375"/>
        <w:rPr>
          <w:rFonts w:ascii="Helvetica Neue" w:hAnsi="Helvetica Neue"/>
          <w:color w:val="000000"/>
        </w:rPr>
      </w:pPr>
      <w:hyperlink r:id="rId9" w:tgtFrame="_blank" w:history="1">
        <w:r>
          <w:rPr>
            <w:rStyle w:val="Hyperlink"/>
            <w:rFonts w:ascii="Helvetica Neue" w:hAnsi="Helvetica Neue"/>
          </w:rPr>
          <w:t xml:space="preserve">The Economist </w:t>
        </w:r>
        <w:proofErr w:type="gramStart"/>
        <w:r>
          <w:rPr>
            <w:rStyle w:val="Hyperlink"/>
            <w:rFonts w:ascii="Helvetica Neue" w:hAnsi="Helvetica Neue"/>
          </w:rPr>
          <w:t>- </w:t>
        </w:r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 (</w:t>
        </w:r>
        <w:proofErr w:type="gramEnd"/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Links to an external site.)</w:t>
        </w:r>
      </w:hyperlink>
      <w:r>
        <w:rPr>
          <w:rFonts w:ascii="Helvetica Neue" w:hAnsi="Helvetica Neue"/>
          <w:color w:val="000000"/>
        </w:rPr>
        <w:t>As mentioned in previous weeks, this is a great site that covers world politics, business and finance, science and technology, culture, and highlights major debates. </w:t>
      </w:r>
    </w:p>
    <w:p w14:paraId="29F8B88F" w14:textId="77777777" w:rsidR="00AD7BE7" w:rsidRDefault="00AD7BE7" w:rsidP="00AD7BE7">
      <w:pPr>
        <w:numPr>
          <w:ilvl w:val="0"/>
          <w:numId w:val="2"/>
        </w:numPr>
        <w:shd w:val="clear" w:color="auto" w:fill="FFFFFF"/>
        <w:spacing w:beforeAutospacing="1" w:afterAutospacing="1"/>
        <w:ind w:left="375"/>
        <w:rPr>
          <w:rFonts w:ascii="Helvetica Neue" w:hAnsi="Helvetica Neue"/>
          <w:color w:val="000000"/>
        </w:rPr>
      </w:pPr>
      <w:hyperlink r:id="rId10" w:tgtFrame="_blank" w:history="1">
        <w:r>
          <w:rPr>
            <w:rStyle w:val="Hyperlink"/>
            <w:rFonts w:ascii="Helvetica Neue" w:hAnsi="Helvetica Neue"/>
          </w:rPr>
          <w:t xml:space="preserve">Wall Street Journal </w:t>
        </w:r>
        <w:proofErr w:type="gramStart"/>
        <w:r>
          <w:rPr>
            <w:rStyle w:val="Hyperlink"/>
            <w:rFonts w:ascii="Helvetica Neue" w:hAnsi="Helvetica Neue"/>
          </w:rPr>
          <w:t>- </w:t>
        </w:r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 (</w:t>
        </w:r>
        <w:proofErr w:type="gramEnd"/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Links to an external site.)</w:t>
        </w:r>
      </w:hyperlink>
      <w:r>
        <w:rPr>
          <w:rFonts w:ascii="Helvetica Neue" w:hAnsi="Helvetica Neue"/>
          <w:color w:val="000000"/>
        </w:rPr>
        <w:t>This very in-depth paper is a good source for world news and major current events. </w:t>
      </w:r>
    </w:p>
    <w:p w14:paraId="45CCFEF8" w14:textId="77777777" w:rsidR="00AD7BE7" w:rsidRDefault="00AD7BE7" w:rsidP="00AD7BE7">
      <w:pPr>
        <w:numPr>
          <w:ilvl w:val="0"/>
          <w:numId w:val="2"/>
        </w:numPr>
        <w:shd w:val="clear" w:color="auto" w:fill="FFFFFF"/>
        <w:spacing w:beforeAutospacing="1" w:afterAutospacing="1"/>
        <w:ind w:left="375"/>
        <w:rPr>
          <w:rFonts w:ascii="Helvetica Neue" w:hAnsi="Helvetica Neue"/>
          <w:color w:val="000000"/>
        </w:rPr>
      </w:pPr>
      <w:hyperlink r:id="rId11" w:tgtFrame="_blank" w:history="1">
        <w:r>
          <w:rPr>
            <w:rStyle w:val="Hyperlink"/>
            <w:rFonts w:ascii="Helvetica Neue" w:hAnsi="Helvetica Neue"/>
          </w:rPr>
          <w:t xml:space="preserve">European Union </w:t>
        </w:r>
        <w:proofErr w:type="gramStart"/>
        <w:r>
          <w:rPr>
            <w:rStyle w:val="Hyperlink"/>
            <w:rFonts w:ascii="Helvetica Neue" w:hAnsi="Helvetica Neue"/>
          </w:rPr>
          <w:t>- </w:t>
        </w:r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 (</w:t>
        </w:r>
        <w:proofErr w:type="gramEnd"/>
        <w:r>
          <w:rPr>
            <w:rStyle w:val="screenreader-only"/>
            <w:rFonts w:ascii="Helvetica Neue" w:hAnsi="Helvetica Neue"/>
            <w:color w:val="0000FF"/>
            <w:u w:val="single"/>
            <w:bdr w:val="none" w:sz="0" w:space="0" w:color="auto" w:frame="1"/>
          </w:rPr>
          <w:t>Links to an external site.)</w:t>
        </w:r>
      </w:hyperlink>
      <w:r>
        <w:rPr>
          <w:rFonts w:ascii="Helvetica Neue" w:hAnsi="Helvetica Neue"/>
          <w:color w:val="000000"/>
        </w:rPr>
        <w:t>A terrific source for finding information about countries all over the world. Click on the "countries" link to view a comprehensive list of countries involved in the EU. </w:t>
      </w:r>
    </w:p>
    <w:p w14:paraId="2ED19B0B" w14:textId="77777777" w:rsidR="003046CD" w:rsidRDefault="00821108"/>
    <w:sectPr w:rsidR="003046CD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95E11" w14:textId="77777777" w:rsidR="00821108" w:rsidRDefault="00821108" w:rsidP="00ED394F">
      <w:r>
        <w:separator/>
      </w:r>
    </w:p>
  </w:endnote>
  <w:endnote w:type="continuationSeparator" w:id="0">
    <w:p w14:paraId="25B9B5F1" w14:textId="77777777" w:rsidR="00821108" w:rsidRDefault="00821108" w:rsidP="00ED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487C4" w14:textId="77777777" w:rsidR="00821108" w:rsidRDefault="00821108" w:rsidP="00ED394F">
      <w:r>
        <w:separator/>
      </w:r>
    </w:p>
  </w:footnote>
  <w:footnote w:type="continuationSeparator" w:id="0">
    <w:p w14:paraId="42271C18" w14:textId="77777777" w:rsidR="00821108" w:rsidRDefault="00821108" w:rsidP="00ED3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03AD2"/>
    <w:multiLevelType w:val="multilevel"/>
    <w:tmpl w:val="71AE7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E13C1D"/>
    <w:multiLevelType w:val="multilevel"/>
    <w:tmpl w:val="C814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61F"/>
    <w:rsid w:val="004033ED"/>
    <w:rsid w:val="00821108"/>
    <w:rsid w:val="00AD7BE7"/>
    <w:rsid w:val="00B95EEF"/>
    <w:rsid w:val="00BC478F"/>
    <w:rsid w:val="00C24C12"/>
    <w:rsid w:val="00CF261F"/>
    <w:rsid w:val="00E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669840"/>
  <w15:chartTrackingRefBased/>
  <w15:docId w15:val="{5306B723-0A01-1446-8686-32B6AF3A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26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6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F2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F261F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CF261F"/>
  </w:style>
  <w:style w:type="paragraph" w:styleId="Header">
    <w:name w:val="header"/>
    <w:basedOn w:val="Normal"/>
    <w:link w:val="HeaderChar"/>
    <w:uiPriority w:val="99"/>
    <w:unhideWhenUsed/>
    <w:rsid w:val="00ED3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94F"/>
  </w:style>
  <w:style w:type="paragraph" w:styleId="Footer">
    <w:name w:val="footer"/>
    <w:basedOn w:val="Normal"/>
    <w:link w:val="FooterChar"/>
    <w:uiPriority w:val="99"/>
    <w:unhideWhenUsed/>
    <w:rsid w:val="00ED3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94F"/>
  </w:style>
  <w:style w:type="character" w:customStyle="1" w:styleId="Heading2Char">
    <w:name w:val="Heading 2 Char"/>
    <w:basedOn w:val="DefaultParagraphFont"/>
    <w:link w:val="Heading2"/>
    <w:uiPriority w:val="9"/>
    <w:semiHidden/>
    <w:rsid w:val="004033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p.gov/xp/cgov/trade/trade_programs/international_agreements/free_trade/naft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to.org/index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.eu/index_en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nline.wsj.com/home-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2020-08-26T14:18:00Z</dcterms:created>
  <dcterms:modified xsi:type="dcterms:W3CDTF">2020-08-26T14:18:00Z</dcterms:modified>
</cp:coreProperties>
</file>