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9F" w:rsidRDefault="00D7519F" w:rsidP="00D7519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TOPIC; </w:t>
      </w:r>
      <w:bookmarkStart w:id="0" w:name="_GoBack"/>
      <w:r w:rsidRPr="00D7519F">
        <w:rPr>
          <w:rFonts w:ascii="Arial" w:hAnsi="Arial" w:cs="Arial"/>
          <w:color w:val="54657E"/>
          <w:sz w:val="23"/>
          <w:szCs w:val="23"/>
        </w:rPr>
        <w:t>TRADE CREDIT INSURANCE IN COMMODITY TRADING INDUSTRY</w:t>
      </w:r>
      <w:bookmarkEnd w:id="0"/>
    </w:p>
    <w:p w:rsidR="00D7519F" w:rsidRDefault="00D7519F" w:rsidP="00D7519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D7519F" w:rsidRDefault="00D7519F" w:rsidP="00D7519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gramStart"/>
      <w:r>
        <w:rPr>
          <w:rFonts w:ascii="Arial" w:hAnsi="Arial" w:cs="Arial"/>
          <w:color w:val="54657E"/>
          <w:sz w:val="23"/>
          <w:szCs w:val="23"/>
        </w:rPr>
        <w:t>trade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credit insurance thesis focusing on commodity industry and its participants.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all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the information can be found under the files uploaded.</w:t>
      </w:r>
    </w:p>
    <w:p w:rsidR="00F6470C" w:rsidRDefault="00F6470C"/>
    <w:sectPr w:rsidR="00F6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9F"/>
    <w:rsid w:val="00D7519F"/>
    <w:rsid w:val="00F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3E06"/>
  <w15:chartTrackingRefBased/>
  <w15:docId w15:val="{B57B7647-9CBA-4EFF-9083-7038005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D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2020-08-03T12:42:00Z</dcterms:created>
  <dcterms:modified xsi:type="dcterms:W3CDTF">2020-08-03T12:43:00Z</dcterms:modified>
</cp:coreProperties>
</file>