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35" w:rsidRDefault="008F7835" w:rsidP="008F783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TOPIC; </w:t>
      </w:r>
      <w:r w:rsidRPr="008F7835">
        <w:rPr>
          <w:rFonts w:ascii="Arial" w:hAnsi="Arial" w:cs="Arial"/>
          <w:color w:val="54657E"/>
          <w:sz w:val="23"/>
          <w:szCs w:val="23"/>
        </w:rPr>
        <w:t>Middle Range T</w:t>
      </w:r>
      <w:bookmarkStart w:id="0" w:name="_GoBack"/>
      <w:bookmarkEnd w:id="0"/>
      <w:r w:rsidRPr="008F7835">
        <w:rPr>
          <w:rFonts w:ascii="Arial" w:hAnsi="Arial" w:cs="Arial"/>
          <w:color w:val="54657E"/>
          <w:sz w:val="23"/>
          <w:szCs w:val="23"/>
        </w:rPr>
        <w:t>heories and Nursing Practice</w:t>
      </w:r>
    </w:p>
    <w:p w:rsidR="008F7835" w:rsidRDefault="008F7835" w:rsidP="008F783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8F7835" w:rsidRDefault="008F7835" w:rsidP="008F7835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Describe how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Locsin’s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 Technological Competency as Caring in Nursing can be applied in clinical nursing practice. Provide examples.</w:t>
      </w:r>
    </w:p>
    <w:p w:rsidR="004F2065" w:rsidRDefault="004F2065"/>
    <w:sectPr w:rsidR="004F2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35"/>
    <w:rsid w:val="004F2065"/>
    <w:rsid w:val="008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E842"/>
  <w15:chartTrackingRefBased/>
  <w15:docId w15:val="{579880B2-E215-48CA-B97C-BCFAC061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8F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2020-08-02T11:43:00Z</dcterms:created>
  <dcterms:modified xsi:type="dcterms:W3CDTF">2020-08-02T11:44:00Z</dcterms:modified>
</cp:coreProperties>
</file>