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33" w:rsidRPr="004439A2" w:rsidRDefault="004439A2">
      <w:pPr>
        <w:rPr>
          <w:rFonts w:asciiTheme="minorHAnsi" w:hAnsiTheme="minorHAnsi"/>
          <w:b/>
        </w:rPr>
      </w:pPr>
      <w:r w:rsidRPr="004439A2">
        <w:rPr>
          <w:rFonts w:asciiTheme="minorHAnsi" w:hAnsiTheme="minorHAnsi"/>
          <w:b/>
        </w:rPr>
        <w:t>Individua</w:t>
      </w:r>
      <w:bookmarkStart w:id="0" w:name="_GoBack"/>
      <w:bookmarkEnd w:id="0"/>
      <w:r w:rsidRPr="004439A2">
        <w:rPr>
          <w:rFonts w:asciiTheme="minorHAnsi" w:hAnsiTheme="minorHAnsi"/>
          <w:b/>
        </w:rPr>
        <w:t>l Project Rubric:</w:t>
      </w:r>
    </w:p>
    <w:p w:rsidR="00D15D33" w:rsidRPr="00D15D33" w:rsidRDefault="00D15D33">
      <w:pPr>
        <w:rPr>
          <w:rFonts w:asciiTheme="minorHAnsi" w:hAnsiTheme="minorHAnsi"/>
        </w:rPr>
      </w:pPr>
    </w:p>
    <w:p w:rsidR="00D15D33" w:rsidRPr="00D15D33" w:rsidRDefault="00D15D33">
      <w:pPr>
        <w:rPr>
          <w:rFonts w:asciiTheme="minorHAnsi" w:hAnsiTheme="minorHAnsi"/>
        </w:rPr>
      </w:pPr>
    </w:p>
    <w:tbl>
      <w:tblPr>
        <w:tblStyle w:val="TableGrid"/>
        <w:tblW w:w="0" w:type="auto"/>
        <w:tblLook w:val="04A0" w:firstRow="1" w:lastRow="0" w:firstColumn="1" w:lastColumn="0" w:noHBand="0" w:noVBand="1"/>
      </w:tblPr>
      <w:tblGrid>
        <w:gridCol w:w="4788"/>
        <w:gridCol w:w="4788"/>
      </w:tblGrid>
      <w:tr w:rsidR="00D15D33" w:rsidRPr="00D15D33" w:rsidTr="00532462">
        <w:tc>
          <w:tcPr>
            <w:tcW w:w="4788" w:type="dxa"/>
            <w:shd w:val="clear" w:color="auto" w:fill="auto"/>
          </w:tcPr>
          <w:p w:rsidR="00D15D33" w:rsidRPr="00D15D33" w:rsidRDefault="00D15D33" w:rsidP="00D15D33">
            <w:pPr>
              <w:pStyle w:val="PlainText"/>
              <w:rPr>
                <w:rFonts w:asciiTheme="minorHAnsi" w:hAnsiTheme="minorHAnsi"/>
                <w:b/>
                <w:szCs w:val="22"/>
              </w:rPr>
            </w:pPr>
            <w:r w:rsidRPr="00D15D33">
              <w:rPr>
                <w:rFonts w:asciiTheme="minorHAnsi" w:hAnsiTheme="minorHAnsi"/>
                <w:b/>
                <w:szCs w:val="22"/>
              </w:rPr>
              <w:t>Grading Criteria</w:t>
            </w:r>
          </w:p>
        </w:tc>
        <w:tc>
          <w:tcPr>
            <w:tcW w:w="4788" w:type="dxa"/>
            <w:shd w:val="clear" w:color="auto" w:fill="auto"/>
          </w:tcPr>
          <w:p w:rsidR="00D15D33" w:rsidRPr="00D15D33" w:rsidRDefault="00D15D33" w:rsidP="00D15D33">
            <w:pPr>
              <w:pStyle w:val="PlainText"/>
              <w:rPr>
                <w:rFonts w:asciiTheme="minorHAnsi" w:hAnsiTheme="minorHAnsi"/>
                <w:b/>
                <w:szCs w:val="22"/>
              </w:rPr>
            </w:pPr>
            <w:r w:rsidRPr="00D15D33">
              <w:rPr>
                <w:rFonts w:asciiTheme="minorHAnsi" w:hAnsiTheme="minorHAnsi"/>
                <w:b/>
                <w:szCs w:val="22"/>
              </w:rPr>
              <w:t>Percentage</w:t>
            </w:r>
          </w:p>
        </w:tc>
      </w:tr>
      <w:tr w:rsidR="00D15D33" w:rsidRPr="00D15D33" w:rsidTr="00D15D33">
        <w:tc>
          <w:tcPr>
            <w:tcW w:w="4788" w:type="dxa"/>
          </w:tcPr>
          <w:p w:rsidR="00D15D33" w:rsidRPr="00D15D33" w:rsidRDefault="00D15D33" w:rsidP="00D15D33">
            <w:pPr>
              <w:pStyle w:val="PlainText"/>
              <w:rPr>
                <w:rFonts w:asciiTheme="minorHAnsi" w:hAnsiTheme="minorHAnsi"/>
                <w:szCs w:val="22"/>
              </w:rPr>
            </w:pPr>
            <w:r w:rsidRPr="00D15D33">
              <w:rPr>
                <w:rFonts w:asciiTheme="minorHAnsi" w:eastAsia="Times New Roman" w:hAnsiTheme="minorHAnsi"/>
                <w:b/>
                <w:bCs/>
                <w:color w:val="353535"/>
                <w:szCs w:val="22"/>
              </w:rPr>
              <w:t>Deliverable requirements addressed; understanding of material and writer's message and intent are clear</w:t>
            </w:r>
          </w:p>
        </w:tc>
        <w:tc>
          <w:tcPr>
            <w:tcW w:w="4788" w:type="dxa"/>
          </w:tcPr>
          <w:p w:rsidR="00D15D33" w:rsidRPr="00D15D33" w:rsidRDefault="00E65BF2" w:rsidP="00D15D33">
            <w:pPr>
              <w:pStyle w:val="PlainText"/>
              <w:rPr>
                <w:rFonts w:asciiTheme="minorHAnsi" w:hAnsiTheme="minorHAnsi"/>
                <w:szCs w:val="22"/>
              </w:rPr>
            </w:pPr>
            <w:r>
              <w:rPr>
                <w:rFonts w:asciiTheme="minorHAnsi" w:hAnsiTheme="minorHAnsi"/>
                <w:szCs w:val="22"/>
              </w:rPr>
              <w:t>35</w:t>
            </w:r>
            <w:r w:rsidR="00D15D33" w:rsidRPr="00D15D33">
              <w:rPr>
                <w:rFonts w:asciiTheme="minorHAnsi" w:hAnsiTheme="minorHAnsi"/>
                <w:szCs w:val="22"/>
              </w:rPr>
              <w:t>%</w:t>
            </w:r>
          </w:p>
        </w:tc>
      </w:tr>
      <w:tr w:rsidR="00D15D33" w:rsidRPr="00D15D33" w:rsidTr="00D15D33">
        <w:tc>
          <w:tcPr>
            <w:tcW w:w="4788" w:type="dxa"/>
          </w:tcPr>
          <w:p w:rsidR="00D15D33" w:rsidRPr="00D15D33" w:rsidRDefault="00D15D33" w:rsidP="00D15D33">
            <w:pPr>
              <w:pStyle w:val="PlainText"/>
              <w:rPr>
                <w:rFonts w:asciiTheme="minorHAnsi" w:hAnsiTheme="minorHAnsi"/>
                <w:szCs w:val="22"/>
              </w:rPr>
            </w:pPr>
            <w:r w:rsidRPr="00D15D33">
              <w:rPr>
                <w:rFonts w:asciiTheme="minorHAnsi" w:eastAsia="Times New Roman" w:hAnsiTheme="minorHAnsi"/>
                <w:b/>
                <w:bCs/>
                <w:color w:val="353535"/>
                <w:szCs w:val="22"/>
              </w:rPr>
              <w:t>Scholarly research which supports writer's position</w:t>
            </w:r>
            <w:r w:rsidR="00E65BF2">
              <w:rPr>
                <w:rFonts w:asciiTheme="minorHAnsi" w:eastAsia="Times New Roman" w:hAnsiTheme="minorHAnsi"/>
                <w:b/>
                <w:bCs/>
                <w:color w:val="353535"/>
                <w:szCs w:val="22"/>
              </w:rPr>
              <w:t xml:space="preserve"> p</w:t>
            </w:r>
            <w:r w:rsidR="00E65BF2" w:rsidRPr="00E65BF2">
              <w:rPr>
                <w:rFonts w:asciiTheme="minorHAnsi" w:eastAsia="Times New Roman" w:hAnsiTheme="minorHAnsi"/>
                <w:b/>
                <w:bCs/>
                <w:color w:val="353535"/>
                <w:szCs w:val="22"/>
              </w:rPr>
              <w:t>roperly acknowledged and cited direct quotations may not exceed 10% of the word count of the body of the assignment deliverable (excluded title page, abstract or table of contents if used, tables, exhibits, appendices, and reference page(s). Inclusion of plagiarized content will not be tolerated and may result in adverse academic consequences.</w:t>
            </w:r>
          </w:p>
        </w:tc>
        <w:tc>
          <w:tcPr>
            <w:tcW w:w="4788" w:type="dxa"/>
          </w:tcPr>
          <w:p w:rsidR="00D15D33" w:rsidRPr="00D15D33" w:rsidRDefault="00D15D33" w:rsidP="00D15D33">
            <w:pPr>
              <w:pStyle w:val="PlainText"/>
              <w:rPr>
                <w:rFonts w:asciiTheme="minorHAnsi" w:hAnsiTheme="minorHAnsi"/>
                <w:szCs w:val="22"/>
              </w:rPr>
            </w:pPr>
            <w:r w:rsidRPr="00D15D33">
              <w:rPr>
                <w:rFonts w:asciiTheme="minorHAnsi" w:hAnsiTheme="minorHAnsi"/>
                <w:szCs w:val="22"/>
              </w:rPr>
              <w:t>20%</w:t>
            </w:r>
          </w:p>
        </w:tc>
      </w:tr>
      <w:tr w:rsidR="00D15D33" w:rsidRPr="00D15D33" w:rsidTr="00D15D33">
        <w:tc>
          <w:tcPr>
            <w:tcW w:w="4788" w:type="dxa"/>
          </w:tcPr>
          <w:p w:rsidR="00D15D33" w:rsidRPr="00D15D33" w:rsidRDefault="00D15D33" w:rsidP="00D15D33">
            <w:pPr>
              <w:rPr>
                <w:rFonts w:asciiTheme="minorHAnsi" w:eastAsia="Times New Roman" w:hAnsiTheme="minorHAnsi"/>
                <w:b/>
                <w:bCs/>
                <w:color w:val="353535"/>
              </w:rPr>
            </w:pPr>
            <w:r w:rsidRPr="00D15D33">
              <w:rPr>
                <w:rFonts w:asciiTheme="minorHAnsi" w:eastAsia="Times New Roman" w:hAnsiTheme="minorHAnsi"/>
                <w:b/>
                <w:bCs/>
                <w:color w:val="353535"/>
              </w:rPr>
              <w:t>Critical thinking: position is well justified; logical flow; examples </w:t>
            </w:r>
          </w:p>
        </w:tc>
        <w:tc>
          <w:tcPr>
            <w:tcW w:w="4788" w:type="dxa"/>
          </w:tcPr>
          <w:p w:rsidR="00D15D33" w:rsidRPr="00D15D33" w:rsidRDefault="00D15D33" w:rsidP="00D15D33">
            <w:pPr>
              <w:pStyle w:val="PlainText"/>
              <w:rPr>
                <w:rFonts w:asciiTheme="minorHAnsi" w:hAnsiTheme="minorHAnsi"/>
                <w:szCs w:val="22"/>
              </w:rPr>
            </w:pPr>
            <w:r w:rsidRPr="00D15D33">
              <w:rPr>
                <w:rFonts w:asciiTheme="minorHAnsi" w:hAnsiTheme="minorHAnsi"/>
                <w:szCs w:val="22"/>
              </w:rPr>
              <w:t>20%</w:t>
            </w:r>
          </w:p>
        </w:tc>
      </w:tr>
      <w:tr w:rsidR="00D15D33" w:rsidRPr="00D15D33" w:rsidTr="00D15D33">
        <w:tc>
          <w:tcPr>
            <w:tcW w:w="4788" w:type="dxa"/>
          </w:tcPr>
          <w:p w:rsidR="00D15D33" w:rsidRPr="00D15D33" w:rsidRDefault="00D15D33" w:rsidP="00D15D33">
            <w:pPr>
              <w:pStyle w:val="PlainText"/>
              <w:rPr>
                <w:rFonts w:asciiTheme="minorHAnsi" w:hAnsiTheme="minorHAnsi"/>
                <w:szCs w:val="22"/>
              </w:rPr>
            </w:pPr>
            <w:r w:rsidRPr="00D15D33">
              <w:rPr>
                <w:rFonts w:asciiTheme="minorHAnsi" w:eastAsia="Times New Roman" w:hAnsiTheme="minorHAnsi"/>
                <w:b/>
                <w:bCs/>
                <w:color w:val="353535"/>
                <w:szCs w:val="22"/>
              </w:rPr>
              <w:t>Structure: includes introduction and conclusion; proper paragraph format and reads as a polished, academic paper</w:t>
            </w:r>
            <w:r w:rsidR="00E65BF2">
              <w:rPr>
                <w:rFonts w:asciiTheme="minorHAnsi" w:eastAsia="Times New Roman" w:hAnsiTheme="minorHAnsi"/>
                <w:b/>
                <w:bCs/>
                <w:color w:val="353535"/>
                <w:szCs w:val="22"/>
              </w:rPr>
              <w:t xml:space="preserve"> </w:t>
            </w:r>
            <w:r w:rsidR="00E65BF2" w:rsidRPr="00E65BF2">
              <w:rPr>
                <w:rFonts w:asciiTheme="minorHAnsi" w:eastAsia="Times New Roman" w:hAnsiTheme="minorHAnsi"/>
                <w:b/>
                <w:bCs/>
                <w:color w:val="353535"/>
                <w:szCs w:val="22"/>
              </w:rPr>
              <w:t>or professional presentation, as appropriate for the required assignment deliverable</w:t>
            </w:r>
          </w:p>
        </w:tc>
        <w:tc>
          <w:tcPr>
            <w:tcW w:w="4788" w:type="dxa"/>
          </w:tcPr>
          <w:p w:rsidR="00D15D33" w:rsidRPr="00D15D33" w:rsidRDefault="00D15D33" w:rsidP="00D15D33">
            <w:pPr>
              <w:pStyle w:val="PlainText"/>
              <w:rPr>
                <w:rFonts w:asciiTheme="minorHAnsi" w:hAnsiTheme="minorHAnsi"/>
                <w:szCs w:val="22"/>
              </w:rPr>
            </w:pPr>
            <w:r w:rsidRPr="00D15D33">
              <w:rPr>
                <w:rFonts w:asciiTheme="minorHAnsi" w:hAnsiTheme="minorHAnsi"/>
                <w:szCs w:val="22"/>
              </w:rPr>
              <w:t>10%</w:t>
            </w:r>
          </w:p>
        </w:tc>
      </w:tr>
      <w:tr w:rsidR="00D15D33" w:rsidRPr="00D15D33" w:rsidTr="00D15D33">
        <w:tc>
          <w:tcPr>
            <w:tcW w:w="4788" w:type="dxa"/>
          </w:tcPr>
          <w:p w:rsidR="00D15D33" w:rsidRPr="00D15D33" w:rsidRDefault="00D15D33" w:rsidP="00D15D33">
            <w:pPr>
              <w:rPr>
                <w:rFonts w:asciiTheme="minorHAnsi" w:eastAsia="Times New Roman" w:hAnsiTheme="minorHAnsi"/>
                <w:b/>
                <w:bCs/>
                <w:color w:val="353535"/>
              </w:rPr>
            </w:pPr>
            <w:r w:rsidRPr="00D15D33">
              <w:rPr>
                <w:rFonts w:asciiTheme="minorHAnsi" w:eastAsia="Times New Roman" w:hAnsiTheme="minorHAnsi"/>
                <w:b/>
                <w:bCs/>
                <w:color w:val="353535"/>
              </w:rPr>
              <w:t>Mechanical - no spelling, grammatical or punctuation errors</w:t>
            </w:r>
          </w:p>
        </w:tc>
        <w:tc>
          <w:tcPr>
            <w:tcW w:w="4788" w:type="dxa"/>
          </w:tcPr>
          <w:p w:rsidR="00D15D33" w:rsidRPr="00D15D33" w:rsidRDefault="00D15D33" w:rsidP="00D15D33">
            <w:pPr>
              <w:rPr>
                <w:rFonts w:asciiTheme="minorHAnsi" w:hAnsiTheme="minorHAnsi"/>
              </w:rPr>
            </w:pPr>
            <w:r w:rsidRPr="00D15D33">
              <w:rPr>
                <w:rFonts w:asciiTheme="minorHAnsi" w:hAnsiTheme="minorHAnsi"/>
              </w:rPr>
              <w:t>10%</w:t>
            </w:r>
          </w:p>
        </w:tc>
      </w:tr>
      <w:tr w:rsidR="00D15D33" w:rsidRPr="00D15D33" w:rsidTr="00D15D33">
        <w:tc>
          <w:tcPr>
            <w:tcW w:w="4788" w:type="dxa"/>
          </w:tcPr>
          <w:p w:rsidR="00D15D33" w:rsidRPr="00D15D33" w:rsidRDefault="00D15D33" w:rsidP="00D15D33">
            <w:pPr>
              <w:pStyle w:val="PlainText"/>
              <w:rPr>
                <w:rFonts w:asciiTheme="minorHAnsi" w:hAnsiTheme="minorHAnsi"/>
                <w:szCs w:val="22"/>
              </w:rPr>
            </w:pPr>
            <w:r w:rsidRPr="00D15D33">
              <w:rPr>
                <w:rFonts w:asciiTheme="minorHAnsi" w:eastAsia="Times New Roman" w:hAnsiTheme="minorHAnsi"/>
                <w:b/>
                <w:bCs/>
                <w:color w:val="353535"/>
                <w:szCs w:val="22"/>
              </w:rPr>
              <w:t>APA - deliverable is cited properly according to the APA Publication Manual (6th Ed.)</w:t>
            </w:r>
          </w:p>
        </w:tc>
        <w:tc>
          <w:tcPr>
            <w:tcW w:w="4788" w:type="dxa"/>
          </w:tcPr>
          <w:p w:rsidR="00D15D33" w:rsidRPr="00D15D33" w:rsidRDefault="00E65BF2" w:rsidP="00D15D33">
            <w:pPr>
              <w:pStyle w:val="PlainText"/>
              <w:rPr>
                <w:rFonts w:asciiTheme="minorHAnsi" w:hAnsiTheme="minorHAnsi"/>
                <w:szCs w:val="22"/>
              </w:rPr>
            </w:pPr>
            <w:r>
              <w:rPr>
                <w:rFonts w:asciiTheme="minorHAnsi" w:hAnsiTheme="minorHAnsi"/>
                <w:szCs w:val="22"/>
              </w:rPr>
              <w:t>5</w:t>
            </w:r>
            <w:r w:rsidR="00D15D33" w:rsidRPr="00D15D33">
              <w:rPr>
                <w:rFonts w:asciiTheme="minorHAnsi" w:hAnsiTheme="minorHAnsi"/>
                <w:szCs w:val="22"/>
              </w:rPr>
              <w:t>%</w:t>
            </w:r>
          </w:p>
        </w:tc>
      </w:tr>
    </w:tbl>
    <w:p w:rsidR="00D15D33" w:rsidRPr="00D15D33" w:rsidRDefault="00D15D33" w:rsidP="00D15D33">
      <w:pPr>
        <w:pStyle w:val="PlainText"/>
        <w:rPr>
          <w:rFonts w:asciiTheme="minorHAnsi" w:hAnsiTheme="minorHAnsi"/>
          <w:szCs w:val="22"/>
        </w:rPr>
      </w:pPr>
    </w:p>
    <w:p w:rsidR="00D15D33" w:rsidRPr="00D15D33" w:rsidRDefault="00D15D33" w:rsidP="00D15D33">
      <w:pPr>
        <w:pStyle w:val="PlainText"/>
        <w:rPr>
          <w:rFonts w:asciiTheme="minorHAnsi" w:hAnsiTheme="minorHAnsi"/>
          <w:szCs w:val="22"/>
        </w:rPr>
      </w:pPr>
    </w:p>
    <w:p w:rsidR="00D15D33" w:rsidRPr="00D15D33" w:rsidRDefault="00D15D33" w:rsidP="00D15D33">
      <w:pPr>
        <w:pStyle w:val="PlainText"/>
        <w:rPr>
          <w:rFonts w:asciiTheme="minorHAnsi" w:hAnsiTheme="minorHAnsi"/>
          <w:szCs w:val="22"/>
        </w:rPr>
      </w:pPr>
    </w:p>
    <w:p w:rsidR="00D15D33" w:rsidRPr="00D15D33" w:rsidRDefault="00D15D33" w:rsidP="00D15D33">
      <w:pPr>
        <w:pStyle w:val="PlainText"/>
        <w:rPr>
          <w:rFonts w:asciiTheme="minorHAnsi" w:hAnsiTheme="minorHAnsi"/>
          <w:szCs w:val="22"/>
        </w:rPr>
      </w:pPr>
    </w:p>
    <w:p w:rsidR="00D15D33" w:rsidRPr="00D15D33" w:rsidRDefault="00D15D33">
      <w:pPr>
        <w:rPr>
          <w:rFonts w:asciiTheme="minorHAnsi" w:hAnsiTheme="minorHAnsi"/>
        </w:rPr>
      </w:pPr>
    </w:p>
    <w:sectPr w:rsidR="00D15D33" w:rsidRPr="00D15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33"/>
    <w:rsid w:val="00424CAD"/>
    <w:rsid w:val="004439A2"/>
    <w:rsid w:val="00532462"/>
    <w:rsid w:val="005E0038"/>
    <w:rsid w:val="0066231F"/>
    <w:rsid w:val="00A965D0"/>
    <w:rsid w:val="00C87EBA"/>
    <w:rsid w:val="00D15D33"/>
    <w:rsid w:val="00E65BF2"/>
    <w:rsid w:val="00E8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5D33"/>
    <w:rPr>
      <w:rFonts w:cstheme="minorBidi"/>
      <w:szCs w:val="21"/>
    </w:rPr>
  </w:style>
  <w:style w:type="character" w:customStyle="1" w:styleId="PlainTextChar">
    <w:name w:val="Plain Text Char"/>
    <w:basedOn w:val="DefaultParagraphFont"/>
    <w:link w:val="PlainText"/>
    <w:uiPriority w:val="99"/>
    <w:rsid w:val="00D15D33"/>
    <w:rPr>
      <w:rFonts w:ascii="Calibri" w:hAnsi="Calibri"/>
      <w:szCs w:val="21"/>
    </w:rPr>
  </w:style>
  <w:style w:type="table" w:styleId="TableGrid">
    <w:name w:val="Table Grid"/>
    <w:basedOn w:val="TableNormal"/>
    <w:uiPriority w:val="59"/>
    <w:rsid w:val="00D15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5D33"/>
    <w:rPr>
      <w:rFonts w:cstheme="minorBidi"/>
      <w:szCs w:val="21"/>
    </w:rPr>
  </w:style>
  <w:style w:type="character" w:customStyle="1" w:styleId="PlainTextChar">
    <w:name w:val="Plain Text Char"/>
    <w:basedOn w:val="DefaultParagraphFont"/>
    <w:link w:val="PlainText"/>
    <w:uiPriority w:val="99"/>
    <w:rsid w:val="00D15D33"/>
    <w:rPr>
      <w:rFonts w:ascii="Calibri" w:hAnsi="Calibri"/>
      <w:szCs w:val="21"/>
    </w:rPr>
  </w:style>
  <w:style w:type="table" w:styleId="TableGrid">
    <w:name w:val="Table Grid"/>
    <w:basedOn w:val="TableNormal"/>
    <w:uiPriority w:val="59"/>
    <w:rsid w:val="00D15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66033">
      <w:bodyDiv w:val="1"/>
      <w:marLeft w:val="0"/>
      <w:marRight w:val="0"/>
      <w:marTop w:val="0"/>
      <w:marBottom w:val="0"/>
      <w:divBdr>
        <w:top w:val="none" w:sz="0" w:space="0" w:color="auto"/>
        <w:left w:val="none" w:sz="0" w:space="0" w:color="auto"/>
        <w:bottom w:val="none" w:sz="0" w:space="0" w:color="auto"/>
        <w:right w:val="none" w:sz="0" w:space="0" w:color="auto"/>
      </w:divBdr>
    </w:div>
    <w:div w:id="1152020909">
      <w:bodyDiv w:val="1"/>
      <w:marLeft w:val="0"/>
      <w:marRight w:val="0"/>
      <w:marTop w:val="0"/>
      <w:marBottom w:val="0"/>
      <w:divBdr>
        <w:top w:val="none" w:sz="0" w:space="0" w:color="auto"/>
        <w:left w:val="none" w:sz="0" w:space="0" w:color="auto"/>
        <w:bottom w:val="none" w:sz="0" w:space="0" w:color="auto"/>
        <w:right w:val="none" w:sz="0" w:space="0" w:color="auto"/>
      </w:divBdr>
    </w:div>
    <w:div w:id="14336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Career Education Corporation</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 User</dc:creator>
  <cp:lastModifiedBy>CEC User</cp:lastModifiedBy>
  <cp:revision>4</cp:revision>
  <dcterms:created xsi:type="dcterms:W3CDTF">2013-09-23T19:08:00Z</dcterms:created>
  <dcterms:modified xsi:type="dcterms:W3CDTF">2013-09-23T19:21:00Z</dcterms:modified>
</cp:coreProperties>
</file>