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6043" w14:textId="512AB7DA" w:rsidR="00190F38" w:rsidRDefault="00943572">
      <w:pPr>
        <w:rPr>
          <w:rFonts w:ascii="Trebuchet MS" w:hAnsi="Trebuchet MS"/>
          <w:sz w:val="18"/>
          <w:szCs w:val="18"/>
          <w:shd w:val="clear" w:color="auto" w:fill="FFFFFF"/>
        </w:rPr>
      </w:pPr>
      <w:r>
        <w:rPr>
          <w:rFonts w:ascii="Trebuchet MS" w:hAnsi="Trebuchet MS"/>
          <w:sz w:val="18"/>
          <w:szCs w:val="18"/>
          <w:shd w:val="clear" w:color="auto" w:fill="FFFFFF"/>
        </w:rPr>
        <w:t>THE ANSWERS DOESN’T HAVE TO BE LONG YOU CAN DO HOW EVER MANY SENTENCES YOU WOULD LIKE. Thanks a lot</w:t>
      </w:r>
    </w:p>
    <w:p w14:paraId="5F267366" w14:textId="6125F4FB" w:rsidR="00943572" w:rsidRDefault="00943572">
      <w:pPr>
        <w:rPr>
          <w:rFonts w:ascii="Trebuchet MS" w:hAnsi="Trebuchet MS"/>
          <w:sz w:val="18"/>
          <w:szCs w:val="18"/>
          <w:shd w:val="clear" w:color="auto" w:fill="FFFFFF"/>
        </w:rPr>
      </w:pPr>
    </w:p>
    <w:p w14:paraId="083434BA" w14:textId="55D77A7E" w:rsidR="00943572" w:rsidRDefault="00943572">
      <w:pPr>
        <w:rPr>
          <w:rFonts w:ascii="Trebuchet MS" w:hAnsi="Trebuchet MS"/>
          <w:sz w:val="18"/>
          <w:szCs w:val="18"/>
          <w:shd w:val="clear" w:color="auto" w:fill="FFFFFF"/>
        </w:rPr>
      </w:pPr>
    </w:p>
    <w:p w14:paraId="46831315" w14:textId="2D7FE845" w:rsidR="00943572" w:rsidRDefault="00943572">
      <w:pPr>
        <w:rPr>
          <w:rFonts w:ascii="Trebuchet MS" w:hAnsi="Trebuchet MS"/>
          <w:sz w:val="18"/>
          <w:szCs w:val="18"/>
          <w:shd w:val="clear" w:color="auto" w:fill="FFFFFF"/>
        </w:rPr>
      </w:pPr>
    </w:p>
    <w:p w14:paraId="1EFE582A" w14:textId="77777777" w:rsidR="00943572" w:rsidRDefault="00943572">
      <w:pPr>
        <w:rPr>
          <w:rFonts w:ascii="Trebuchet MS" w:hAnsi="Trebuchet MS"/>
          <w:sz w:val="18"/>
          <w:szCs w:val="18"/>
          <w:shd w:val="clear" w:color="auto" w:fill="FFFFFF"/>
        </w:rPr>
      </w:pPr>
    </w:p>
    <w:p w14:paraId="72F8C525" w14:textId="368D1BEF" w:rsidR="0042125C" w:rsidRDefault="00190F38">
      <w:pPr>
        <w:rPr>
          <w:rFonts w:ascii="Trebuchet MS" w:hAnsi="Trebuchet MS"/>
          <w:sz w:val="18"/>
          <w:szCs w:val="18"/>
          <w:shd w:val="clear" w:color="auto" w:fill="FFFFFF"/>
        </w:rPr>
      </w:pPr>
      <w:r>
        <w:rPr>
          <w:rFonts w:ascii="Trebuchet MS" w:hAnsi="Trebuchet MS"/>
          <w:sz w:val="18"/>
          <w:szCs w:val="18"/>
          <w:shd w:val="clear" w:color="auto" w:fill="FFFFFF"/>
        </w:rPr>
        <w:t>What is the relationship between the language one speaks and the history, beliefs, values, and environment the person comes from? Give some examples that illustrate this relationship and explain how they illustrate the relationship.</w:t>
      </w:r>
    </w:p>
    <w:p w14:paraId="61F389FE" w14:textId="5701C54A" w:rsidR="00190F38" w:rsidRDefault="00190F38">
      <w:pPr>
        <w:rPr>
          <w:rFonts w:ascii="Trebuchet MS" w:hAnsi="Trebuchet MS"/>
          <w:sz w:val="18"/>
          <w:szCs w:val="18"/>
          <w:shd w:val="clear" w:color="auto" w:fill="FFFFFF"/>
        </w:rPr>
      </w:pPr>
    </w:p>
    <w:p w14:paraId="79FA96EC" w14:textId="1D7CE348" w:rsidR="00190F38" w:rsidRDefault="00190F38">
      <w:pPr>
        <w:rPr>
          <w:rFonts w:ascii="Trebuchet MS" w:hAnsi="Trebuchet MS"/>
          <w:sz w:val="18"/>
          <w:szCs w:val="18"/>
          <w:shd w:val="clear" w:color="auto" w:fill="FFFFFF"/>
        </w:rPr>
      </w:pPr>
    </w:p>
    <w:p w14:paraId="5B280B42" w14:textId="2A44D578" w:rsidR="00190F38" w:rsidRDefault="00190F38">
      <w:pPr>
        <w:rPr>
          <w:rFonts w:ascii="Trebuchet MS" w:hAnsi="Trebuchet MS"/>
          <w:sz w:val="18"/>
          <w:szCs w:val="18"/>
          <w:shd w:val="clear" w:color="auto" w:fill="FFFFFF"/>
        </w:rPr>
      </w:pPr>
    </w:p>
    <w:p w14:paraId="2DBE250D" w14:textId="30AC13EF" w:rsidR="00190F38" w:rsidRDefault="00190F38">
      <w:pPr>
        <w:rPr>
          <w:rFonts w:ascii="Trebuchet MS" w:hAnsi="Trebuchet MS"/>
          <w:sz w:val="18"/>
          <w:szCs w:val="18"/>
          <w:shd w:val="clear" w:color="auto" w:fill="FFFFFF"/>
        </w:rPr>
      </w:pPr>
      <w:r>
        <w:rPr>
          <w:rFonts w:ascii="Trebuchet MS" w:hAnsi="Trebuchet MS"/>
          <w:sz w:val="18"/>
          <w:szCs w:val="18"/>
          <w:shd w:val="clear" w:color="auto" w:fill="FFFFFF"/>
        </w:rPr>
        <w:t>According to research, what role do nonverbal behaviors have in intercultural communication? Give examples from research to illustrate.</w:t>
      </w:r>
    </w:p>
    <w:p w14:paraId="548592F0" w14:textId="2362D63C" w:rsidR="00190F38" w:rsidRDefault="00190F38">
      <w:pPr>
        <w:rPr>
          <w:rFonts w:ascii="Trebuchet MS" w:hAnsi="Trebuchet MS"/>
          <w:sz w:val="18"/>
          <w:szCs w:val="18"/>
          <w:shd w:val="clear" w:color="auto" w:fill="FFFFFF"/>
        </w:rPr>
      </w:pPr>
    </w:p>
    <w:p w14:paraId="21C1757E" w14:textId="15C5375F" w:rsidR="00190F38" w:rsidRDefault="00190F38">
      <w:pPr>
        <w:rPr>
          <w:rFonts w:ascii="Trebuchet MS" w:hAnsi="Trebuchet MS"/>
          <w:sz w:val="18"/>
          <w:szCs w:val="18"/>
          <w:shd w:val="clear" w:color="auto" w:fill="FFFFFF"/>
        </w:rPr>
      </w:pPr>
    </w:p>
    <w:p w14:paraId="49E9EDC2" w14:textId="22D4FBE0" w:rsidR="00190F38" w:rsidRDefault="00190F38">
      <w:pPr>
        <w:rPr>
          <w:rFonts w:ascii="Trebuchet MS" w:hAnsi="Trebuchet MS"/>
          <w:sz w:val="18"/>
          <w:szCs w:val="18"/>
          <w:shd w:val="clear" w:color="auto" w:fill="FFFFFF"/>
        </w:rPr>
      </w:pPr>
      <w:r>
        <w:rPr>
          <w:rFonts w:ascii="Trebuchet MS" w:hAnsi="Trebuchet MS"/>
          <w:sz w:val="18"/>
          <w:szCs w:val="18"/>
          <w:shd w:val="clear" w:color="auto" w:fill="FFFFFF"/>
        </w:rPr>
        <w:t>How does culture shape the way relationships are formed, maintained, and/or ended?</w:t>
      </w:r>
    </w:p>
    <w:p w14:paraId="5FCF8B87" w14:textId="38289B00" w:rsidR="00190F38" w:rsidRDefault="00190F38">
      <w:pPr>
        <w:rPr>
          <w:rFonts w:ascii="Trebuchet MS" w:hAnsi="Trebuchet MS"/>
          <w:sz w:val="18"/>
          <w:szCs w:val="18"/>
          <w:shd w:val="clear" w:color="auto" w:fill="FFFFFF"/>
        </w:rPr>
      </w:pPr>
    </w:p>
    <w:p w14:paraId="08CF2A7E" w14:textId="0E9DCEEF" w:rsidR="00190F38" w:rsidRDefault="00190F38">
      <w:pPr>
        <w:rPr>
          <w:rFonts w:ascii="Trebuchet MS" w:hAnsi="Trebuchet MS"/>
          <w:sz w:val="18"/>
          <w:szCs w:val="18"/>
          <w:shd w:val="clear" w:color="auto" w:fill="FFFFFF"/>
        </w:rPr>
      </w:pPr>
    </w:p>
    <w:p w14:paraId="57187247" w14:textId="48FD99F0" w:rsidR="00190F38" w:rsidRDefault="00190F38">
      <w:pPr>
        <w:rPr>
          <w:rFonts w:ascii="Trebuchet MS" w:hAnsi="Trebuchet MS"/>
          <w:sz w:val="18"/>
          <w:szCs w:val="18"/>
          <w:shd w:val="clear" w:color="auto" w:fill="FFFFFF"/>
        </w:rPr>
      </w:pPr>
      <w:r>
        <w:rPr>
          <w:rFonts w:ascii="Trebuchet MS" w:hAnsi="Trebuchet MS"/>
          <w:sz w:val="18"/>
          <w:szCs w:val="18"/>
          <w:shd w:val="clear" w:color="auto" w:fill="FFFFFF"/>
        </w:rPr>
        <w:t>What role does uncertainty play in developing intercultural relationships? How does it affect communication in the development of intercultural relationships?</w:t>
      </w:r>
    </w:p>
    <w:p w14:paraId="44075CCF" w14:textId="69805C1F" w:rsidR="00190F38" w:rsidRDefault="00190F38">
      <w:pPr>
        <w:rPr>
          <w:rFonts w:ascii="Trebuchet MS" w:hAnsi="Trebuchet MS"/>
          <w:sz w:val="18"/>
          <w:szCs w:val="18"/>
          <w:shd w:val="clear" w:color="auto" w:fill="FFFFFF"/>
        </w:rPr>
      </w:pPr>
    </w:p>
    <w:p w14:paraId="7C5AF2D1" w14:textId="482228CC" w:rsidR="00190F38" w:rsidRDefault="00190F38">
      <w:pPr>
        <w:rPr>
          <w:rFonts w:ascii="Trebuchet MS" w:hAnsi="Trebuchet MS"/>
          <w:sz w:val="18"/>
          <w:szCs w:val="18"/>
          <w:shd w:val="clear" w:color="auto" w:fill="FFFFFF"/>
        </w:rPr>
      </w:pPr>
    </w:p>
    <w:p w14:paraId="6183F119" w14:textId="6EDC0DAB" w:rsidR="00190F38" w:rsidRDefault="00190F38">
      <w:pPr>
        <w:rPr>
          <w:rFonts w:ascii="Trebuchet MS" w:hAnsi="Trebuchet MS"/>
          <w:sz w:val="18"/>
          <w:szCs w:val="18"/>
          <w:shd w:val="clear" w:color="auto" w:fill="FFFFFF"/>
        </w:rPr>
      </w:pPr>
      <w:r>
        <w:rPr>
          <w:rFonts w:ascii="Trebuchet MS" w:hAnsi="Trebuchet MS"/>
          <w:sz w:val="18"/>
          <w:szCs w:val="18"/>
          <w:shd w:val="clear" w:color="auto" w:fill="FFFFFF"/>
        </w:rPr>
        <w:t>Based on intercultural research, what are meaningful ways to address intercultural conflict? Cite any sources used.</w:t>
      </w:r>
    </w:p>
    <w:p w14:paraId="0B055368" w14:textId="665D810A" w:rsidR="00943572" w:rsidRDefault="00943572">
      <w:pPr>
        <w:rPr>
          <w:rFonts w:ascii="Trebuchet MS" w:hAnsi="Trebuchet MS"/>
          <w:sz w:val="18"/>
          <w:szCs w:val="18"/>
          <w:shd w:val="clear" w:color="auto" w:fill="FFFFFF"/>
        </w:rPr>
      </w:pPr>
    </w:p>
    <w:p w14:paraId="2C2C48AE" w14:textId="584DF46D" w:rsidR="00943572" w:rsidRDefault="00943572">
      <w:r>
        <w:rPr>
          <w:rFonts w:ascii="Trebuchet MS" w:hAnsi="Trebuchet MS"/>
          <w:sz w:val="18"/>
          <w:szCs w:val="18"/>
          <w:shd w:val="clear" w:color="auto" w:fill="FFFFFF"/>
        </w:rPr>
        <w:t>How does your cultural background affect how you handle conflict? How might the Christian Worldview as a “cultural background” influence the way someone might handle conflict?</w:t>
      </w:r>
    </w:p>
    <w:sectPr w:rsidR="0094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38"/>
    <w:rsid w:val="00190F38"/>
    <w:rsid w:val="004B23DC"/>
    <w:rsid w:val="00943572"/>
    <w:rsid w:val="00F0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C736"/>
  <w15:chartTrackingRefBased/>
  <w15:docId w15:val="{486F6DC6-BF0D-4D1C-9C01-DBBC5FDF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Quansha Porter</dc:creator>
  <cp:keywords/>
  <dc:description/>
  <cp:lastModifiedBy>Quansha Porter</cp:lastModifiedBy>
  <cp:revision>1</cp:revision>
  <dcterms:created xsi:type="dcterms:W3CDTF">2020-07-31T02:13:00Z</dcterms:created>
  <dcterms:modified xsi:type="dcterms:W3CDTF">2020-07-31T02:30:00Z</dcterms:modified>
</cp:coreProperties>
</file>