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8F" w:rsidRDefault="008174FD">
      <w:r>
        <w:t>TOPIC: GENDER INEQUALITY</w:t>
      </w:r>
    </w:p>
    <w:p w:rsidR="008174FD" w:rsidRDefault="008174FD" w:rsidP="008174FD">
      <w:r>
        <w:t>Description</w:t>
      </w:r>
    </w:p>
    <w:p w:rsidR="008174FD" w:rsidRDefault="008174FD" w:rsidP="008174FD"/>
    <w:p w:rsidR="008174FD" w:rsidRDefault="008174FD" w:rsidP="008174FD">
      <w:proofErr w:type="spellStart"/>
      <w:r>
        <w:t>Capstome</w:t>
      </w:r>
      <w:proofErr w:type="spellEnd"/>
      <w:r>
        <w:t xml:space="preserve"> research paper</w:t>
      </w:r>
      <w:bookmarkStart w:id="0" w:name="_GoBack"/>
      <w:bookmarkEnd w:id="0"/>
    </w:p>
    <w:sectPr w:rsidR="008174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FD"/>
    <w:rsid w:val="003B7FC5"/>
    <w:rsid w:val="00600931"/>
    <w:rsid w:val="006B468F"/>
    <w:rsid w:val="0081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6B0C"/>
  <w15:chartTrackingRefBased/>
  <w15:docId w15:val="{FA8FFB94-E8E4-43A8-8A09-3F9580BE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K'oremo</dc:creator>
  <cp:keywords/>
  <dc:description/>
  <cp:lastModifiedBy>Dee K'oremo</cp:lastModifiedBy>
  <cp:revision>1</cp:revision>
  <dcterms:created xsi:type="dcterms:W3CDTF">2020-06-19T01:58:00Z</dcterms:created>
  <dcterms:modified xsi:type="dcterms:W3CDTF">2020-06-19T02:48:00Z</dcterms:modified>
</cp:coreProperties>
</file>