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C5" w:rsidRDefault="00B906C5" w:rsidP="00B906C5">
      <w:pPr>
        <w:pStyle w:val="NormalWeb"/>
        <w:spacing w:line="480" w:lineRule="auto"/>
        <w:jc w:val="both"/>
        <w:rPr>
          <w:b/>
          <w:color w:val="808080" w:themeColor="background1" w:themeShade="80"/>
        </w:rPr>
      </w:pPr>
    </w:p>
    <w:p w:rsidR="001A7665" w:rsidRPr="00494E33" w:rsidRDefault="008D09A1" w:rsidP="00B906C5">
      <w:pPr>
        <w:pStyle w:val="NormalWeb"/>
        <w:spacing w:line="480" w:lineRule="auto"/>
        <w:jc w:val="both"/>
        <w:rPr>
          <w:b/>
          <w:sz w:val="28"/>
          <w:szCs w:val="28"/>
        </w:rPr>
      </w:pPr>
      <w:r w:rsidRPr="00494E33">
        <w:rPr>
          <w:b/>
          <w:sz w:val="28"/>
          <w:szCs w:val="28"/>
        </w:rPr>
        <w:t>Country Analysis</w:t>
      </w:r>
      <w:r w:rsidR="00B74528" w:rsidRPr="00494E33">
        <w:rPr>
          <w:b/>
          <w:sz w:val="28"/>
          <w:szCs w:val="28"/>
        </w:rPr>
        <w:t xml:space="preserve"> Report Task Guidelines</w:t>
      </w:r>
    </w:p>
    <w:p w:rsidR="00B906C5" w:rsidRDefault="00B906C5" w:rsidP="00F2291A">
      <w:pPr>
        <w:pStyle w:val="NormalWeb"/>
        <w:tabs>
          <w:tab w:val="left" w:pos="0"/>
        </w:tabs>
        <w:jc w:val="both"/>
        <w:rPr>
          <w:b/>
        </w:rPr>
      </w:pPr>
      <w:bookmarkStart w:id="0" w:name="_GoBack"/>
      <w:bookmarkEnd w:id="0"/>
    </w:p>
    <w:p w:rsidR="00F4432D" w:rsidRPr="00B906C5" w:rsidRDefault="00B74528" w:rsidP="00B906C5">
      <w:pPr>
        <w:pStyle w:val="NormalWeb"/>
        <w:tabs>
          <w:tab w:val="left" w:pos="0"/>
        </w:tabs>
        <w:spacing w:line="480" w:lineRule="auto"/>
        <w:jc w:val="both"/>
        <w:rPr>
          <w:b/>
          <w:noProof/>
        </w:rPr>
      </w:pPr>
      <w:r w:rsidRPr="00B906C5">
        <w:rPr>
          <w:b/>
        </w:rPr>
        <w:t>Task</w:t>
      </w:r>
      <w:r w:rsidRPr="00B906C5">
        <w:t>:  Assume that you are an international</w:t>
      </w:r>
      <w:r w:rsidR="009F2759" w:rsidRPr="00B906C5">
        <w:t xml:space="preserve"> </w:t>
      </w:r>
      <w:r w:rsidRPr="00B906C5">
        <w:t xml:space="preserve">business </w:t>
      </w:r>
      <w:r w:rsidR="001A7665" w:rsidRPr="00B906C5">
        <w:t xml:space="preserve">consultant to </w:t>
      </w:r>
      <w:r w:rsidR="00103109">
        <w:rPr>
          <w:b/>
        </w:rPr>
        <w:t>Trenton Estate</w:t>
      </w:r>
      <w:r w:rsidR="005253F5" w:rsidRPr="00B906C5">
        <w:t>, an</w:t>
      </w:r>
      <w:r w:rsidRPr="00B906C5">
        <w:t xml:space="preserve"> Australian </w:t>
      </w:r>
      <w:r w:rsidR="00103109">
        <w:t>winery</w:t>
      </w:r>
      <w:r w:rsidR="007643D1">
        <w:t xml:space="preserve"> that p</w:t>
      </w:r>
      <w:r w:rsidR="00103109">
        <w:t>roduces fine wines</w:t>
      </w:r>
      <w:r w:rsidR="007643D1">
        <w:t xml:space="preserve">. The firm would like </w:t>
      </w:r>
      <w:r w:rsidR="00103109">
        <w:t>to explore opportunities for international growth</w:t>
      </w:r>
      <w:r w:rsidR="007643D1">
        <w:t xml:space="preserve">. </w:t>
      </w:r>
      <w:r w:rsidR="005756F4" w:rsidRPr="00B906C5">
        <w:t>You</w:t>
      </w:r>
      <w:r w:rsidR="007643D1">
        <w:t>r task is to</w:t>
      </w:r>
      <w:r w:rsidR="005756F4" w:rsidRPr="00B906C5">
        <w:t xml:space="preserve"> analys</w:t>
      </w:r>
      <w:r w:rsidR="007643D1">
        <w:t>e the m</w:t>
      </w:r>
      <w:r w:rsidR="00103109">
        <w:t xml:space="preserve">arket potential for </w:t>
      </w:r>
      <w:r w:rsidR="00CD074F" w:rsidRPr="00836AE8">
        <w:rPr>
          <w:b/>
        </w:rPr>
        <w:t>exporting</w:t>
      </w:r>
      <w:r w:rsidR="00CD074F">
        <w:t xml:space="preserve"> </w:t>
      </w:r>
      <w:r w:rsidR="00103109">
        <w:t>Trenton Estate</w:t>
      </w:r>
      <w:r w:rsidR="007643D1">
        <w:t>’s</w:t>
      </w:r>
      <w:r w:rsidR="005756F4" w:rsidRPr="00B906C5">
        <w:t xml:space="preserve"> products in </w:t>
      </w:r>
      <w:r w:rsidR="00103109">
        <w:rPr>
          <w:b/>
        </w:rPr>
        <w:t>Japan</w:t>
      </w:r>
      <w:r w:rsidR="005756F4" w:rsidRPr="00B906C5">
        <w:t xml:space="preserve"> and </w:t>
      </w:r>
      <w:r w:rsidR="00A75BC8" w:rsidRPr="00A75BC8">
        <w:rPr>
          <w:b/>
        </w:rPr>
        <w:t>South</w:t>
      </w:r>
      <w:r w:rsidR="00A75BC8">
        <w:t xml:space="preserve"> </w:t>
      </w:r>
      <w:r w:rsidR="007643D1" w:rsidRPr="00FE1A00">
        <w:rPr>
          <w:b/>
        </w:rPr>
        <w:t>Korea</w:t>
      </w:r>
      <w:r w:rsidR="00FD625E" w:rsidRPr="00FE1A00">
        <w:t>.</w:t>
      </w:r>
    </w:p>
    <w:p w:rsidR="00B74528" w:rsidRPr="00B906C5" w:rsidRDefault="00B74528" w:rsidP="00B906C5">
      <w:pPr>
        <w:pStyle w:val="NormalWeb"/>
        <w:spacing w:line="480" w:lineRule="auto"/>
        <w:jc w:val="both"/>
      </w:pPr>
      <w:r w:rsidRPr="00B906C5">
        <w:t xml:space="preserve">Your task is to </w:t>
      </w:r>
      <w:r w:rsidR="009F2759" w:rsidRPr="00B906C5">
        <w:t xml:space="preserve">write a report that </w:t>
      </w:r>
      <w:r w:rsidR="005253F5" w:rsidRPr="00B906C5">
        <w:t>analyse</w:t>
      </w:r>
      <w:r w:rsidR="009F2759" w:rsidRPr="00B906C5">
        <w:t>s</w:t>
      </w:r>
      <w:r w:rsidR="005253F5" w:rsidRPr="00B906C5">
        <w:t xml:space="preserve"> </w:t>
      </w:r>
      <w:r w:rsidR="009F2759" w:rsidRPr="00B906C5">
        <w:t xml:space="preserve">and compares </w:t>
      </w:r>
      <w:r w:rsidR="005253F5" w:rsidRPr="00B906C5">
        <w:t>the socio-economic, political</w:t>
      </w:r>
      <w:r w:rsidRPr="00B906C5">
        <w:t xml:space="preserve"> and business </w:t>
      </w:r>
      <w:r w:rsidR="001A7665" w:rsidRPr="00B906C5">
        <w:t>environments of</w:t>
      </w:r>
      <w:r w:rsidR="00B906C5" w:rsidRPr="00B906C5">
        <w:t xml:space="preserve"> </w:t>
      </w:r>
      <w:r w:rsidR="00103109">
        <w:t>Japan</w:t>
      </w:r>
      <w:r w:rsidR="007643D1" w:rsidRPr="00B906C5">
        <w:t xml:space="preserve"> and </w:t>
      </w:r>
      <w:r w:rsidR="00A75BC8">
        <w:t xml:space="preserve">South </w:t>
      </w:r>
      <w:r w:rsidR="007643D1" w:rsidRPr="00FE1A00">
        <w:t>Korea</w:t>
      </w:r>
      <w:r w:rsidR="005756F4" w:rsidRPr="00FE1A00">
        <w:t>.</w:t>
      </w:r>
      <w:r w:rsidR="005756F4" w:rsidRPr="00B906C5">
        <w:t xml:space="preserve"> Y</w:t>
      </w:r>
      <w:r w:rsidR="009F2759" w:rsidRPr="00B906C5">
        <w:t>our</w:t>
      </w:r>
      <w:r w:rsidRPr="00B906C5">
        <w:t xml:space="preserve"> report </w:t>
      </w:r>
      <w:r w:rsidR="005756F4" w:rsidRPr="00B906C5">
        <w:t>will</w:t>
      </w:r>
      <w:r w:rsidR="001E7A27" w:rsidRPr="00B906C5">
        <w:t xml:space="preserve"> conclude with a country recommendation, and </w:t>
      </w:r>
      <w:r w:rsidRPr="00B906C5">
        <w:t>justif</w:t>
      </w:r>
      <w:r w:rsidR="001E7A27" w:rsidRPr="00B906C5">
        <w:t>ication</w:t>
      </w:r>
      <w:r w:rsidRPr="00B906C5">
        <w:t xml:space="preserve"> </w:t>
      </w:r>
      <w:r w:rsidR="001E7A27" w:rsidRPr="00B906C5">
        <w:t>for your selection</w:t>
      </w:r>
      <w:r w:rsidR="005756F4" w:rsidRPr="00B906C5">
        <w:t xml:space="preserve"> based on a weighted index.</w:t>
      </w:r>
      <w:r w:rsidR="007643D1">
        <w:t xml:space="preserve"> </w:t>
      </w:r>
    </w:p>
    <w:p w:rsidR="00F4432D" w:rsidRPr="00B906C5" w:rsidRDefault="00F4432D" w:rsidP="00B906C5">
      <w:pPr>
        <w:pStyle w:val="NormalWeb"/>
        <w:spacing w:line="480" w:lineRule="auto"/>
        <w:jc w:val="both"/>
      </w:pPr>
      <w:r w:rsidRPr="00B906C5">
        <w:rPr>
          <w:b/>
        </w:rPr>
        <w:t xml:space="preserve">Submission: </w:t>
      </w:r>
      <w:r w:rsidRPr="00B906C5">
        <w:t>Submit your report vi</w:t>
      </w:r>
      <w:r w:rsidR="005253F5" w:rsidRPr="00B906C5">
        <w:t xml:space="preserve">a </w:t>
      </w:r>
      <w:r w:rsidR="00FD625E" w:rsidRPr="00B906C5">
        <w:t>Safe Assign</w:t>
      </w:r>
      <w:r w:rsidR="005253F5" w:rsidRPr="00B906C5">
        <w:t xml:space="preserve"> before </w:t>
      </w:r>
      <w:r w:rsidR="00B906C5" w:rsidRPr="00561AF7">
        <w:rPr>
          <w:b/>
          <w:color w:val="FF0000"/>
        </w:rPr>
        <w:t>11.59</w:t>
      </w:r>
      <w:r w:rsidR="00FD625E" w:rsidRPr="00561AF7">
        <w:rPr>
          <w:b/>
          <w:color w:val="FF0000"/>
        </w:rPr>
        <w:t>pm</w:t>
      </w:r>
      <w:r w:rsidR="005756F4" w:rsidRPr="00561AF7">
        <w:rPr>
          <w:b/>
          <w:color w:val="FF0000"/>
        </w:rPr>
        <w:t xml:space="preserve"> </w:t>
      </w:r>
      <w:r w:rsidR="009B5D0C" w:rsidRPr="00561AF7">
        <w:rPr>
          <w:b/>
          <w:color w:val="FF0000"/>
        </w:rPr>
        <w:t>on</w:t>
      </w:r>
      <w:r w:rsidR="009B5D0C" w:rsidRPr="00561AF7">
        <w:rPr>
          <w:color w:val="FF0000"/>
        </w:rPr>
        <w:t xml:space="preserve"> </w:t>
      </w:r>
      <w:r w:rsidR="00FD625E" w:rsidRPr="00561AF7">
        <w:rPr>
          <w:b/>
          <w:color w:val="FF0000"/>
        </w:rPr>
        <w:t>Friday</w:t>
      </w:r>
      <w:r w:rsidR="005756F4" w:rsidRPr="00561AF7">
        <w:rPr>
          <w:b/>
          <w:color w:val="FF0000"/>
        </w:rPr>
        <w:t xml:space="preserve"> </w:t>
      </w:r>
      <w:r w:rsidR="00103109" w:rsidRPr="00561AF7">
        <w:rPr>
          <w:b/>
          <w:color w:val="FF0000"/>
        </w:rPr>
        <w:t>1</w:t>
      </w:r>
      <w:r w:rsidR="00103109" w:rsidRPr="00561AF7">
        <w:rPr>
          <w:b/>
          <w:color w:val="FF0000"/>
          <w:vertAlign w:val="superscript"/>
        </w:rPr>
        <w:t>st</w:t>
      </w:r>
      <w:r w:rsidR="00F2291A" w:rsidRPr="00561AF7">
        <w:rPr>
          <w:b/>
          <w:color w:val="FF0000"/>
        </w:rPr>
        <w:t xml:space="preserve"> </w:t>
      </w:r>
      <w:r w:rsidR="00103109" w:rsidRPr="00561AF7">
        <w:rPr>
          <w:b/>
          <w:color w:val="FF0000"/>
        </w:rPr>
        <w:t>May</w:t>
      </w:r>
      <w:r w:rsidR="005756F4" w:rsidRPr="00561AF7">
        <w:rPr>
          <w:b/>
          <w:color w:val="FF0000"/>
        </w:rPr>
        <w:t xml:space="preserve"> </w:t>
      </w:r>
      <w:r w:rsidR="00813233">
        <w:rPr>
          <w:b/>
          <w:color w:val="FF0000"/>
        </w:rPr>
        <w:t xml:space="preserve">2020. </w:t>
      </w:r>
      <w:r w:rsidRPr="00B906C5">
        <w:t xml:space="preserve">Use Word to compile your report but submission is </w:t>
      </w:r>
      <w:r w:rsidR="005756F4" w:rsidRPr="00B906C5">
        <w:t xml:space="preserve">often </w:t>
      </w:r>
      <w:r w:rsidRPr="00B906C5">
        <w:t>easier if you then save it as a PDF file.</w:t>
      </w:r>
      <w:r w:rsidR="00621446">
        <w:t xml:space="preserve"> Do not include this</w:t>
      </w:r>
      <w:r w:rsidR="00CC0891" w:rsidRPr="00B906C5">
        <w:t xml:space="preserve"> </w:t>
      </w:r>
      <w:r w:rsidR="00621446">
        <w:t xml:space="preserve">task </w:t>
      </w:r>
      <w:r w:rsidR="00CC0891" w:rsidRPr="00B906C5">
        <w:t xml:space="preserve">guidelines </w:t>
      </w:r>
      <w:r w:rsidR="00621446">
        <w:t xml:space="preserve">document </w:t>
      </w:r>
      <w:r w:rsidR="00895182" w:rsidRPr="00B906C5">
        <w:t>or the criteria sheet in your upload.</w:t>
      </w:r>
    </w:p>
    <w:p w:rsidR="00F4432D" w:rsidRPr="00B906C5" w:rsidRDefault="009B5D0C" w:rsidP="00B906C5">
      <w:pPr>
        <w:pStyle w:val="NormalWeb"/>
        <w:spacing w:line="480" w:lineRule="auto"/>
        <w:jc w:val="both"/>
      </w:pPr>
      <w:r>
        <w:rPr>
          <w:b/>
        </w:rPr>
        <w:t xml:space="preserve">Recommended </w:t>
      </w:r>
      <w:r w:rsidR="00F4432D" w:rsidRPr="00B906C5">
        <w:rPr>
          <w:b/>
        </w:rPr>
        <w:t xml:space="preserve">Length: </w:t>
      </w:r>
      <w:r w:rsidR="00F4432D" w:rsidRPr="00B906C5">
        <w:t>1</w:t>
      </w:r>
      <w:r>
        <w:t>,</w:t>
      </w:r>
      <w:r w:rsidR="00F4432D" w:rsidRPr="00B906C5">
        <w:t>500 word</w:t>
      </w:r>
      <w:r w:rsidR="00CC0891" w:rsidRPr="00B906C5">
        <w:t>s</w:t>
      </w:r>
      <w:r>
        <w:t xml:space="preserve"> </w:t>
      </w:r>
      <w:r w:rsidR="00FD3764" w:rsidRPr="00B906C5">
        <w:t>from Introduction to Conclusion (</w:t>
      </w:r>
      <w:r>
        <w:t>t</w:t>
      </w:r>
      <w:r w:rsidR="00FD3764" w:rsidRPr="00B906C5">
        <w:t xml:space="preserve">itle </w:t>
      </w:r>
      <w:r>
        <w:t>p</w:t>
      </w:r>
      <w:r w:rsidR="00FD3764" w:rsidRPr="00B906C5">
        <w:t xml:space="preserve">age, </w:t>
      </w:r>
      <w:r>
        <w:t>r</w:t>
      </w:r>
      <w:r w:rsidR="00FD3764" w:rsidRPr="00B906C5">
        <w:t>eferences</w:t>
      </w:r>
      <w:r>
        <w:t xml:space="preserve"> and in-text citations,</w:t>
      </w:r>
      <w:r w:rsidR="00FD3764" w:rsidRPr="00B906C5">
        <w:t xml:space="preserve"> words in </w:t>
      </w:r>
      <w:r>
        <w:t>t</w:t>
      </w:r>
      <w:r w:rsidR="00FD3764" w:rsidRPr="00B906C5">
        <w:t>ables and graphs are not included</w:t>
      </w:r>
      <w:r>
        <w:t xml:space="preserve"> in the word count</w:t>
      </w:r>
      <w:r w:rsidR="00FD3764" w:rsidRPr="00B906C5">
        <w:t>).</w:t>
      </w:r>
    </w:p>
    <w:p w:rsidR="00E86D1A" w:rsidRPr="00B906C5" w:rsidRDefault="00CC0891" w:rsidP="00B906C5">
      <w:pPr>
        <w:pStyle w:val="NormalWeb"/>
        <w:spacing w:line="480" w:lineRule="auto"/>
        <w:jc w:val="both"/>
      </w:pPr>
      <w:r w:rsidRPr="00B906C5">
        <w:rPr>
          <w:b/>
        </w:rPr>
        <w:t>Note</w:t>
      </w:r>
      <w:r w:rsidRPr="00B906C5">
        <w:t xml:space="preserve">: </w:t>
      </w:r>
      <w:r w:rsidR="00103109">
        <w:t>Trenton Estate</w:t>
      </w:r>
      <w:r w:rsidR="009B5D0C">
        <w:t xml:space="preserve"> is not a real company</w:t>
      </w:r>
      <w:r w:rsidR="00201027">
        <w:t xml:space="preserve">. </w:t>
      </w:r>
      <w:r w:rsidR="009B5D0C">
        <w:t>T</w:t>
      </w:r>
      <w:r w:rsidR="00201027">
        <w:t>his is a simulated firm</w:t>
      </w:r>
      <w:r w:rsidR="001206EB">
        <w:t xml:space="preserve"> used only for the purpose of this assignment</w:t>
      </w:r>
      <w:r w:rsidR="00201027">
        <w:t xml:space="preserve">. </w:t>
      </w:r>
    </w:p>
    <w:p w:rsidR="00FD3764" w:rsidRDefault="00FD3764" w:rsidP="00FD1BF8">
      <w:pPr>
        <w:pStyle w:val="NormalWeb"/>
        <w:jc w:val="center"/>
        <w:rPr>
          <w:rFonts w:ascii="Arial" w:hAnsi="Arial" w:cs="Arial"/>
          <w:b/>
          <w:color w:val="808080" w:themeColor="background1" w:themeShade="80"/>
        </w:rPr>
      </w:pPr>
    </w:p>
    <w:p w:rsidR="00B906C5" w:rsidRDefault="00B906C5" w:rsidP="00FD1BF8">
      <w:pPr>
        <w:pStyle w:val="NormalWeb"/>
        <w:jc w:val="center"/>
        <w:rPr>
          <w:rFonts w:ascii="Arial" w:hAnsi="Arial" w:cs="Arial"/>
          <w:b/>
          <w:color w:val="808080" w:themeColor="background1" w:themeShade="80"/>
        </w:rPr>
      </w:pPr>
    </w:p>
    <w:p w:rsidR="00B906C5" w:rsidRDefault="00B906C5" w:rsidP="00FD1BF8">
      <w:pPr>
        <w:pStyle w:val="NormalWeb"/>
        <w:jc w:val="center"/>
        <w:rPr>
          <w:rFonts w:ascii="Arial" w:hAnsi="Arial" w:cs="Arial"/>
          <w:b/>
          <w:color w:val="808080" w:themeColor="background1" w:themeShade="80"/>
        </w:rPr>
      </w:pPr>
    </w:p>
    <w:p w:rsidR="00813233" w:rsidRDefault="00813233" w:rsidP="00FD1BF8">
      <w:pPr>
        <w:pStyle w:val="NormalWeb"/>
        <w:jc w:val="center"/>
        <w:rPr>
          <w:rFonts w:ascii="Arial" w:hAnsi="Arial" w:cs="Arial"/>
          <w:b/>
          <w:color w:val="808080" w:themeColor="background1" w:themeShade="80"/>
        </w:rPr>
      </w:pPr>
    </w:p>
    <w:p w:rsidR="00B906C5" w:rsidRDefault="00B906C5" w:rsidP="007643D1">
      <w:pPr>
        <w:pStyle w:val="NormalWeb"/>
        <w:rPr>
          <w:rFonts w:ascii="Arial" w:hAnsi="Arial" w:cs="Arial"/>
          <w:b/>
          <w:color w:val="808080" w:themeColor="background1" w:themeShade="80"/>
        </w:rPr>
      </w:pPr>
    </w:p>
    <w:p w:rsidR="00B74528" w:rsidRPr="00936817" w:rsidRDefault="00B74528" w:rsidP="00FD1BF8">
      <w:pPr>
        <w:pStyle w:val="NormalWeb"/>
        <w:jc w:val="center"/>
        <w:rPr>
          <w:b/>
          <w:color w:val="808080" w:themeColor="background1" w:themeShade="80"/>
          <w:sz w:val="28"/>
          <w:szCs w:val="28"/>
        </w:rPr>
      </w:pPr>
      <w:r w:rsidRPr="00936817">
        <w:rPr>
          <w:b/>
          <w:color w:val="808080" w:themeColor="background1" w:themeShade="80"/>
          <w:sz w:val="28"/>
          <w:szCs w:val="28"/>
        </w:rPr>
        <w:lastRenderedPageBreak/>
        <w:t>Country Analysis</w:t>
      </w:r>
      <w:r w:rsidR="00C944F0" w:rsidRPr="00936817">
        <w:rPr>
          <w:b/>
          <w:color w:val="808080" w:themeColor="background1" w:themeShade="80"/>
          <w:sz w:val="28"/>
          <w:szCs w:val="28"/>
        </w:rPr>
        <w:t xml:space="preserve"> Research</w:t>
      </w:r>
    </w:p>
    <w:p w:rsidR="00CC0891" w:rsidRPr="009B6FCA" w:rsidRDefault="00B74528" w:rsidP="00F2291A">
      <w:pPr>
        <w:pStyle w:val="NormalWeb"/>
        <w:spacing w:line="360" w:lineRule="auto"/>
        <w:jc w:val="both"/>
      </w:pPr>
      <w:r w:rsidRPr="009B6FCA">
        <w:rPr>
          <w:b/>
        </w:rPr>
        <w:t>Getting started</w:t>
      </w:r>
      <w:r w:rsidRPr="009B6FCA">
        <w:t xml:space="preserve">: Begin by </w:t>
      </w:r>
      <w:r w:rsidR="00262C23" w:rsidRPr="009B6FCA">
        <w:t>considering</w:t>
      </w:r>
      <w:r w:rsidR="00FD625E" w:rsidRPr="009B6FCA">
        <w:t xml:space="preserve"> the company and its products</w:t>
      </w:r>
      <w:r w:rsidR="00262C23" w:rsidRPr="009B6FCA">
        <w:t xml:space="preserve">. Although </w:t>
      </w:r>
      <w:r w:rsidR="00103109" w:rsidRPr="009B6FCA">
        <w:t>Trenton Estate</w:t>
      </w:r>
      <w:r w:rsidR="00262C23" w:rsidRPr="009B6FCA">
        <w:t xml:space="preserve"> </w:t>
      </w:r>
      <w:r w:rsidR="00F2291A" w:rsidRPr="009B6FCA">
        <w:t>is not a real company</w:t>
      </w:r>
      <w:r w:rsidR="001A0194" w:rsidRPr="009B6FCA">
        <w:t>, it</w:t>
      </w:r>
      <w:r w:rsidR="00F2291A" w:rsidRPr="009B6FCA">
        <w:t xml:space="preserve"> mimics a number of </w:t>
      </w:r>
      <w:r w:rsidR="00103109" w:rsidRPr="009B6FCA">
        <w:t>wine producers</w:t>
      </w:r>
      <w:r w:rsidR="007643D1" w:rsidRPr="009B6FCA">
        <w:t xml:space="preserve"> in Australia </w:t>
      </w:r>
      <w:r w:rsidR="00262C23" w:rsidRPr="009B6FCA">
        <w:t>and you can gain a better understanding of this</w:t>
      </w:r>
      <w:r w:rsidR="00224072" w:rsidRPr="009B6FCA">
        <w:t xml:space="preserve"> type of</w:t>
      </w:r>
      <w:r w:rsidR="00262C23" w:rsidRPr="009B6FCA">
        <w:t xml:space="preserve"> business by taking a look at their websites</w:t>
      </w:r>
      <w:r w:rsidR="00C62F3C" w:rsidRPr="009B6FCA">
        <w:t>.</w:t>
      </w:r>
      <w:r w:rsidR="00F2291A" w:rsidRPr="009B6FCA">
        <w:t xml:space="preserve">  </w:t>
      </w:r>
    </w:p>
    <w:p w:rsidR="002066B2" w:rsidRPr="009B6FCA" w:rsidRDefault="00103109" w:rsidP="00F2291A">
      <w:pPr>
        <w:pStyle w:val="NormalWeb"/>
        <w:spacing w:line="360" w:lineRule="auto"/>
        <w:jc w:val="both"/>
      </w:pPr>
      <w:r w:rsidRPr="009B6FCA">
        <w:t>Your task is to r</w:t>
      </w:r>
      <w:r w:rsidR="005253F5" w:rsidRPr="009B6FCA">
        <w:t xml:space="preserve">esearch </w:t>
      </w:r>
      <w:r w:rsidR="003B52D3" w:rsidRPr="009B6FCA">
        <w:t>quality</w:t>
      </w:r>
      <w:r w:rsidR="00AF4AA0" w:rsidRPr="009B6FCA">
        <w:t xml:space="preserve"> </w:t>
      </w:r>
      <w:r w:rsidR="005253F5" w:rsidRPr="009B6FCA">
        <w:t>ac</w:t>
      </w:r>
      <w:r w:rsidR="002066B2" w:rsidRPr="009B6FCA">
        <w:t xml:space="preserve">ademic and industry </w:t>
      </w:r>
      <w:r w:rsidR="003B52D3" w:rsidRPr="009B6FCA">
        <w:t>re</w:t>
      </w:r>
      <w:r w:rsidR="002066B2" w:rsidRPr="009B6FCA">
        <w:t>sources for broad</w:t>
      </w:r>
      <w:r w:rsidR="003B52D3" w:rsidRPr="009B6FCA">
        <w:t xml:space="preserve"> country</w:t>
      </w:r>
      <w:r w:rsidR="002066B2" w:rsidRPr="009B6FCA">
        <w:t xml:space="preserve"> indicators</w:t>
      </w:r>
      <w:r w:rsidR="003B52D3" w:rsidRPr="009B6FCA">
        <w:t>,</w:t>
      </w:r>
      <w:r w:rsidR="002066B2" w:rsidRPr="009B6FCA">
        <w:t xml:space="preserve"> as well as </w:t>
      </w:r>
      <w:r w:rsidR="003B52D3" w:rsidRPr="009B6FCA">
        <w:t xml:space="preserve">specific </w:t>
      </w:r>
      <w:r w:rsidR="002066B2" w:rsidRPr="009B6FCA">
        <w:t xml:space="preserve">variables particularly important </w:t>
      </w:r>
      <w:r w:rsidR="003B52D3" w:rsidRPr="009B6FCA">
        <w:t>for</w:t>
      </w:r>
      <w:r w:rsidR="001A7665" w:rsidRPr="009B6FCA">
        <w:t xml:space="preserve"> </w:t>
      </w:r>
      <w:r w:rsidR="002F0BA6" w:rsidRPr="009B6FCA">
        <w:t xml:space="preserve">the exporting of </w:t>
      </w:r>
      <w:r w:rsidRPr="009B6FCA">
        <w:t>fine wine</w:t>
      </w:r>
      <w:r w:rsidR="002066B2" w:rsidRPr="009B6FCA">
        <w:t>.</w:t>
      </w:r>
      <w:r w:rsidR="001607A9" w:rsidRPr="009B6FCA">
        <w:t xml:space="preserve"> </w:t>
      </w:r>
      <w:r w:rsidR="00F12060" w:rsidRPr="009B6FCA">
        <w:t>Some suggest</w:t>
      </w:r>
      <w:r w:rsidR="003B52D3" w:rsidRPr="009B6FCA">
        <w:t xml:space="preserve">ions to start with </w:t>
      </w:r>
      <w:r w:rsidR="00F12060" w:rsidRPr="009B6FCA">
        <w:t>inclu</w:t>
      </w:r>
      <w:r w:rsidR="003B52D3" w:rsidRPr="009B6FCA">
        <w:t>de</w:t>
      </w:r>
      <w:r w:rsidR="00895182" w:rsidRPr="009B6FCA">
        <w:t xml:space="preserve"> </w:t>
      </w:r>
      <w:r w:rsidR="00C944F0" w:rsidRPr="009B6FCA">
        <w:t xml:space="preserve">broad </w:t>
      </w:r>
      <w:r w:rsidR="00895182" w:rsidRPr="009B6FCA">
        <w:t xml:space="preserve">macroeconomic variables such as </w:t>
      </w:r>
      <w:r w:rsidR="003B52D3" w:rsidRPr="009B6FCA">
        <w:t xml:space="preserve">the size </w:t>
      </w:r>
      <w:r w:rsidR="00C944F0" w:rsidRPr="009B6FCA">
        <w:t xml:space="preserve">and features </w:t>
      </w:r>
      <w:r w:rsidR="003B52D3" w:rsidRPr="009B6FCA">
        <w:t xml:space="preserve">of the </w:t>
      </w:r>
      <w:r w:rsidR="00895182" w:rsidRPr="009B6FCA">
        <w:t>economy</w:t>
      </w:r>
      <w:r w:rsidR="00C944F0" w:rsidRPr="009B6FCA">
        <w:t>;</w:t>
      </w:r>
      <w:r w:rsidR="00895182" w:rsidRPr="009B6FCA">
        <w:t xml:space="preserve"> </w:t>
      </w:r>
      <w:r w:rsidR="00C944F0" w:rsidRPr="009B6FCA">
        <w:t xml:space="preserve">tariff and non-tariff trade barriers; </w:t>
      </w:r>
      <w:r w:rsidR="002F0BA6" w:rsidRPr="009B6FCA">
        <w:t>trade relationship with Australia</w:t>
      </w:r>
      <w:r w:rsidR="00895182" w:rsidRPr="009B6FCA">
        <w:t>;</w:t>
      </w:r>
      <w:r w:rsidR="008C2A22" w:rsidRPr="009B6FCA">
        <w:t xml:space="preserve"> levels of political risk, Ease of Doing Business, </w:t>
      </w:r>
      <w:r w:rsidR="002F0BA6" w:rsidRPr="009B6FCA">
        <w:t>etc</w:t>
      </w:r>
      <w:r w:rsidR="001A7665" w:rsidRPr="009B6FCA">
        <w:t xml:space="preserve">. </w:t>
      </w:r>
      <w:r w:rsidR="008C2A22" w:rsidRPr="009B6FCA">
        <w:rPr>
          <w:b/>
        </w:rPr>
        <w:t xml:space="preserve"> </w:t>
      </w:r>
    </w:p>
    <w:p w:rsidR="001607A9" w:rsidRPr="009B6FCA" w:rsidRDefault="001607A9" w:rsidP="00F2291A">
      <w:pPr>
        <w:pStyle w:val="NormalWeb"/>
        <w:spacing w:line="360" w:lineRule="auto"/>
        <w:jc w:val="both"/>
        <w:rPr>
          <w:b/>
          <w:i/>
        </w:rPr>
      </w:pPr>
      <w:r w:rsidRPr="009B6FCA">
        <w:rPr>
          <w:b/>
          <w:i/>
        </w:rPr>
        <w:t>Available via the QUT Library:</w:t>
      </w:r>
    </w:p>
    <w:p w:rsidR="00262C23" w:rsidRPr="009B6FCA" w:rsidRDefault="00262C23" w:rsidP="00262C23">
      <w:pPr>
        <w:pStyle w:val="NormalWeb"/>
        <w:spacing w:line="360" w:lineRule="auto"/>
        <w:jc w:val="both"/>
      </w:pPr>
      <w:r w:rsidRPr="009B6FCA">
        <w:rPr>
          <w:b/>
        </w:rPr>
        <w:t>EIU Country Data</w:t>
      </w:r>
      <w:r w:rsidRPr="009B6FCA">
        <w:t xml:space="preserve">: An analytical database of worldwide economic indicators and forecasts. The database covers </w:t>
      </w:r>
      <w:r w:rsidR="002F0BA6" w:rsidRPr="009B6FCA">
        <w:t>over 300</w:t>
      </w:r>
      <w:r w:rsidRPr="009B6FCA">
        <w:t xml:space="preserve"> economic serie</w:t>
      </w:r>
      <w:r w:rsidR="002F0BA6" w:rsidRPr="009B6FCA">
        <w:t>s for more than 200</w:t>
      </w:r>
      <w:r w:rsidRPr="009B6FCA">
        <w:t xml:space="preserve"> countries. </w:t>
      </w:r>
    </w:p>
    <w:p w:rsidR="009B6FCA" w:rsidRPr="009B6FCA" w:rsidRDefault="009B6FCA" w:rsidP="009B6FCA">
      <w:pPr>
        <w:shd w:val="clear" w:color="auto" w:fill="FFFFFF"/>
        <w:rPr>
          <w:rFonts w:ascii="Times New Roman" w:eastAsia="Times New Roman" w:hAnsi="Times New Roman" w:cs="Times New Roman"/>
          <w:color w:val="333333"/>
          <w:sz w:val="24"/>
          <w:szCs w:val="24"/>
          <w:lang w:eastAsia="en-AU"/>
        </w:rPr>
      </w:pPr>
      <w:proofErr w:type="spellStart"/>
      <w:r w:rsidRPr="009B6FCA">
        <w:rPr>
          <w:rFonts w:ascii="Times New Roman" w:hAnsi="Times New Roman" w:cs="Times New Roman"/>
          <w:b/>
          <w:sz w:val="24"/>
          <w:szCs w:val="24"/>
        </w:rPr>
        <w:t>IBISWorld</w:t>
      </w:r>
      <w:proofErr w:type="spellEnd"/>
      <w:r w:rsidRPr="009B6FCA">
        <w:rPr>
          <w:rFonts w:ascii="Times New Roman" w:hAnsi="Times New Roman" w:cs="Times New Roman"/>
          <w:b/>
          <w:sz w:val="24"/>
          <w:szCs w:val="24"/>
        </w:rPr>
        <w:t xml:space="preserve"> Industry Report:</w:t>
      </w:r>
      <w:r w:rsidRPr="009B6FCA">
        <w:rPr>
          <w:rFonts w:ascii="Times New Roman" w:hAnsi="Times New Roman" w:cs="Times New Roman"/>
          <w:color w:val="333333"/>
          <w:sz w:val="24"/>
          <w:szCs w:val="24"/>
        </w:rPr>
        <w:t xml:space="preserve"> </w:t>
      </w:r>
      <w:r w:rsidRPr="009B6FCA">
        <w:rPr>
          <w:rFonts w:ascii="Times New Roman" w:hAnsi="Times New Roman" w:cs="Times New Roman"/>
          <w:color w:val="333333"/>
          <w:sz w:val="24"/>
          <w:szCs w:val="24"/>
          <w:shd w:val="clear" w:color="auto" w:fill="FFFFFF"/>
        </w:rPr>
        <w:t>Key statistics and analysis on market characteristics, operating conditions, curren</w:t>
      </w:r>
      <w:r>
        <w:rPr>
          <w:rFonts w:ascii="Times New Roman" w:hAnsi="Times New Roman" w:cs="Times New Roman"/>
          <w:color w:val="333333"/>
          <w:sz w:val="24"/>
          <w:szCs w:val="24"/>
          <w:shd w:val="clear" w:color="auto" w:fill="FFFFFF"/>
        </w:rPr>
        <w:t xml:space="preserve">t and historical performance, </w:t>
      </w:r>
      <w:r w:rsidRPr="009B6FCA">
        <w:rPr>
          <w:rFonts w:ascii="Times New Roman" w:hAnsi="Times New Roman" w:cs="Times New Roman"/>
          <w:color w:val="333333"/>
          <w:sz w:val="24"/>
          <w:szCs w:val="24"/>
          <w:shd w:val="clear" w:color="auto" w:fill="FFFFFF"/>
        </w:rPr>
        <w:t>five-year forecast</w:t>
      </w:r>
      <w:r>
        <w:rPr>
          <w:rFonts w:ascii="Times New Roman" w:hAnsi="Times New Roman" w:cs="Times New Roman"/>
          <w:color w:val="333333"/>
          <w:sz w:val="24"/>
          <w:szCs w:val="24"/>
          <w:shd w:val="clear" w:color="auto" w:fill="FFFFFF"/>
        </w:rPr>
        <w:t>s</w:t>
      </w:r>
      <w:r w:rsidRPr="009B6FCA">
        <w:rPr>
          <w:rFonts w:ascii="Times New Roman" w:hAnsi="Times New Roman" w:cs="Times New Roman"/>
          <w:color w:val="333333"/>
          <w:sz w:val="24"/>
          <w:szCs w:val="24"/>
          <w:shd w:val="clear" w:color="auto" w:fill="FFFFFF"/>
        </w:rPr>
        <w:t xml:space="preserve"> and major industry participants.</w:t>
      </w:r>
      <w:r w:rsidRPr="009B6FCA">
        <w:rPr>
          <w:rFonts w:ascii="Times New Roman" w:hAnsi="Times New Roman" w:cs="Times New Roman"/>
          <w:sz w:val="24"/>
          <w:szCs w:val="24"/>
        </w:rPr>
        <w:t xml:space="preserve"> </w:t>
      </w:r>
      <w:r>
        <w:rPr>
          <w:rFonts w:ascii="Times New Roman" w:hAnsi="Times New Roman" w:cs="Times New Roman"/>
          <w:sz w:val="24"/>
          <w:szCs w:val="24"/>
        </w:rPr>
        <w:t>Suggestion:</w:t>
      </w:r>
      <w:r w:rsidRPr="009B6FCA">
        <w:rPr>
          <w:rFonts w:ascii="Times New Roman" w:hAnsi="Times New Roman" w:cs="Times New Roman"/>
          <w:b/>
          <w:sz w:val="24"/>
          <w:szCs w:val="24"/>
        </w:rPr>
        <w:t xml:space="preserve"> </w:t>
      </w:r>
      <w:proofErr w:type="spellStart"/>
      <w:r w:rsidRPr="009B6FCA">
        <w:rPr>
          <w:rFonts w:ascii="Times New Roman" w:hAnsi="Times New Roman" w:cs="Times New Roman"/>
          <w:b/>
          <w:sz w:val="24"/>
          <w:szCs w:val="24"/>
        </w:rPr>
        <w:t>IBISWorld</w:t>
      </w:r>
      <w:proofErr w:type="spellEnd"/>
      <w:r w:rsidRPr="009B6FCA">
        <w:rPr>
          <w:rFonts w:ascii="Times New Roman" w:hAnsi="Times New Roman" w:cs="Times New Roman"/>
          <w:b/>
          <w:sz w:val="24"/>
          <w:szCs w:val="24"/>
        </w:rPr>
        <w:t xml:space="preserve"> Industry Report (Wine Production in Australia)</w:t>
      </w:r>
      <w:r>
        <w:rPr>
          <w:rFonts w:ascii="Times New Roman" w:hAnsi="Times New Roman" w:cs="Times New Roman"/>
          <w:b/>
          <w:sz w:val="24"/>
          <w:szCs w:val="24"/>
        </w:rPr>
        <w:t>.</w:t>
      </w:r>
      <w:r w:rsidRPr="009B6FCA">
        <w:rPr>
          <w:rFonts w:ascii="Times New Roman" w:hAnsi="Times New Roman" w:cs="Times New Roman"/>
          <w:sz w:val="24"/>
          <w:szCs w:val="24"/>
        </w:rPr>
        <w:t xml:space="preserve"> </w:t>
      </w:r>
    </w:p>
    <w:p w:rsidR="009B6FCA" w:rsidRPr="009B6FCA" w:rsidRDefault="009B6FCA" w:rsidP="009B6FCA">
      <w:pPr>
        <w:pStyle w:val="NormalWeb"/>
        <w:spacing w:line="360" w:lineRule="auto"/>
        <w:jc w:val="both"/>
      </w:pPr>
      <w:proofErr w:type="spellStart"/>
      <w:r w:rsidRPr="009B6FCA">
        <w:rPr>
          <w:b/>
        </w:rPr>
        <w:t>Marketline</w:t>
      </w:r>
      <w:proofErr w:type="spellEnd"/>
      <w:r w:rsidRPr="009B6FCA">
        <w:rPr>
          <w:b/>
        </w:rPr>
        <w:t xml:space="preserve"> Advantage</w:t>
      </w:r>
      <w:r w:rsidRPr="009B6FCA">
        <w:t>: A respected source of business information on countries, industries and companies.</w:t>
      </w:r>
    </w:p>
    <w:p w:rsidR="009B6FCA" w:rsidRPr="009B6FCA" w:rsidRDefault="009B6FCA" w:rsidP="009B6FCA">
      <w:pPr>
        <w:pStyle w:val="NormalWeb"/>
        <w:spacing w:line="360" w:lineRule="auto"/>
        <w:jc w:val="both"/>
      </w:pPr>
      <w:r w:rsidRPr="009B6FCA">
        <w:rPr>
          <w:b/>
        </w:rPr>
        <w:t>Passport GMID:</w:t>
      </w:r>
      <w:r w:rsidRPr="009B6FCA">
        <w:t xml:space="preserve"> Global Market Information Database provides business oriented statistics, analysis and forecasts for countries, companies, markets and consumers. As well as country profiles for both countries, this database has relevant reports for both countries.</w:t>
      </w:r>
    </w:p>
    <w:p w:rsidR="009B6FCA" w:rsidRPr="009B6FCA" w:rsidRDefault="009B6FCA" w:rsidP="009B6FCA">
      <w:pPr>
        <w:pStyle w:val="NormalWeb"/>
        <w:spacing w:line="360" w:lineRule="auto"/>
        <w:jc w:val="both"/>
      </w:pPr>
      <w:r w:rsidRPr="009B6FCA">
        <w:rPr>
          <w:b/>
        </w:rPr>
        <w:t>PRS Country Data</w:t>
      </w:r>
      <w:r w:rsidRPr="009B6FCA">
        <w:t>: Assesses political risk for most countries.</w:t>
      </w:r>
    </w:p>
    <w:p w:rsidR="001607A9" w:rsidRPr="009B6FCA" w:rsidRDefault="001607A9" w:rsidP="00F2291A">
      <w:pPr>
        <w:pStyle w:val="NormalWeb"/>
        <w:spacing w:line="360" w:lineRule="auto"/>
        <w:jc w:val="both"/>
        <w:rPr>
          <w:b/>
          <w:i/>
        </w:rPr>
      </w:pPr>
      <w:r w:rsidRPr="009B6FCA">
        <w:rPr>
          <w:b/>
          <w:i/>
        </w:rPr>
        <w:t>Available online:</w:t>
      </w:r>
    </w:p>
    <w:p w:rsidR="009B6FCA" w:rsidRPr="009B6FCA" w:rsidRDefault="009B6FCA" w:rsidP="009B6FCA">
      <w:pPr>
        <w:pStyle w:val="NormalWeb"/>
        <w:spacing w:line="360" w:lineRule="auto"/>
      </w:pPr>
      <w:r w:rsidRPr="009B6FCA">
        <w:rPr>
          <w:b/>
        </w:rPr>
        <w:t xml:space="preserve">Australian Department of Foreign Affairs and Trade: </w:t>
      </w:r>
      <w:hyperlink r:id="rId7" w:history="1">
        <w:r w:rsidRPr="009B6FCA">
          <w:rPr>
            <w:rStyle w:val="Hyperlink"/>
          </w:rPr>
          <w:t>http://dfat.gov.au/</w:t>
        </w:r>
      </w:hyperlink>
      <w:r w:rsidRPr="009B6FCA">
        <w:t xml:space="preserve"> </w:t>
      </w:r>
    </w:p>
    <w:p w:rsidR="009B6FCA" w:rsidRPr="009B6FCA" w:rsidRDefault="009B6FCA" w:rsidP="009B6FCA">
      <w:pPr>
        <w:pStyle w:val="NormalWeb"/>
        <w:spacing w:line="360" w:lineRule="auto"/>
      </w:pPr>
      <w:proofErr w:type="spellStart"/>
      <w:r w:rsidRPr="009B6FCA">
        <w:rPr>
          <w:b/>
        </w:rPr>
        <w:t>Austrade</w:t>
      </w:r>
      <w:proofErr w:type="spellEnd"/>
      <w:r w:rsidRPr="009B6FCA">
        <w:t xml:space="preserve">: </w:t>
      </w:r>
      <w:hyperlink r:id="rId8" w:history="1">
        <w:r w:rsidRPr="009B6FCA">
          <w:rPr>
            <w:rStyle w:val="Hyperlink"/>
          </w:rPr>
          <w:t>http://www.austrade.gov.au/</w:t>
        </w:r>
      </w:hyperlink>
      <w:r w:rsidRPr="009B6FCA">
        <w:t xml:space="preserve">    </w:t>
      </w:r>
    </w:p>
    <w:p w:rsidR="004C7A88" w:rsidRPr="009B6FCA" w:rsidRDefault="004C7A88" w:rsidP="00F2291A">
      <w:pPr>
        <w:pStyle w:val="NormalWeb"/>
        <w:spacing w:line="360" w:lineRule="auto"/>
        <w:jc w:val="both"/>
      </w:pPr>
      <w:r w:rsidRPr="009B6FCA">
        <w:rPr>
          <w:b/>
        </w:rPr>
        <w:t>The Handbook of Country Risk</w:t>
      </w:r>
      <w:r w:rsidRPr="009B6FCA">
        <w:t xml:space="preserve">: </w:t>
      </w:r>
      <w:hyperlink r:id="rId9" w:history="1">
        <w:r w:rsidRPr="009B6FCA">
          <w:rPr>
            <w:rStyle w:val="Hyperlink"/>
          </w:rPr>
          <w:t>http://www.coface.com/Economic-Studies-and-Country-Risks</w:t>
        </w:r>
      </w:hyperlink>
      <w:r w:rsidR="00C944F0" w:rsidRPr="009B6FCA">
        <w:rPr>
          <w:rStyle w:val="Hyperlink"/>
        </w:rPr>
        <w:t>.</w:t>
      </w:r>
    </w:p>
    <w:p w:rsidR="009B6FCA" w:rsidRDefault="009B6FCA" w:rsidP="00F2291A">
      <w:pPr>
        <w:pStyle w:val="NormalWeb"/>
        <w:spacing w:line="360" w:lineRule="auto"/>
        <w:rPr>
          <w:b/>
        </w:rPr>
      </w:pPr>
      <w:r w:rsidRPr="009B6FCA">
        <w:rPr>
          <w:b/>
        </w:rPr>
        <w:lastRenderedPageBreak/>
        <w:t>The Heritage Foundation’s Index of Economic Freedom:</w:t>
      </w:r>
      <w:r w:rsidRPr="009B6FCA">
        <w:t> </w:t>
      </w:r>
      <w:hyperlink r:id="rId10" w:history="1">
        <w:r w:rsidRPr="009B6FCA">
          <w:rPr>
            <w:rStyle w:val="Hyperlink"/>
          </w:rPr>
          <w:t>http://www.heritage.org/index/</w:t>
        </w:r>
      </w:hyperlink>
    </w:p>
    <w:p w:rsidR="00035345" w:rsidRPr="009B6FCA" w:rsidRDefault="00B74528" w:rsidP="00F2291A">
      <w:pPr>
        <w:pStyle w:val="NormalWeb"/>
        <w:spacing w:line="360" w:lineRule="auto"/>
      </w:pPr>
      <w:r w:rsidRPr="009B6FCA">
        <w:rPr>
          <w:b/>
        </w:rPr>
        <w:t>The World Economic Forum’s Competitiveness Report</w:t>
      </w:r>
      <w:r w:rsidRPr="009B6FCA">
        <w:t xml:space="preserve">: An annual report on the competitiveness of nations, ranking and analysing how a nation’s environment creates and sustains the competitiveness of enterprises. </w:t>
      </w:r>
      <w:r w:rsidR="004F1F6E" w:rsidRPr="009B6FCA">
        <w:rPr>
          <w:rStyle w:val="Hyperlink"/>
        </w:rPr>
        <w:t>http://www3.weforum.org/docs/GCR2017-2018/05FullReport/TheGlobalCompetitivenessReport2017%E2%80%932018.pdf</w:t>
      </w:r>
    </w:p>
    <w:p w:rsidR="009B6FCA" w:rsidRPr="009B6FCA" w:rsidRDefault="009B6FCA" w:rsidP="009B6FCA">
      <w:pPr>
        <w:pStyle w:val="NormalWeb"/>
        <w:spacing w:line="360" w:lineRule="auto"/>
      </w:pPr>
      <w:r w:rsidRPr="009B6FCA">
        <w:rPr>
          <w:b/>
        </w:rPr>
        <w:t>Transparency International:</w:t>
      </w:r>
      <w:r w:rsidRPr="009B6FCA">
        <w:t> (</w:t>
      </w:r>
      <w:hyperlink r:id="rId11" w:history="1">
        <w:r w:rsidRPr="009B6FCA">
          <w:rPr>
            <w:rStyle w:val="Hyperlink"/>
          </w:rPr>
          <w:t>www.transparency.org</w:t>
        </w:r>
      </w:hyperlink>
      <w:r w:rsidRPr="009B6FCA">
        <w:t xml:space="preserve">) Transparency International is a global organisation which aims to fight corruption, and rates countries on a Corruption Perceptions Index.  </w:t>
      </w:r>
    </w:p>
    <w:p w:rsidR="009B6FCA" w:rsidRPr="009B6FCA" w:rsidRDefault="009B6FCA" w:rsidP="009B6FCA">
      <w:pPr>
        <w:pStyle w:val="NormalWeb"/>
        <w:spacing w:line="360" w:lineRule="auto"/>
        <w:jc w:val="both"/>
      </w:pPr>
      <w:r w:rsidRPr="009B6FCA">
        <w:rPr>
          <w:b/>
        </w:rPr>
        <w:t>World Bank:</w:t>
      </w:r>
      <w:r w:rsidRPr="009B6FCA">
        <w:t xml:space="preserve"> Has data and analysis of a wide range of socio-economic indicators as well as its Ease of Doing Business rankings (</w:t>
      </w:r>
      <w:hyperlink r:id="rId12" w:history="1">
        <w:r w:rsidRPr="009B6FCA">
          <w:rPr>
            <w:rStyle w:val="Hyperlink"/>
          </w:rPr>
          <w:t>http://www.doingbusiness.org/rankings</w:t>
        </w:r>
      </w:hyperlink>
      <w:r w:rsidRPr="009B6FCA">
        <w:t>).</w:t>
      </w:r>
    </w:p>
    <w:p w:rsidR="00B74528" w:rsidRPr="009B6FCA" w:rsidRDefault="00B74528" w:rsidP="00F2291A">
      <w:pPr>
        <w:pStyle w:val="NormalWeb"/>
        <w:spacing w:line="360" w:lineRule="auto"/>
      </w:pPr>
    </w:p>
    <w:p w:rsidR="00AF4AA0" w:rsidRPr="009B6FCA" w:rsidRDefault="00494E33" w:rsidP="00494E33">
      <w:pPr>
        <w:pStyle w:val="NormalWeb"/>
        <w:spacing w:line="360" w:lineRule="auto"/>
        <w:jc w:val="both"/>
      </w:pPr>
      <w:r>
        <w:t xml:space="preserve">The Assessment #2 Country Analysis folder provides a link under the Library Materials heading called </w:t>
      </w:r>
      <w:r w:rsidRPr="00494E33">
        <w:rPr>
          <w:b/>
        </w:rPr>
        <w:t>Library Guides</w:t>
      </w:r>
      <w:r>
        <w:t xml:space="preserve">. This will provide you with access to many of the above resources. </w:t>
      </w:r>
      <w:r w:rsidR="00B74528" w:rsidRPr="009B6FCA">
        <w:t xml:space="preserve">The QUT library </w:t>
      </w:r>
      <w:r>
        <w:t xml:space="preserve">also </w:t>
      </w:r>
      <w:r w:rsidR="00B74528" w:rsidRPr="009B6FCA">
        <w:t>provides access to many academic journals</w:t>
      </w:r>
      <w:r w:rsidR="007B10E0" w:rsidRPr="009B6FCA">
        <w:t>,</w:t>
      </w:r>
      <w:r w:rsidR="00B74528" w:rsidRPr="009B6FCA">
        <w:t xml:space="preserve"> which include articles on global business</w:t>
      </w:r>
      <w:r w:rsidR="007B10E0" w:rsidRPr="009B6FCA">
        <w:t>,</w:t>
      </w:r>
      <w:r w:rsidR="00B74528" w:rsidRPr="009B6FCA">
        <w:t xml:space="preserve"> via ProQuest. </w:t>
      </w:r>
      <w:r w:rsidRPr="00494E33">
        <w:rPr>
          <w:b/>
        </w:rPr>
        <w:t>Important to note</w:t>
      </w:r>
      <w:r>
        <w:t xml:space="preserve"> - </w:t>
      </w:r>
      <w:r w:rsidR="00EE0B7B" w:rsidRPr="009B6FCA">
        <w:t xml:space="preserve">Avoid online </w:t>
      </w:r>
      <w:proofErr w:type="spellStart"/>
      <w:r w:rsidR="00EE0B7B" w:rsidRPr="009B6FCA">
        <w:t>Fact</w:t>
      </w:r>
      <w:r w:rsidR="004C7A88" w:rsidRPr="009B6FCA">
        <w:t>books</w:t>
      </w:r>
      <w:proofErr w:type="spellEnd"/>
      <w:r w:rsidR="00EE0B7B" w:rsidRPr="009B6FCA">
        <w:t>,</w:t>
      </w:r>
      <w:r w:rsidR="004C7A88" w:rsidRPr="009B6FCA">
        <w:t xml:space="preserve"> </w:t>
      </w:r>
      <w:r w:rsidR="00F2291A" w:rsidRPr="009B6FCA">
        <w:t>Encyclopaedia</w:t>
      </w:r>
      <w:r w:rsidR="007B10E0" w:rsidRPr="009B6FCA">
        <w:t>,</w:t>
      </w:r>
      <w:r w:rsidR="006146C5" w:rsidRPr="009B6FCA">
        <w:t xml:space="preserve"> </w:t>
      </w:r>
      <w:r w:rsidR="004C7A88" w:rsidRPr="009B6FCA">
        <w:t>Trading Economics, Infoplease</w:t>
      </w:r>
      <w:r w:rsidR="00621446" w:rsidRPr="009B6FCA">
        <w:t>,</w:t>
      </w:r>
      <w:r w:rsidR="004C7A88" w:rsidRPr="009B6FCA">
        <w:t xml:space="preserve"> Wikipedia</w:t>
      </w:r>
      <w:r w:rsidR="00621446" w:rsidRPr="009B6FCA">
        <w:t xml:space="preserve"> and lecture slides</w:t>
      </w:r>
      <w:r w:rsidR="004C7A88" w:rsidRPr="009B6FCA">
        <w:t xml:space="preserve"> as these </w:t>
      </w:r>
      <w:r w:rsidR="00621446" w:rsidRPr="009B6FCA">
        <w:t>are not considered proper academic references</w:t>
      </w:r>
      <w:r w:rsidR="004C7A88" w:rsidRPr="009B6FCA">
        <w:t xml:space="preserve">. </w:t>
      </w: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F2291A" w:rsidRDefault="00F2291A" w:rsidP="00F2291A">
      <w:pPr>
        <w:pStyle w:val="NormalWeb"/>
        <w:spacing w:line="360" w:lineRule="auto"/>
        <w:jc w:val="center"/>
        <w:rPr>
          <w:b/>
          <w:color w:val="808080" w:themeColor="background1" w:themeShade="80"/>
        </w:rPr>
      </w:pPr>
    </w:p>
    <w:p w:rsidR="007643D1" w:rsidRDefault="007643D1" w:rsidP="00494E33">
      <w:pPr>
        <w:pStyle w:val="NormalWeb"/>
        <w:spacing w:line="360" w:lineRule="auto"/>
        <w:rPr>
          <w:b/>
          <w:color w:val="808080" w:themeColor="background1" w:themeShade="80"/>
        </w:rPr>
      </w:pPr>
    </w:p>
    <w:p w:rsidR="00B74528" w:rsidRPr="00494E33" w:rsidRDefault="00B74528" w:rsidP="00F2291A">
      <w:pPr>
        <w:pStyle w:val="NormalWeb"/>
        <w:spacing w:line="360" w:lineRule="auto"/>
        <w:jc w:val="center"/>
        <w:rPr>
          <w:b/>
          <w:sz w:val="28"/>
          <w:szCs w:val="28"/>
        </w:rPr>
      </w:pPr>
      <w:r w:rsidRPr="00494E33">
        <w:rPr>
          <w:b/>
          <w:sz w:val="28"/>
          <w:szCs w:val="28"/>
        </w:rPr>
        <w:lastRenderedPageBreak/>
        <w:t>Writing the Country Analysis Report</w:t>
      </w:r>
    </w:p>
    <w:p w:rsidR="00B74528" w:rsidRPr="00F2291A" w:rsidRDefault="00E24B86" w:rsidP="00494E33">
      <w:pPr>
        <w:pStyle w:val="NormalWeb"/>
        <w:spacing w:line="360" w:lineRule="auto"/>
        <w:jc w:val="both"/>
      </w:pPr>
      <w:r w:rsidRPr="00F2291A">
        <w:rPr>
          <w:b/>
        </w:rPr>
        <w:t>Title page</w:t>
      </w:r>
      <w:r w:rsidR="008E056D" w:rsidRPr="00F2291A">
        <w:t>:</w:t>
      </w:r>
      <w:r w:rsidRPr="00F2291A">
        <w:t xml:space="preserve"> </w:t>
      </w:r>
      <w:r w:rsidR="00B74528" w:rsidRPr="00F2291A">
        <w:t>In general</w:t>
      </w:r>
      <w:r w:rsidR="0061043F">
        <w:t>,</w:t>
      </w:r>
      <w:r w:rsidR="00B74528" w:rsidRPr="00F2291A">
        <w:t xml:space="preserve"> this has a descriptive title, date, the name of your company and usually your name and position within the company. </w:t>
      </w:r>
    </w:p>
    <w:p w:rsidR="00B74528" w:rsidRPr="00F2291A" w:rsidRDefault="00E24B86" w:rsidP="00494E33">
      <w:pPr>
        <w:pStyle w:val="NormalWeb"/>
        <w:spacing w:line="360" w:lineRule="auto"/>
        <w:jc w:val="both"/>
      </w:pPr>
      <w:r w:rsidRPr="00F2291A">
        <w:rPr>
          <w:b/>
        </w:rPr>
        <w:t>Table of contents</w:t>
      </w:r>
      <w:r w:rsidR="008E056D" w:rsidRPr="00F2291A">
        <w:t>:</w:t>
      </w:r>
      <w:r w:rsidRPr="00F2291A">
        <w:t xml:space="preserve"> -</w:t>
      </w:r>
      <w:r w:rsidR="00B74528" w:rsidRPr="00F2291A">
        <w:t xml:space="preserve"> Place the major headings and sub-headings down the left side of the page. On the right, put the page number where each can be found in the report. </w:t>
      </w:r>
    </w:p>
    <w:p w:rsidR="007E7A3F" w:rsidRPr="00F2291A" w:rsidRDefault="00B74528" w:rsidP="00494E33">
      <w:pPr>
        <w:pStyle w:val="NormalWeb"/>
        <w:spacing w:line="360" w:lineRule="auto"/>
        <w:jc w:val="both"/>
      </w:pPr>
      <w:r w:rsidRPr="00F2291A">
        <w:rPr>
          <w:b/>
        </w:rPr>
        <w:t>Introduction</w:t>
      </w:r>
      <w:r w:rsidR="008E056D" w:rsidRPr="00F2291A">
        <w:rPr>
          <w:b/>
        </w:rPr>
        <w:t>:</w:t>
      </w:r>
      <w:r w:rsidR="00E24B86" w:rsidRPr="00F2291A">
        <w:t xml:space="preserve"> I</w:t>
      </w:r>
      <w:r w:rsidRPr="00F2291A">
        <w:t>ncludes the context, purpose and significance of the report.</w:t>
      </w:r>
      <w:r w:rsidR="00E24B86" w:rsidRPr="00F2291A">
        <w:t xml:space="preserve"> </w:t>
      </w:r>
      <w:r w:rsidRPr="00F2291A">
        <w:t xml:space="preserve"> (eg.</w:t>
      </w:r>
      <w:r w:rsidR="00E24B86" w:rsidRPr="00F2291A">
        <w:t xml:space="preserve"> This report analyses the economic, political and business </w:t>
      </w:r>
      <w:r w:rsidR="00E86D1A" w:rsidRPr="00F2291A">
        <w:t xml:space="preserve">environments </w:t>
      </w:r>
      <w:r w:rsidR="00E86D1A" w:rsidRPr="00FE1A00">
        <w:t xml:space="preserve">of </w:t>
      </w:r>
      <w:r w:rsidR="00494E33" w:rsidRPr="00FE1A00">
        <w:t xml:space="preserve">Japan </w:t>
      </w:r>
      <w:r w:rsidR="00FB6925" w:rsidRPr="00FE1A00">
        <w:t xml:space="preserve">and </w:t>
      </w:r>
      <w:r w:rsidR="00A75BC8">
        <w:t xml:space="preserve">South </w:t>
      </w:r>
      <w:r w:rsidR="006C16D9" w:rsidRPr="00FE1A00">
        <w:t>Korea</w:t>
      </w:r>
      <w:r w:rsidR="00FB6925" w:rsidRPr="00494E33">
        <w:rPr>
          <w:color w:val="FF0000"/>
        </w:rPr>
        <w:t xml:space="preserve"> </w:t>
      </w:r>
      <w:r w:rsidRPr="00F2291A">
        <w:t xml:space="preserve">and </w:t>
      </w:r>
      <w:r w:rsidR="00E24B86" w:rsidRPr="00F2291A">
        <w:t xml:space="preserve">their </w:t>
      </w:r>
      <w:r w:rsidR="00E86D1A" w:rsidRPr="00F2291A">
        <w:t xml:space="preserve">market potential for </w:t>
      </w:r>
      <w:r w:rsidR="00494E33">
        <w:t>fine wine</w:t>
      </w:r>
      <w:r w:rsidR="00B25370" w:rsidRPr="00F2291A">
        <w:t>)</w:t>
      </w:r>
      <w:r w:rsidR="0061043F">
        <w:t>.</w:t>
      </w:r>
      <w:r w:rsidR="008D09A1" w:rsidRPr="00F2291A">
        <w:t xml:space="preserve"> </w:t>
      </w:r>
      <w:r w:rsidR="0009742E" w:rsidRPr="00F2291A">
        <w:t xml:space="preserve">Include </w:t>
      </w:r>
      <w:r w:rsidRPr="00F2291A">
        <w:t>a v</w:t>
      </w:r>
      <w:r w:rsidR="0009742E" w:rsidRPr="00F2291A">
        <w:t>ery brief company and product</w:t>
      </w:r>
      <w:r w:rsidR="00E24B86" w:rsidRPr="00F2291A">
        <w:t xml:space="preserve"> profile (50 words or fewer</w:t>
      </w:r>
      <w:r w:rsidRPr="00F2291A">
        <w:t>)</w:t>
      </w:r>
      <w:r w:rsidR="00DD4D72">
        <w:t xml:space="preserve"> to introduce your business</w:t>
      </w:r>
      <w:r w:rsidR="007B10E0" w:rsidRPr="00F2291A">
        <w:t>.</w:t>
      </w:r>
      <w:r w:rsidRPr="00F2291A">
        <w:t xml:space="preserve"> </w:t>
      </w:r>
    </w:p>
    <w:p w:rsidR="00B74528" w:rsidRPr="00F2291A" w:rsidRDefault="008E056D" w:rsidP="00494E33">
      <w:pPr>
        <w:pStyle w:val="NormalWeb"/>
        <w:spacing w:line="360" w:lineRule="auto"/>
        <w:jc w:val="both"/>
      </w:pPr>
      <w:r w:rsidRPr="00F2291A">
        <w:rPr>
          <w:b/>
        </w:rPr>
        <w:t>Report Body:</w:t>
      </w:r>
      <w:r w:rsidRPr="00F2291A">
        <w:t xml:space="preserve"> </w:t>
      </w:r>
      <w:r w:rsidR="00B74528" w:rsidRPr="00F2291A">
        <w:t>Following the introduction, the remainder of the body section is presented in logical sub</w:t>
      </w:r>
      <w:r w:rsidR="007B10E0" w:rsidRPr="00F2291A">
        <w:t>-</w:t>
      </w:r>
      <w:r w:rsidR="00B74528" w:rsidRPr="00F2291A">
        <w:t>sections. Your final headings and sub-headings will depend on what your an</w:t>
      </w:r>
      <w:r w:rsidR="00E24B86" w:rsidRPr="00F2291A">
        <w:t xml:space="preserve">alysis has uncovered. </w:t>
      </w:r>
      <w:r w:rsidR="00B74528" w:rsidRPr="00F2291A">
        <w:t>Aim to find quality information and evaluate it</w:t>
      </w:r>
      <w:r w:rsidR="007B10E0" w:rsidRPr="00F2291A">
        <w:t xml:space="preserve"> in relation to the </w:t>
      </w:r>
      <w:r w:rsidRPr="00F2291A">
        <w:t xml:space="preserve">relevant </w:t>
      </w:r>
      <w:r w:rsidR="007B10E0" w:rsidRPr="00F2291A">
        <w:t xml:space="preserve">business objectives </w:t>
      </w:r>
      <w:r w:rsidR="00E86D1A" w:rsidRPr="00F2291A">
        <w:t xml:space="preserve">of </w:t>
      </w:r>
      <w:r w:rsidR="00494E33">
        <w:t>Trenton Estate</w:t>
      </w:r>
      <w:r w:rsidR="00E86D1A" w:rsidRPr="00F2291A">
        <w:t>. Make</w:t>
      </w:r>
      <w:r w:rsidR="00B74528" w:rsidRPr="00F2291A">
        <w:t xml:space="preserve"> some visuals (tables and graphs). </w:t>
      </w:r>
      <w:r w:rsidR="00925028" w:rsidRPr="00F2291A">
        <w:t>You could</w:t>
      </w:r>
      <w:r w:rsidR="004D6292" w:rsidRPr="00F2291A">
        <w:t xml:space="preserve"> include the graph of % Change in GDP you made as part of Assessment One</w:t>
      </w:r>
      <w:r w:rsidR="00F12060" w:rsidRPr="00F2291A">
        <w:t>.</w:t>
      </w:r>
      <w:r w:rsidR="006C16D9">
        <w:t xml:space="preserve"> </w:t>
      </w:r>
    </w:p>
    <w:p w:rsidR="00B74528" w:rsidRPr="00F2291A" w:rsidRDefault="00B74528" w:rsidP="00494E33">
      <w:pPr>
        <w:pStyle w:val="NormalWeb"/>
        <w:spacing w:line="360" w:lineRule="auto"/>
        <w:jc w:val="both"/>
      </w:pPr>
      <w:r w:rsidRPr="00F2291A">
        <w:rPr>
          <w:b/>
        </w:rPr>
        <w:t>Country Choice</w:t>
      </w:r>
      <w:r w:rsidR="007B10E0" w:rsidRPr="00F2291A">
        <w:rPr>
          <w:b/>
        </w:rPr>
        <w:t>:</w:t>
      </w:r>
      <w:r w:rsidRPr="00F2291A">
        <w:t xml:space="preserve"> Present here your choice of country. This section is particularly impo</w:t>
      </w:r>
      <w:r w:rsidR="00E24B86" w:rsidRPr="00F2291A">
        <w:t>rtant and will</w:t>
      </w:r>
      <w:r w:rsidRPr="00F2291A">
        <w:t xml:space="preserve"> include your </w:t>
      </w:r>
      <w:r w:rsidRPr="00494E33">
        <w:rPr>
          <w:b/>
        </w:rPr>
        <w:t>weighted index</w:t>
      </w:r>
      <w:r w:rsidR="008E056D" w:rsidRPr="00F2291A">
        <w:t xml:space="preserve"> and</w:t>
      </w:r>
      <w:r w:rsidRPr="00F2291A">
        <w:t xml:space="preserve"> the reasons you included the variables and their weightings</w:t>
      </w:r>
      <w:r w:rsidR="008E056D" w:rsidRPr="00F2291A">
        <w:t>;</w:t>
      </w:r>
      <w:r w:rsidRPr="00F2291A">
        <w:t xml:space="preserve"> a </w:t>
      </w:r>
      <w:r w:rsidRPr="00494E33">
        <w:rPr>
          <w:b/>
        </w:rPr>
        <w:t>discussion</w:t>
      </w:r>
      <w:r w:rsidRPr="00F2291A">
        <w:t xml:space="preserve"> of the major report findings</w:t>
      </w:r>
      <w:r w:rsidR="008E056D" w:rsidRPr="00F2291A">
        <w:t>;</w:t>
      </w:r>
      <w:r w:rsidR="00EE0B7B" w:rsidRPr="00F2291A">
        <w:t xml:space="preserve"> and</w:t>
      </w:r>
      <w:r w:rsidRPr="00F2291A">
        <w:t xml:space="preserve"> the advantage</w:t>
      </w:r>
      <w:r w:rsidR="008E056D" w:rsidRPr="00F2291A">
        <w:t>s (and disadvantages)</w:t>
      </w:r>
      <w:r w:rsidRPr="00F2291A">
        <w:t xml:space="preserve"> of your choice of country over the second country.  </w:t>
      </w:r>
    </w:p>
    <w:p w:rsidR="00B74528" w:rsidRPr="00F2291A" w:rsidRDefault="00B74528" w:rsidP="00494E33">
      <w:pPr>
        <w:pStyle w:val="NormalWeb"/>
        <w:spacing w:line="360" w:lineRule="auto"/>
        <w:jc w:val="both"/>
      </w:pPr>
      <w:r w:rsidRPr="00F2291A">
        <w:rPr>
          <w:b/>
        </w:rPr>
        <w:t>Conclusion</w:t>
      </w:r>
      <w:r w:rsidR="007B10E0" w:rsidRPr="00F2291A">
        <w:rPr>
          <w:b/>
        </w:rPr>
        <w:t>:</w:t>
      </w:r>
      <w:r w:rsidRPr="00F2291A">
        <w:t xml:space="preserve"> Provide a </w:t>
      </w:r>
      <w:r w:rsidRPr="00F2291A">
        <w:rPr>
          <w:b/>
        </w:rPr>
        <w:t>very</w:t>
      </w:r>
      <w:r w:rsidRPr="00F2291A">
        <w:t xml:space="preserve"> brief synopsis of your country choice and perhaps a recommendation for how to proceed</w:t>
      </w:r>
      <w:r w:rsidR="008E056D" w:rsidRPr="00F2291A">
        <w:t xml:space="preserve"> (</w:t>
      </w:r>
      <w:r w:rsidRPr="00F2291A">
        <w:t>50 - 70 words</w:t>
      </w:r>
      <w:r w:rsidR="008E056D" w:rsidRPr="00F2291A">
        <w:t>)</w:t>
      </w:r>
      <w:r w:rsidRPr="00F2291A">
        <w:t>.</w:t>
      </w:r>
      <w:r w:rsidR="00494E33">
        <w:t xml:space="preserve"> </w:t>
      </w:r>
      <w:r w:rsidRPr="00494E33">
        <w:rPr>
          <w:b/>
        </w:rPr>
        <w:t>Note:</w:t>
      </w:r>
      <w:r w:rsidRPr="00F2291A">
        <w:t xml:space="preserve"> in some texts on report writing Conclusions is treated as a large section following presentation and discussion of data; in your report, however, you will have already presented your conclusions in your Country Choice section</w:t>
      </w:r>
      <w:r w:rsidR="0061043F">
        <w:t>,</w:t>
      </w:r>
      <w:r w:rsidRPr="00F2291A">
        <w:t xml:space="preserve"> so the Conclusion section signals the end of the report.</w:t>
      </w:r>
    </w:p>
    <w:p w:rsidR="00B25370" w:rsidRPr="00F2291A" w:rsidRDefault="00B74528" w:rsidP="00494E33">
      <w:pPr>
        <w:pStyle w:val="NormalWeb"/>
        <w:spacing w:line="360" w:lineRule="auto"/>
        <w:jc w:val="both"/>
      </w:pPr>
      <w:r w:rsidRPr="00F2291A">
        <w:rPr>
          <w:b/>
        </w:rPr>
        <w:t>List of</w:t>
      </w:r>
      <w:r w:rsidRPr="00F2291A">
        <w:t xml:space="preserve"> </w:t>
      </w:r>
      <w:r w:rsidRPr="00F2291A">
        <w:rPr>
          <w:b/>
        </w:rPr>
        <w:t>references</w:t>
      </w:r>
      <w:r w:rsidR="008E056D" w:rsidRPr="00F2291A">
        <w:t>:</w:t>
      </w:r>
      <w:r w:rsidRPr="00F2291A">
        <w:t>  List the sources cited in your report using APA referencing. See QUT cite/write (http://www.citewrite.qut.edu.au/). </w:t>
      </w:r>
    </w:p>
    <w:p w:rsidR="001A7665" w:rsidRPr="00F2291A" w:rsidRDefault="001A7665" w:rsidP="00494E33">
      <w:pPr>
        <w:kinsoku w:val="0"/>
        <w:overflowPunct w:val="0"/>
        <w:spacing w:before="96" w:after="0" w:line="360" w:lineRule="auto"/>
        <w:ind w:left="547" w:hanging="547"/>
        <w:jc w:val="both"/>
        <w:textAlignment w:val="baseline"/>
        <w:rPr>
          <w:rFonts w:ascii="Times New Roman" w:eastAsia="+mn-ea" w:hAnsi="Times New Roman" w:cs="Times New Roman"/>
          <w:b/>
          <w:color w:val="808080" w:themeColor="background1" w:themeShade="80"/>
          <w:sz w:val="24"/>
          <w:szCs w:val="24"/>
          <w:lang w:val="en-US"/>
        </w:rPr>
      </w:pPr>
    </w:p>
    <w:p w:rsidR="001A7665" w:rsidRDefault="001A7665" w:rsidP="00FB6925">
      <w:pPr>
        <w:kinsoku w:val="0"/>
        <w:overflowPunct w:val="0"/>
        <w:spacing w:before="96" w:after="0" w:line="360" w:lineRule="auto"/>
        <w:ind w:left="547" w:hanging="547"/>
        <w:jc w:val="center"/>
        <w:textAlignment w:val="baseline"/>
        <w:rPr>
          <w:rFonts w:ascii="Arial" w:eastAsia="+mn-ea" w:hAnsi="Arial" w:cs="Arial"/>
          <w:b/>
          <w:color w:val="808080" w:themeColor="background1" w:themeShade="80"/>
          <w:sz w:val="24"/>
          <w:szCs w:val="24"/>
          <w:lang w:val="en-US"/>
        </w:rPr>
      </w:pPr>
    </w:p>
    <w:p w:rsidR="00494E33" w:rsidRDefault="00494E33" w:rsidP="00FB6925">
      <w:pPr>
        <w:kinsoku w:val="0"/>
        <w:overflowPunct w:val="0"/>
        <w:spacing w:before="96" w:after="0" w:line="360" w:lineRule="auto"/>
        <w:ind w:left="547" w:hanging="547"/>
        <w:jc w:val="center"/>
        <w:textAlignment w:val="baseline"/>
        <w:rPr>
          <w:rFonts w:ascii="Arial" w:eastAsia="+mn-ea" w:hAnsi="Arial" w:cs="Arial"/>
          <w:b/>
          <w:color w:val="808080" w:themeColor="background1" w:themeShade="80"/>
          <w:sz w:val="24"/>
          <w:szCs w:val="24"/>
          <w:lang w:val="en-US"/>
        </w:rPr>
      </w:pPr>
    </w:p>
    <w:p w:rsidR="00E86D1A" w:rsidRDefault="00E86D1A" w:rsidP="00494E33">
      <w:pPr>
        <w:kinsoku w:val="0"/>
        <w:overflowPunct w:val="0"/>
        <w:spacing w:before="96" w:after="0" w:line="216" w:lineRule="auto"/>
        <w:textAlignment w:val="baseline"/>
        <w:rPr>
          <w:rFonts w:ascii="Arial" w:eastAsia="+mn-ea" w:hAnsi="Arial" w:cs="Arial"/>
          <w:b/>
          <w:color w:val="808080" w:themeColor="background1" w:themeShade="80"/>
          <w:sz w:val="24"/>
          <w:szCs w:val="24"/>
          <w:lang w:val="en-US"/>
        </w:rPr>
      </w:pPr>
    </w:p>
    <w:p w:rsidR="00FF44A1" w:rsidRPr="00494E33" w:rsidRDefault="004D6292" w:rsidP="007E7A3F">
      <w:pPr>
        <w:kinsoku w:val="0"/>
        <w:overflowPunct w:val="0"/>
        <w:spacing w:before="96" w:after="0" w:line="216" w:lineRule="auto"/>
        <w:ind w:left="547" w:hanging="547"/>
        <w:jc w:val="center"/>
        <w:textAlignment w:val="baseline"/>
        <w:rPr>
          <w:rFonts w:ascii="Times New Roman" w:eastAsia="+mn-ea" w:hAnsi="Times New Roman" w:cs="Times New Roman"/>
          <w:b/>
          <w:sz w:val="28"/>
          <w:szCs w:val="28"/>
          <w:lang w:val="en-US"/>
        </w:rPr>
      </w:pPr>
      <w:r w:rsidRPr="00494E33">
        <w:rPr>
          <w:rFonts w:ascii="Times New Roman" w:eastAsia="+mn-ea" w:hAnsi="Times New Roman" w:cs="Times New Roman"/>
          <w:b/>
          <w:sz w:val="28"/>
          <w:szCs w:val="28"/>
          <w:lang w:val="en-US"/>
        </w:rPr>
        <w:t>Suggested structure for BSB119 Country Analysis Report</w:t>
      </w:r>
    </w:p>
    <w:p w:rsidR="00AF4AA0" w:rsidRPr="007E7A3F" w:rsidRDefault="00AF4AA0" w:rsidP="007E7A3F">
      <w:pPr>
        <w:kinsoku w:val="0"/>
        <w:overflowPunct w:val="0"/>
        <w:spacing w:before="96" w:after="0" w:line="216" w:lineRule="auto"/>
        <w:ind w:left="547" w:hanging="547"/>
        <w:jc w:val="center"/>
        <w:textAlignment w:val="baseline"/>
        <w:rPr>
          <w:rFonts w:ascii="Arial" w:eastAsia="+mn-ea" w:hAnsi="Arial" w:cs="Arial"/>
          <w:b/>
          <w:color w:val="000000"/>
          <w:sz w:val="24"/>
          <w:szCs w:val="24"/>
          <w:lang w:val="en-US"/>
        </w:rPr>
      </w:pPr>
    </w:p>
    <w:p w:rsidR="008E056D"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Title page</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Table of Contents</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1.0 Introduction</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2.0 Economic Environment</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ab/>
        <w:t>2.1…………….</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ab/>
        <w:t>2.2…………….</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3.0 Political Environment and Risk</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ab/>
        <w:t>3.1 ………..</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ab/>
        <w:t>3.2 ………..</w:t>
      </w:r>
    </w:p>
    <w:p w:rsidR="00E24B86" w:rsidRPr="00494E33" w:rsidRDefault="00E24B86"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mn-ea" w:hAnsi="Times New Roman" w:cs="Times New Roman"/>
          <w:b/>
          <w:color w:val="000000"/>
          <w:sz w:val="24"/>
          <w:szCs w:val="24"/>
          <w:lang w:val="en-US"/>
        </w:rPr>
      </w:pPr>
      <w:r w:rsidRPr="00494E33">
        <w:rPr>
          <w:rFonts w:ascii="Times New Roman" w:eastAsia="+mn-ea" w:hAnsi="Times New Roman" w:cs="Times New Roman"/>
          <w:b/>
          <w:color w:val="000000"/>
          <w:sz w:val="24"/>
          <w:szCs w:val="24"/>
          <w:lang w:val="en-US"/>
        </w:rPr>
        <w:t>4.0 Business Environment</w:t>
      </w:r>
    </w:p>
    <w:p w:rsidR="004D6292" w:rsidRPr="00494E33" w:rsidRDefault="004D6292"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mn-ea" w:hAnsi="Times New Roman" w:cs="Times New Roman"/>
          <w:b/>
          <w:color w:val="000000"/>
          <w:sz w:val="24"/>
          <w:szCs w:val="24"/>
          <w:lang w:val="en-US"/>
        </w:rPr>
      </w:pPr>
      <w:r w:rsidRPr="00494E33">
        <w:rPr>
          <w:rFonts w:ascii="Times New Roman" w:eastAsia="+mn-ea" w:hAnsi="Times New Roman" w:cs="Times New Roman"/>
          <w:b/>
          <w:color w:val="000000"/>
          <w:sz w:val="24"/>
          <w:szCs w:val="24"/>
          <w:lang w:val="en-US"/>
        </w:rPr>
        <w:tab/>
        <w:t xml:space="preserve">4.1 </w:t>
      </w:r>
      <w:r w:rsidR="001562AB" w:rsidRPr="00494E33">
        <w:rPr>
          <w:rFonts w:ascii="Times New Roman" w:eastAsia="+mn-ea" w:hAnsi="Times New Roman" w:cs="Times New Roman"/>
          <w:b/>
          <w:color w:val="000000"/>
          <w:sz w:val="24"/>
          <w:szCs w:val="24"/>
          <w:lang w:val="en-US"/>
        </w:rPr>
        <w:t>……………..</w:t>
      </w:r>
      <w:r w:rsidRPr="00494E33">
        <w:rPr>
          <w:rFonts w:ascii="Times New Roman" w:eastAsia="+mn-ea" w:hAnsi="Times New Roman" w:cs="Times New Roman"/>
          <w:b/>
          <w:color w:val="000000"/>
          <w:sz w:val="24"/>
          <w:szCs w:val="24"/>
          <w:lang w:val="en-US"/>
        </w:rPr>
        <w:tab/>
      </w:r>
    </w:p>
    <w:p w:rsidR="004D6292" w:rsidRPr="00494E33" w:rsidRDefault="004D6292"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mn-ea" w:hAnsi="Times New Roman" w:cs="Times New Roman"/>
          <w:b/>
          <w:color w:val="000000"/>
          <w:sz w:val="24"/>
          <w:szCs w:val="24"/>
          <w:lang w:val="en-US"/>
        </w:rPr>
      </w:pPr>
      <w:r w:rsidRPr="00494E33">
        <w:rPr>
          <w:rFonts w:ascii="Times New Roman" w:eastAsia="+mn-ea" w:hAnsi="Times New Roman" w:cs="Times New Roman"/>
          <w:b/>
          <w:color w:val="000000"/>
          <w:sz w:val="24"/>
          <w:szCs w:val="24"/>
          <w:lang w:val="en-US"/>
        </w:rPr>
        <w:tab/>
      </w:r>
      <w:r w:rsidR="001A7665" w:rsidRPr="00494E33">
        <w:rPr>
          <w:rFonts w:ascii="Times New Roman" w:eastAsia="+mn-ea" w:hAnsi="Times New Roman" w:cs="Times New Roman"/>
          <w:b/>
          <w:color w:val="000000"/>
          <w:sz w:val="24"/>
          <w:szCs w:val="24"/>
          <w:lang w:val="en-US"/>
        </w:rPr>
        <w:t xml:space="preserve">4.2 Market </w:t>
      </w:r>
      <w:r w:rsidRPr="00494E33">
        <w:rPr>
          <w:rFonts w:ascii="Times New Roman" w:eastAsia="+mn-ea" w:hAnsi="Times New Roman" w:cs="Times New Roman"/>
          <w:b/>
          <w:color w:val="000000"/>
          <w:sz w:val="24"/>
          <w:szCs w:val="24"/>
          <w:lang w:val="en-US"/>
        </w:rPr>
        <w:t>Potential</w:t>
      </w:r>
    </w:p>
    <w:p w:rsidR="00E24B86" w:rsidRPr="00494E33" w:rsidRDefault="004D6292"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mn-ea" w:hAnsi="Times New Roman" w:cs="Times New Roman"/>
          <w:b/>
          <w:color w:val="000000"/>
          <w:sz w:val="24"/>
          <w:szCs w:val="24"/>
          <w:lang w:val="en-US"/>
        </w:rPr>
      </w:pPr>
      <w:r w:rsidRPr="00494E33">
        <w:rPr>
          <w:rFonts w:ascii="Times New Roman" w:eastAsia="+mn-ea" w:hAnsi="Times New Roman" w:cs="Times New Roman"/>
          <w:b/>
          <w:color w:val="000000"/>
          <w:sz w:val="24"/>
          <w:szCs w:val="24"/>
          <w:lang w:val="en-US"/>
        </w:rPr>
        <w:t>5</w:t>
      </w:r>
      <w:r w:rsidR="00E24B86" w:rsidRPr="00494E33">
        <w:rPr>
          <w:rFonts w:ascii="Times New Roman" w:eastAsia="+mn-ea" w:hAnsi="Times New Roman" w:cs="Times New Roman"/>
          <w:b/>
          <w:color w:val="000000"/>
          <w:sz w:val="24"/>
          <w:szCs w:val="24"/>
          <w:lang w:val="en-US"/>
        </w:rPr>
        <w:t>.0 Country Choice</w:t>
      </w:r>
    </w:p>
    <w:p w:rsidR="00E24B86" w:rsidRPr="00494E33" w:rsidRDefault="004D6292"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ab/>
        <w:t>5</w:t>
      </w:r>
      <w:r w:rsidR="00E24B86" w:rsidRPr="00494E33">
        <w:rPr>
          <w:rFonts w:ascii="Times New Roman" w:eastAsia="+mn-ea" w:hAnsi="Times New Roman" w:cs="Times New Roman"/>
          <w:b/>
          <w:color w:val="000000"/>
          <w:sz w:val="24"/>
          <w:szCs w:val="24"/>
          <w:lang w:val="en-US"/>
        </w:rPr>
        <w:t>.1 Weighted Index</w:t>
      </w:r>
    </w:p>
    <w:p w:rsidR="00E24B86" w:rsidRPr="00494E33" w:rsidRDefault="004D6292" w:rsidP="004D6292">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6</w:t>
      </w:r>
      <w:r w:rsidR="00E24B86" w:rsidRPr="00494E33">
        <w:rPr>
          <w:rFonts w:ascii="Times New Roman" w:eastAsia="+mn-ea" w:hAnsi="Times New Roman" w:cs="Times New Roman"/>
          <w:b/>
          <w:color w:val="000000"/>
          <w:sz w:val="24"/>
          <w:szCs w:val="24"/>
          <w:lang w:val="en-US"/>
        </w:rPr>
        <w:t>.0 Conclusion</w:t>
      </w:r>
    </w:p>
    <w:p w:rsidR="001D7AB3" w:rsidRPr="00494E33" w:rsidRDefault="00E24B86" w:rsidP="00B25370">
      <w:pPr>
        <w:pBdr>
          <w:top w:val="single" w:sz="4" w:space="1" w:color="auto"/>
          <w:left w:val="single" w:sz="4" w:space="4" w:color="auto"/>
          <w:bottom w:val="single" w:sz="4" w:space="1" w:color="auto"/>
          <w:right w:val="single" w:sz="4" w:space="4" w:color="auto"/>
        </w:pBdr>
        <w:kinsoku w:val="0"/>
        <w:overflowPunct w:val="0"/>
        <w:spacing w:before="96" w:after="0" w:line="216" w:lineRule="auto"/>
        <w:ind w:left="547" w:hanging="547"/>
        <w:textAlignment w:val="baseline"/>
        <w:rPr>
          <w:rFonts w:ascii="Times New Roman" w:eastAsia="Times New Roman" w:hAnsi="Times New Roman" w:cs="Times New Roman"/>
          <w:b/>
          <w:sz w:val="24"/>
          <w:szCs w:val="24"/>
        </w:rPr>
      </w:pPr>
      <w:r w:rsidRPr="00494E33">
        <w:rPr>
          <w:rFonts w:ascii="Times New Roman" w:eastAsia="+mn-ea" w:hAnsi="Times New Roman" w:cs="Times New Roman"/>
          <w:b/>
          <w:color w:val="000000"/>
          <w:sz w:val="24"/>
          <w:szCs w:val="24"/>
          <w:lang w:val="en-US"/>
        </w:rPr>
        <w:t>List of References</w:t>
      </w:r>
    </w:p>
    <w:p w:rsidR="00EE0B7B" w:rsidRPr="007643D1" w:rsidRDefault="00EE0B7B" w:rsidP="007E7A3F">
      <w:pPr>
        <w:spacing w:line="240" w:lineRule="auto"/>
        <w:jc w:val="center"/>
        <w:rPr>
          <w:rFonts w:ascii="Times New Roman" w:hAnsi="Times New Roman" w:cs="Times New Roman"/>
        </w:rPr>
      </w:pPr>
    </w:p>
    <w:p w:rsidR="00DD4D72" w:rsidRPr="00494E33" w:rsidRDefault="003879BC" w:rsidP="00494E33">
      <w:pPr>
        <w:jc w:val="both"/>
        <w:rPr>
          <w:rFonts w:ascii="Times New Roman" w:hAnsi="Times New Roman" w:cs="Times New Roman"/>
          <w:sz w:val="23"/>
          <w:szCs w:val="23"/>
        </w:rPr>
      </w:pPr>
      <w:r w:rsidRPr="00494E33">
        <w:rPr>
          <w:rFonts w:ascii="Times New Roman" w:hAnsi="Times New Roman" w:cs="Times New Roman"/>
          <w:b/>
          <w:bCs/>
          <w:sz w:val="23"/>
          <w:szCs w:val="23"/>
          <w:lang w:val="en-US"/>
        </w:rPr>
        <w:t xml:space="preserve">What information can you potentially cover in a report like this? </w:t>
      </w:r>
      <w:r w:rsidR="00DD4D72" w:rsidRPr="00494E33">
        <w:rPr>
          <w:rFonts w:ascii="Times New Roman" w:hAnsi="Times New Roman" w:cs="Times New Roman"/>
          <w:b/>
          <w:bCs/>
          <w:sz w:val="23"/>
          <w:szCs w:val="23"/>
          <w:lang w:val="en-US"/>
        </w:rPr>
        <w:t>Some ideas to get started...</w:t>
      </w:r>
    </w:p>
    <w:p w:rsidR="00DD4D72" w:rsidRPr="00494E33" w:rsidRDefault="003879BC" w:rsidP="00494E33">
      <w:pPr>
        <w:spacing w:after="0"/>
        <w:ind w:left="720"/>
        <w:jc w:val="both"/>
        <w:rPr>
          <w:rFonts w:ascii="Times New Roman" w:hAnsi="Times New Roman" w:cs="Times New Roman"/>
          <w:sz w:val="23"/>
          <w:szCs w:val="23"/>
        </w:rPr>
      </w:pPr>
      <w:r w:rsidRPr="00494E33">
        <w:rPr>
          <w:rFonts w:ascii="Times New Roman" w:hAnsi="Times New Roman" w:cs="Times New Roman"/>
          <w:b/>
          <w:bCs/>
          <w:sz w:val="23"/>
          <w:szCs w:val="23"/>
          <w:lang w:val="en-US"/>
        </w:rPr>
        <w:t>E</w:t>
      </w:r>
      <w:r w:rsidR="00DD4D72" w:rsidRPr="00494E33">
        <w:rPr>
          <w:rFonts w:ascii="Times New Roman" w:hAnsi="Times New Roman" w:cs="Times New Roman"/>
          <w:b/>
          <w:bCs/>
          <w:sz w:val="23"/>
          <w:szCs w:val="23"/>
          <w:lang w:val="en-US"/>
        </w:rPr>
        <w:t>conomic Environment</w:t>
      </w:r>
    </w:p>
    <w:p w:rsidR="00DD4D72" w:rsidRPr="00494E33" w:rsidRDefault="00DD4D72" w:rsidP="00494E33">
      <w:pPr>
        <w:spacing w:after="0"/>
        <w:ind w:left="720"/>
        <w:jc w:val="both"/>
        <w:rPr>
          <w:rFonts w:ascii="Times New Roman" w:hAnsi="Times New Roman" w:cs="Times New Roman"/>
          <w:sz w:val="23"/>
          <w:szCs w:val="23"/>
        </w:rPr>
      </w:pPr>
      <w:proofErr w:type="gramStart"/>
      <w:r w:rsidRPr="00494E33">
        <w:rPr>
          <w:rFonts w:ascii="Times New Roman" w:hAnsi="Times New Roman" w:cs="Times New Roman"/>
          <w:sz w:val="23"/>
          <w:szCs w:val="23"/>
          <w:lang w:val="en-US"/>
        </w:rPr>
        <w:t>Snapshot of the economy, strengths and challenges, major economic indicators such as % change in GDP (already completed in Assessment One), unemployment and inflation trends</w:t>
      </w:r>
      <w:r w:rsidR="003879BC" w:rsidRPr="00494E33">
        <w:rPr>
          <w:rFonts w:ascii="Times New Roman" w:hAnsi="Times New Roman" w:cs="Times New Roman"/>
          <w:sz w:val="23"/>
          <w:szCs w:val="23"/>
          <w:lang w:val="en-US"/>
        </w:rPr>
        <w:t xml:space="preserve">, </w:t>
      </w:r>
      <w:r w:rsidRPr="00494E33">
        <w:rPr>
          <w:rFonts w:ascii="Times New Roman" w:hAnsi="Times New Roman" w:cs="Times New Roman"/>
          <w:sz w:val="23"/>
          <w:szCs w:val="23"/>
          <w:lang w:val="en-US"/>
        </w:rPr>
        <w:t>social/demographic data such as population and GDP per capita</w:t>
      </w:r>
      <w:r w:rsidR="003879BC" w:rsidRPr="00494E33">
        <w:rPr>
          <w:rFonts w:ascii="Times New Roman" w:hAnsi="Times New Roman" w:cs="Times New Roman"/>
          <w:sz w:val="23"/>
          <w:szCs w:val="23"/>
          <w:lang w:val="en-US"/>
        </w:rPr>
        <w:t>, etc.</w:t>
      </w:r>
      <w:proofErr w:type="gramEnd"/>
      <w:r w:rsidRPr="00494E33">
        <w:rPr>
          <w:rFonts w:ascii="Times New Roman" w:hAnsi="Times New Roman" w:cs="Times New Roman"/>
          <w:sz w:val="23"/>
          <w:szCs w:val="23"/>
          <w:lang w:val="en-US"/>
        </w:rPr>
        <w:t xml:space="preserve"> </w:t>
      </w:r>
    </w:p>
    <w:p w:rsidR="00DD4D72" w:rsidRPr="00494E33" w:rsidRDefault="00DD4D72" w:rsidP="00494E33">
      <w:pPr>
        <w:spacing w:after="0"/>
        <w:ind w:left="720"/>
        <w:jc w:val="both"/>
        <w:rPr>
          <w:rFonts w:ascii="Times New Roman" w:hAnsi="Times New Roman" w:cs="Times New Roman"/>
          <w:sz w:val="23"/>
          <w:szCs w:val="23"/>
        </w:rPr>
      </w:pPr>
      <w:r w:rsidRPr="00494E33">
        <w:rPr>
          <w:rFonts w:ascii="Times New Roman" w:hAnsi="Times New Roman" w:cs="Times New Roman"/>
          <w:b/>
          <w:bCs/>
          <w:sz w:val="23"/>
          <w:szCs w:val="23"/>
          <w:lang w:val="en-US"/>
        </w:rPr>
        <w:t>Political Environment</w:t>
      </w:r>
    </w:p>
    <w:p w:rsidR="00DD4D72" w:rsidRPr="00494E33" w:rsidRDefault="00DD4D72" w:rsidP="00494E33">
      <w:pPr>
        <w:spacing w:after="0"/>
        <w:ind w:left="720"/>
        <w:jc w:val="both"/>
        <w:rPr>
          <w:rFonts w:ascii="Times New Roman" w:hAnsi="Times New Roman" w:cs="Times New Roman"/>
          <w:sz w:val="23"/>
          <w:szCs w:val="23"/>
        </w:rPr>
      </w:pPr>
      <w:proofErr w:type="gramStart"/>
      <w:r w:rsidRPr="00494E33">
        <w:rPr>
          <w:rFonts w:ascii="Times New Roman" w:hAnsi="Times New Roman" w:cs="Times New Roman"/>
          <w:sz w:val="23"/>
          <w:szCs w:val="23"/>
          <w:lang w:val="en-US"/>
        </w:rPr>
        <w:t>Political system (briefly), current government priorities and challenges, trade relationship with Australia</w:t>
      </w:r>
      <w:r w:rsidR="003879BC" w:rsidRPr="00494E33">
        <w:rPr>
          <w:rFonts w:ascii="Times New Roman" w:hAnsi="Times New Roman" w:cs="Times New Roman"/>
          <w:sz w:val="23"/>
          <w:szCs w:val="23"/>
          <w:lang w:val="en-US"/>
        </w:rPr>
        <w:t>, p</w:t>
      </w:r>
      <w:r w:rsidRPr="00494E33">
        <w:rPr>
          <w:rFonts w:ascii="Times New Roman" w:hAnsi="Times New Roman" w:cs="Times New Roman"/>
          <w:sz w:val="23"/>
          <w:szCs w:val="23"/>
          <w:lang w:val="en-US"/>
        </w:rPr>
        <w:t>olitical risk factors such as levels of corruption and political stability</w:t>
      </w:r>
      <w:r w:rsidR="003879BC" w:rsidRPr="00494E33">
        <w:rPr>
          <w:rFonts w:ascii="Times New Roman" w:hAnsi="Times New Roman" w:cs="Times New Roman"/>
          <w:sz w:val="23"/>
          <w:szCs w:val="23"/>
          <w:lang w:val="en-US"/>
        </w:rPr>
        <w:t>, etc</w:t>
      </w:r>
      <w:r w:rsidRPr="00494E33">
        <w:rPr>
          <w:rFonts w:ascii="Times New Roman" w:hAnsi="Times New Roman" w:cs="Times New Roman"/>
          <w:sz w:val="23"/>
          <w:szCs w:val="23"/>
          <w:lang w:val="en-US"/>
        </w:rPr>
        <w:t>.</w:t>
      </w:r>
      <w:proofErr w:type="gramEnd"/>
      <w:r w:rsidRPr="00494E33">
        <w:rPr>
          <w:rFonts w:ascii="Times New Roman" w:hAnsi="Times New Roman" w:cs="Times New Roman"/>
          <w:sz w:val="23"/>
          <w:szCs w:val="23"/>
          <w:lang w:val="en-US"/>
        </w:rPr>
        <w:t xml:space="preserve"> </w:t>
      </w:r>
    </w:p>
    <w:p w:rsidR="00DD4D72" w:rsidRPr="00494E33" w:rsidRDefault="00DD4D72" w:rsidP="00494E33">
      <w:pPr>
        <w:spacing w:after="0"/>
        <w:ind w:left="720"/>
        <w:jc w:val="both"/>
        <w:rPr>
          <w:rFonts w:ascii="Times New Roman" w:hAnsi="Times New Roman" w:cs="Times New Roman"/>
          <w:sz w:val="23"/>
          <w:szCs w:val="23"/>
        </w:rPr>
      </w:pPr>
      <w:r w:rsidRPr="00494E33">
        <w:rPr>
          <w:rFonts w:ascii="Times New Roman" w:hAnsi="Times New Roman" w:cs="Times New Roman"/>
          <w:b/>
          <w:bCs/>
          <w:sz w:val="23"/>
          <w:szCs w:val="23"/>
          <w:lang w:val="en-US"/>
        </w:rPr>
        <w:t>Business Environment</w:t>
      </w:r>
    </w:p>
    <w:p w:rsidR="00DD4D72" w:rsidRPr="00494E33" w:rsidRDefault="00DD4D72" w:rsidP="00494E33">
      <w:pPr>
        <w:spacing w:after="240"/>
        <w:ind w:left="720"/>
        <w:jc w:val="both"/>
        <w:rPr>
          <w:rFonts w:ascii="Times New Roman" w:hAnsi="Times New Roman" w:cs="Times New Roman"/>
          <w:sz w:val="23"/>
          <w:szCs w:val="23"/>
        </w:rPr>
      </w:pPr>
      <w:r w:rsidRPr="00494E33">
        <w:rPr>
          <w:rFonts w:ascii="Times New Roman" w:hAnsi="Times New Roman" w:cs="Times New Roman"/>
          <w:sz w:val="23"/>
          <w:szCs w:val="23"/>
          <w:lang w:val="en-US"/>
        </w:rPr>
        <w:t>Ease of Doing Business ratings</w:t>
      </w:r>
      <w:r w:rsidR="003879BC" w:rsidRPr="00494E33">
        <w:rPr>
          <w:rFonts w:ascii="Times New Roman" w:hAnsi="Times New Roman" w:cs="Times New Roman"/>
          <w:sz w:val="23"/>
          <w:szCs w:val="23"/>
          <w:lang w:val="en-US"/>
        </w:rPr>
        <w:t xml:space="preserve">, </w:t>
      </w:r>
      <w:r w:rsidRPr="00494E33">
        <w:rPr>
          <w:rFonts w:ascii="Times New Roman" w:hAnsi="Times New Roman" w:cs="Times New Roman"/>
          <w:sz w:val="23"/>
          <w:szCs w:val="23"/>
          <w:lang w:val="en-US"/>
        </w:rPr>
        <w:t xml:space="preserve">Trading </w:t>
      </w:r>
      <w:proofErr w:type="gramStart"/>
      <w:r w:rsidRPr="00494E33">
        <w:rPr>
          <w:rFonts w:ascii="Times New Roman" w:hAnsi="Times New Roman" w:cs="Times New Roman"/>
          <w:sz w:val="23"/>
          <w:szCs w:val="23"/>
          <w:lang w:val="en-US"/>
        </w:rPr>
        <w:t>Across</w:t>
      </w:r>
      <w:proofErr w:type="gramEnd"/>
      <w:r w:rsidRPr="00494E33">
        <w:rPr>
          <w:rFonts w:ascii="Times New Roman" w:hAnsi="Times New Roman" w:cs="Times New Roman"/>
          <w:sz w:val="23"/>
          <w:szCs w:val="23"/>
          <w:lang w:val="en-US"/>
        </w:rPr>
        <w:t xml:space="preserve"> Borders and Enforcing Contracts</w:t>
      </w:r>
      <w:r w:rsidR="003879BC" w:rsidRPr="00494E33">
        <w:rPr>
          <w:rFonts w:ascii="Times New Roman" w:hAnsi="Times New Roman" w:cs="Times New Roman"/>
          <w:sz w:val="23"/>
          <w:szCs w:val="23"/>
          <w:lang w:val="en-US"/>
        </w:rPr>
        <w:t xml:space="preserve">, relevant industrial and consumer trends, </w:t>
      </w:r>
      <w:r w:rsidRPr="00494E33">
        <w:rPr>
          <w:rFonts w:ascii="Times New Roman" w:hAnsi="Times New Roman" w:cs="Times New Roman"/>
          <w:sz w:val="23"/>
          <w:szCs w:val="23"/>
          <w:lang w:val="en-US"/>
        </w:rPr>
        <w:t>quality of infrastructure</w:t>
      </w:r>
      <w:r w:rsidR="003879BC" w:rsidRPr="00494E33">
        <w:rPr>
          <w:rFonts w:ascii="Times New Roman" w:hAnsi="Times New Roman" w:cs="Times New Roman"/>
          <w:sz w:val="23"/>
          <w:szCs w:val="23"/>
          <w:lang w:val="en-US"/>
        </w:rPr>
        <w:t>, potential for online business, etc.</w:t>
      </w:r>
    </w:p>
    <w:p w:rsidR="00DD4D72" w:rsidRPr="00494E33" w:rsidRDefault="003879BC" w:rsidP="00494E33">
      <w:pPr>
        <w:jc w:val="both"/>
        <w:rPr>
          <w:rFonts w:ascii="Times New Roman" w:hAnsi="Times New Roman" w:cs="Times New Roman"/>
          <w:sz w:val="23"/>
          <w:szCs w:val="23"/>
        </w:rPr>
      </w:pPr>
      <w:r w:rsidRPr="00494E33">
        <w:rPr>
          <w:rFonts w:ascii="Times New Roman" w:hAnsi="Times New Roman" w:cs="Times New Roman"/>
          <w:sz w:val="23"/>
          <w:szCs w:val="23"/>
          <w:lang w:val="en-US"/>
        </w:rPr>
        <w:t xml:space="preserve">From your perspective as International Business Consultant to </w:t>
      </w:r>
      <w:r w:rsidR="00494E33" w:rsidRPr="00494E33">
        <w:rPr>
          <w:rFonts w:ascii="Times New Roman" w:hAnsi="Times New Roman" w:cs="Times New Roman"/>
          <w:b/>
          <w:sz w:val="23"/>
          <w:szCs w:val="23"/>
          <w:lang w:val="en-US"/>
        </w:rPr>
        <w:t>Trenton Estate</w:t>
      </w:r>
      <w:r w:rsidRPr="00494E33">
        <w:rPr>
          <w:rFonts w:ascii="Times New Roman" w:hAnsi="Times New Roman" w:cs="Times New Roman"/>
          <w:sz w:val="23"/>
          <w:szCs w:val="23"/>
          <w:lang w:val="en-US"/>
        </w:rPr>
        <w:t xml:space="preserve">, think about what the business is likely to be most interested </w:t>
      </w:r>
      <w:r w:rsidR="0056535D" w:rsidRPr="00494E33">
        <w:rPr>
          <w:rFonts w:ascii="Times New Roman" w:hAnsi="Times New Roman" w:cs="Times New Roman"/>
          <w:sz w:val="23"/>
          <w:szCs w:val="23"/>
          <w:lang w:val="en-US"/>
        </w:rPr>
        <w:t xml:space="preserve">in understanding </w:t>
      </w:r>
      <w:r w:rsidRPr="00494E33">
        <w:rPr>
          <w:rFonts w:ascii="Times New Roman" w:hAnsi="Times New Roman" w:cs="Times New Roman"/>
          <w:sz w:val="23"/>
          <w:szCs w:val="23"/>
          <w:lang w:val="en-US"/>
        </w:rPr>
        <w:t>if they are trying to make a choice between two export markets.</w:t>
      </w:r>
    </w:p>
    <w:p w:rsidR="00DD4D72" w:rsidRDefault="00DD4D72" w:rsidP="007E7A3F">
      <w:pPr>
        <w:spacing w:line="240" w:lineRule="auto"/>
        <w:jc w:val="center"/>
        <w:rPr>
          <w:rFonts w:ascii="Arial" w:hAnsi="Arial" w:cs="Arial"/>
          <w:sz w:val="20"/>
          <w:szCs w:val="20"/>
        </w:rPr>
      </w:pPr>
    </w:p>
    <w:p w:rsidR="00B25370" w:rsidRPr="0061043F" w:rsidRDefault="0061043F" w:rsidP="007E7A3F">
      <w:pPr>
        <w:spacing w:line="240" w:lineRule="auto"/>
        <w:jc w:val="center"/>
        <w:rPr>
          <w:rFonts w:ascii="Arial" w:hAnsi="Arial" w:cs="Arial"/>
          <w:b/>
          <w:color w:val="808080" w:themeColor="background1" w:themeShade="80"/>
          <w:sz w:val="28"/>
          <w:szCs w:val="28"/>
        </w:rPr>
      </w:pPr>
      <w:r w:rsidRPr="0061043F">
        <w:rPr>
          <w:rFonts w:ascii="Arial" w:hAnsi="Arial" w:cs="Arial"/>
          <w:b/>
          <w:color w:val="808080" w:themeColor="background1" w:themeShade="80"/>
          <w:sz w:val="28"/>
          <w:szCs w:val="28"/>
        </w:rPr>
        <w:t xml:space="preserve">Please check the </w:t>
      </w:r>
      <w:r w:rsidRPr="00B17648">
        <w:rPr>
          <w:rFonts w:ascii="Arial" w:hAnsi="Arial" w:cs="Arial"/>
          <w:b/>
          <w:color w:val="808080" w:themeColor="background1" w:themeShade="80"/>
          <w:sz w:val="28"/>
          <w:szCs w:val="28"/>
          <w:highlight w:val="yellow"/>
        </w:rPr>
        <w:t>Frequently-Asked Questions (</w:t>
      </w:r>
      <w:r w:rsidR="00B87F90" w:rsidRPr="00B17648">
        <w:rPr>
          <w:rFonts w:ascii="Arial" w:hAnsi="Arial" w:cs="Arial"/>
          <w:b/>
          <w:color w:val="808080" w:themeColor="background1" w:themeShade="80"/>
          <w:sz w:val="28"/>
          <w:szCs w:val="28"/>
          <w:highlight w:val="yellow"/>
        </w:rPr>
        <w:t>FAQs</w:t>
      </w:r>
      <w:r w:rsidRPr="00B17648">
        <w:rPr>
          <w:rFonts w:ascii="Arial" w:hAnsi="Arial" w:cs="Arial"/>
          <w:b/>
          <w:color w:val="808080" w:themeColor="background1" w:themeShade="80"/>
          <w:sz w:val="28"/>
          <w:szCs w:val="28"/>
          <w:highlight w:val="yellow"/>
        </w:rPr>
        <w:t>) document</w:t>
      </w:r>
      <w:r w:rsidRPr="0061043F">
        <w:rPr>
          <w:rFonts w:ascii="Arial" w:hAnsi="Arial" w:cs="Arial"/>
          <w:b/>
          <w:color w:val="808080" w:themeColor="background1" w:themeShade="80"/>
          <w:sz w:val="28"/>
          <w:szCs w:val="28"/>
        </w:rPr>
        <w:t xml:space="preserve"> available on Blackboard</w:t>
      </w:r>
      <w:r w:rsidR="001A0194">
        <w:rPr>
          <w:rFonts w:ascii="Arial" w:hAnsi="Arial" w:cs="Arial"/>
          <w:b/>
          <w:color w:val="808080" w:themeColor="background1" w:themeShade="80"/>
          <w:sz w:val="28"/>
          <w:szCs w:val="28"/>
        </w:rPr>
        <w:t xml:space="preserve"> (“</w:t>
      </w:r>
      <w:r w:rsidR="001A0194" w:rsidRPr="00B17648">
        <w:rPr>
          <w:rFonts w:ascii="Arial" w:hAnsi="Arial" w:cs="Arial"/>
          <w:b/>
          <w:color w:val="808080" w:themeColor="background1" w:themeShade="80"/>
          <w:sz w:val="28"/>
          <w:szCs w:val="28"/>
          <w:u w:val="single"/>
        </w:rPr>
        <w:t>Assessment 2</w:t>
      </w:r>
      <w:r w:rsidR="001A0194">
        <w:rPr>
          <w:rFonts w:ascii="Arial" w:hAnsi="Arial" w:cs="Arial"/>
          <w:b/>
          <w:color w:val="808080" w:themeColor="background1" w:themeShade="80"/>
          <w:sz w:val="28"/>
          <w:szCs w:val="28"/>
        </w:rPr>
        <w:t>” folder)</w:t>
      </w:r>
      <w:r w:rsidRPr="0061043F">
        <w:rPr>
          <w:rFonts w:ascii="Arial" w:hAnsi="Arial" w:cs="Arial"/>
          <w:b/>
          <w:color w:val="808080" w:themeColor="background1" w:themeShade="80"/>
          <w:sz w:val="28"/>
          <w:szCs w:val="28"/>
        </w:rPr>
        <w:t xml:space="preserve"> prior to emailing questions about this </w:t>
      </w:r>
      <w:r w:rsidR="00B82310">
        <w:rPr>
          <w:rFonts w:ascii="Arial" w:hAnsi="Arial" w:cs="Arial"/>
          <w:b/>
          <w:color w:val="808080" w:themeColor="background1" w:themeShade="80"/>
          <w:sz w:val="28"/>
          <w:szCs w:val="28"/>
        </w:rPr>
        <w:t>assignment</w:t>
      </w:r>
      <w:r w:rsidRPr="0061043F">
        <w:rPr>
          <w:rFonts w:ascii="Arial" w:hAnsi="Arial" w:cs="Arial"/>
          <w:b/>
          <w:color w:val="808080" w:themeColor="background1" w:themeShade="80"/>
          <w:sz w:val="28"/>
          <w:szCs w:val="28"/>
        </w:rPr>
        <w:t xml:space="preserve"> to your lecturer or tutor</w:t>
      </w:r>
      <w:r w:rsidR="00B87F90" w:rsidRPr="0061043F">
        <w:rPr>
          <w:rFonts w:ascii="Arial" w:hAnsi="Arial" w:cs="Arial"/>
          <w:b/>
          <w:color w:val="808080" w:themeColor="background1" w:themeShade="80"/>
          <w:sz w:val="28"/>
          <w:szCs w:val="28"/>
        </w:rPr>
        <w:t>.</w:t>
      </w:r>
    </w:p>
    <w:p w:rsidR="00EE0B7B" w:rsidRPr="00EE0B7B" w:rsidRDefault="00EE0B7B" w:rsidP="00EE0B7B">
      <w:pPr>
        <w:spacing w:line="240" w:lineRule="auto"/>
        <w:jc w:val="center"/>
        <w:rPr>
          <w:rFonts w:ascii="Arial" w:hAnsi="Arial" w:cs="Arial"/>
          <w:sz w:val="20"/>
          <w:szCs w:val="20"/>
        </w:rPr>
      </w:pPr>
      <w:r>
        <w:rPr>
          <w:rFonts w:ascii="Arial" w:hAnsi="Arial" w:cs="Arial"/>
          <w:sz w:val="20"/>
          <w:szCs w:val="20"/>
        </w:rPr>
        <w:t>*******************************************</w:t>
      </w:r>
    </w:p>
    <w:sectPr w:rsidR="00EE0B7B" w:rsidRPr="00EE0B7B" w:rsidSect="00E86D1A">
      <w:headerReference w:type="default" r:id="rId13"/>
      <w:footerReference w:type="default" r:id="rId14"/>
      <w:pgSz w:w="11906" w:h="16838"/>
      <w:pgMar w:top="1134"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5F" w:rsidRDefault="00254E5F" w:rsidP="00DE6D8B">
      <w:pPr>
        <w:spacing w:after="0" w:line="240" w:lineRule="auto"/>
      </w:pPr>
      <w:r>
        <w:separator/>
      </w:r>
    </w:p>
  </w:endnote>
  <w:endnote w:type="continuationSeparator" w:id="0">
    <w:p w:rsidR="00254E5F" w:rsidRDefault="00254E5F" w:rsidP="00DE6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10" w:rsidRDefault="00B82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5F" w:rsidRDefault="00254E5F" w:rsidP="00DE6D8B">
      <w:pPr>
        <w:spacing w:after="0" w:line="240" w:lineRule="auto"/>
      </w:pPr>
      <w:r>
        <w:separator/>
      </w:r>
    </w:p>
  </w:footnote>
  <w:footnote w:type="continuationSeparator" w:id="0">
    <w:p w:rsidR="00254E5F" w:rsidRDefault="00254E5F" w:rsidP="00DE6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196537"/>
      <w:docPartObj>
        <w:docPartGallery w:val="Page Numbers (Top of Page)"/>
        <w:docPartUnique/>
      </w:docPartObj>
    </w:sdtPr>
    <w:sdtEndPr>
      <w:rPr>
        <w:noProof/>
      </w:rPr>
    </w:sdtEndPr>
    <w:sdtContent>
      <w:p w:rsidR="00F2291A" w:rsidRDefault="00396A7E">
        <w:pPr>
          <w:pStyle w:val="Header"/>
          <w:jc w:val="center"/>
        </w:pPr>
        <w:r>
          <w:fldChar w:fldCharType="begin"/>
        </w:r>
        <w:r w:rsidR="00F2291A">
          <w:instrText xml:space="preserve"> PAGE   \* MERGEFORMAT </w:instrText>
        </w:r>
        <w:r>
          <w:fldChar w:fldCharType="separate"/>
        </w:r>
        <w:r w:rsidR="00A75BC8">
          <w:rPr>
            <w:noProof/>
          </w:rPr>
          <w:t>1</w:t>
        </w:r>
        <w:r>
          <w:rPr>
            <w:noProof/>
          </w:rPr>
          <w:fldChar w:fldCharType="end"/>
        </w:r>
      </w:p>
    </w:sdtContent>
  </w:sdt>
  <w:p w:rsidR="00DE6D8B" w:rsidRDefault="00DE6D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4528"/>
    <w:rsid w:val="000112F7"/>
    <w:rsid w:val="00035345"/>
    <w:rsid w:val="00053DBE"/>
    <w:rsid w:val="000909B6"/>
    <w:rsid w:val="0009742E"/>
    <w:rsid w:val="000A6772"/>
    <w:rsid w:val="000B0DE4"/>
    <w:rsid w:val="000E56C9"/>
    <w:rsid w:val="000F4C20"/>
    <w:rsid w:val="000F64A2"/>
    <w:rsid w:val="001024DB"/>
    <w:rsid w:val="00103109"/>
    <w:rsid w:val="001145D1"/>
    <w:rsid w:val="001164C5"/>
    <w:rsid w:val="001206EB"/>
    <w:rsid w:val="0015068B"/>
    <w:rsid w:val="001562AB"/>
    <w:rsid w:val="001607A9"/>
    <w:rsid w:val="001A0194"/>
    <w:rsid w:val="001A7665"/>
    <w:rsid w:val="001D7524"/>
    <w:rsid w:val="001D7AB3"/>
    <w:rsid w:val="001E4558"/>
    <w:rsid w:val="001E7A27"/>
    <w:rsid w:val="00201027"/>
    <w:rsid w:val="002066B2"/>
    <w:rsid w:val="00215703"/>
    <w:rsid w:val="002235F5"/>
    <w:rsid w:val="00224072"/>
    <w:rsid w:val="00254E5F"/>
    <w:rsid w:val="00262C23"/>
    <w:rsid w:val="002A027D"/>
    <w:rsid w:val="002A78DD"/>
    <w:rsid w:val="002B057C"/>
    <w:rsid w:val="002B5302"/>
    <w:rsid w:val="002F0BA6"/>
    <w:rsid w:val="003506EE"/>
    <w:rsid w:val="003879BC"/>
    <w:rsid w:val="00391383"/>
    <w:rsid w:val="00396A7E"/>
    <w:rsid w:val="003B52D3"/>
    <w:rsid w:val="003E4522"/>
    <w:rsid w:val="00401825"/>
    <w:rsid w:val="00435448"/>
    <w:rsid w:val="00493A97"/>
    <w:rsid w:val="00494E33"/>
    <w:rsid w:val="004B5349"/>
    <w:rsid w:val="004C7A88"/>
    <w:rsid w:val="004D6292"/>
    <w:rsid w:val="004E7650"/>
    <w:rsid w:val="004F0B62"/>
    <w:rsid w:val="004F1F6E"/>
    <w:rsid w:val="00520B4D"/>
    <w:rsid w:val="005253F5"/>
    <w:rsid w:val="00561AF7"/>
    <w:rsid w:val="0056535D"/>
    <w:rsid w:val="005756F4"/>
    <w:rsid w:val="00576A39"/>
    <w:rsid w:val="005A2AB1"/>
    <w:rsid w:val="006009CB"/>
    <w:rsid w:val="0061043F"/>
    <w:rsid w:val="006146C5"/>
    <w:rsid w:val="00617C62"/>
    <w:rsid w:val="00621446"/>
    <w:rsid w:val="006A19EE"/>
    <w:rsid w:val="006B015A"/>
    <w:rsid w:val="006B0748"/>
    <w:rsid w:val="006C16D9"/>
    <w:rsid w:val="006D7D06"/>
    <w:rsid w:val="006F36A6"/>
    <w:rsid w:val="00703177"/>
    <w:rsid w:val="00723B4B"/>
    <w:rsid w:val="00732F1F"/>
    <w:rsid w:val="00736C0B"/>
    <w:rsid w:val="007561BB"/>
    <w:rsid w:val="00761ECD"/>
    <w:rsid w:val="007643D1"/>
    <w:rsid w:val="00790002"/>
    <w:rsid w:val="007B10E0"/>
    <w:rsid w:val="007E7A3F"/>
    <w:rsid w:val="00813233"/>
    <w:rsid w:val="00836AE8"/>
    <w:rsid w:val="0084119E"/>
    <w:rsid w:val="00845D04"/>
    <w:rsid w:val="00887CFB"/>
    <w:rsid w:val="00895182"/>
    <w:rsid w:val="008C2A22"/>
    <w:rsid w:val="008D09A1"/>
    <w:rsid w:val="008E056D"/>
    <w:rsid w:val="008E3842"/>
    <w:rsid w:val="0090105C"/>
    <w:rsid w:val="00902920"/>
    <w:rsid w:val="00925028"/>
    <w:rsid w:val="00936817"/>
    <w:rsid w:val="00966A33"/>
    <w:rsid w:val="009B12F7"/>
    <w:rsid w:val="009B5D0C"/>
    <w:rsid w:val="009B6FCA"/>
    <w:rsid w:val="009F2759"/>
    <w:rsid w:val="00A30AA6"/>
    <w:rsid w:val="00A540F2"/>
    <w:rsid w:val="00A75BC8"/>
    <w:rsid w:val="00A836D2"/>
    <w:rsid w:val="00A916EF"/>
    <w:rsid w:val="00AF4AA0"/>
    <w:rsid w:val="00B131ED"/>
    <w:rsid w:val="00B17648"/>
    <w:rsid w:val="00B25370"/>
    <w:rsid w:val="00B51F5B"/>
    <w:rsid w:val="00B74528"/>
    <w:rsid w:val="00B82310"/>
    <w:rsid w:val="00B87F90"/>
    <w:rsid w:val="00B906C5"/>
    <w:rsid w:val="00C1178F"/>
    <w:rsid w:val="00C57B9B"/>
    <w:rsid w:val="00C62F3C"/>
    <w:rsid w:val="00C916FD"/>
    <w:rsid w:val="00C944F0"/>
    <w:rsid w:val="00CC0891"/>
    <w:rsid w:val="00CD074F"/>
    <w:rsid w:val="00CD713A"/>
    <w:rsid w:val="00CE206A"/>
    <w:rsid w:val="00D27FC6"/>
    <w:rsid w:val="00D77249"/>
    <w:rsid w:val="00D915FF"/>
    <w:rsid w:val="00DB14DF"/>
    <w:rsid w:val="00DC3CF2"/>
    <w:rsid w:val="00DD4D72"/>
    <w:rsid w:val="00DE6D8B"/>
    <w:rsid w:val="00E24B86"/>
    <w:rsid w:val="00E747A8"/>
    <w:rsid w:val="00E819B2"/>
    <w:rsid w:val="00E86A32"/>
    <w:rsid w:val="00E86D1A"/>
    <w:rsid w:val="00EA59D3"/>
    <w:rsid w:val="00EC0180"/>
    <w:rsid w:val="00EE0B7B"/>
    <w:rsid w:val="00EE5A36"/>
    <w:rsid w:val="00F12060"/>
    <w:rsid w:val="00F2291A"/>
    <w:rsid w:val="00F232AB"/>
    <w:rsid w:val="00F4432D"/>
    <w:rsid w:val="00F82DA6"/>
    <w:rsid w:val="00FB6925"/>
    <w:rsid w:val="00FD1BF8"/>
    <w:rsid w:val="00FD3764"/>
    <w:rsid w:val="00FD625E"/>
    <w:rsid w:val="00FE1A00"/>
    <w:rsid w:val="00FF44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5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E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D8B"/>
  </w:style>
  <w:style w:type="paragraph" w:styleId="Footer">
    <w:name w:val="footer"/>
    <w:basedOn w:val="Normal"/>
    <w:link w:val="FooterChar"/>
    <w:uiPriority w:val="99"/>
    <w:unhideWhenUsed/>
    <w:rsid w:val="00DE6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D8B"/>
  </w:style>
  <w:style w:type="paragraph" w:styleId="BalloonText">
    <w:name w:val="Balloon Text"/>
    <w:basedOn w:val="Normal"/>
    <w:link w:val="BalloonTextChar"/>
    <w:uiPriority w:val="99"/>
    <w:semiHidden/>
    <w:unhideWhenUsed/>
    <w:rsid w:val="00DE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8B"/>
    <w:rPr>
      <w:rFonts w:ascii="Tahoma" w:hAnsi="Tahoma" w:cs="Tahoma"/>
      <w:sz w:val="16"/>
      <w:szCs w:val="16"/>
    </w:rPr>
  </w:style>
  <w:style w:type="character" w:styleId="Hyperlink">
    <w:name w:val="Hyperlink"/>
    <w:basedOn w:val="DefaultParagraphFont"/>
    <w:uiPriority w:val="99"/>
    <w:unhideWhenUsed/>
    <w:rsid w:val="00CC0891"/>
    <w:rPr>
      <w:color w:val="0000FF" w:themeColor="hyperlink"/>
      <w:u w:val="single"/>
    </w:rPr>
  </w:style>
  <w:style w:type="character" w:styleId="FollowedHyperlink">
    <w:name w:val="FollowedHyperlink"/>
    <w:basedOn w:val="DefaultParagraphFont"/>
    <w:uiPriority w:val="99"/>
    <w:semiHidden/>
    <w:unhideWhenUsed/>
    <w:rsid w:val="00F2291A"/>
    <w:rPr>
      <w:color w:val="800080" w:themeColor="followedHyperlink"/>
      <w:u w:val="single"/>
    </w:rPr>
  </w:style>
  <w:style w:type="character" w:customStyle="1" w:styleId="UnresolvedMention1">
    <w:name w:val="Unresolved Mention1"/>
    <w:basedOn w:val="DefaultParagraphFont"/>
    <w:uiPriority w:val="99"/>
    <w:semiHidden/>
    <w:unhideWhenUsed/>
    <w:rsid w:val="001A0194"/>
    <w:rPr>
      <w:color w:val="808080"/>
      <w:shd w:val="clear" w:color="auto" w:fill="E6E6E6"/>
    </w:rPr>
  </w:style>
  <w:style w:type="character" w:customStyle="1" w:styleId="UnresolvedMention">
    <w:name w:val="Unresolved Mention"/>
    <w:basedOn w:val="DefaultParagraphFont"/>
    <w:uiPriority w:val="99"/>
    <w:semiHidden/>
    <w:unhideWhenUsed/>
    <w:rsid w:val="001D7524"/>
    <w:rPr>
      <w:color w:val="605E5C"/>
      <w:shd w:val="clear" w:color="auto" w:fill="E1DFDD"/>
    </w:rPr>
  </w:style>
  <w:style w:type="character" w:styleId="Strong">
    <w:name w:val="Strong"/>
    <w:basedOn w:val="DefaultParagraphFont"/>
    <w:uiPriority w:val="22"/>
    <w:qFormat/>
    <w:rsid w:val="009B6FCA"/>
    <w:rPr>
      <w:b/>
      <w:bCs/>
    </w:rPr>
  </w:style>
</w:styles>
</file>

<file path=word/webSettings.xml><?xml version="1.0" encoding="utf-8"?>
<w:webSettings xmlns:r="http://schemas.openxmlformats.org/officeDocument/2006/relationships" xmlns:w="http://schemas.openxmlformats.org/wordprocessingml/2006/main">
  <w:divs>
    <w:div w:id="438260744">
      <w:bodyDiv w:val="1"/>
      <w:marLeft w:val="0"/>
      <w:marRight w:val="0"/>
      <w:marTop w:val="0"/>
      <w:marBottom w:val="0"/>
      <w:divBdr>
        <w:top w:val="none" w:sz="0" w:space="0" w:color="auto"/>
        <w:left w:val="none" w:sz="0" w:space="0" w:color="auto"/>
        <w:bottom w:val="none" w:sz="0" w:space="0" w:color="auto"/>
        <w:right w:val="none" w:sz="0" w:space="0" w:color="auto"/>
      </w:divBdr>
    </w:div>
    <w:div w:id="1282304845">
      <w:bodyDiv w:val="1"/>
      <w:marLeft w:val="0"/>
      <w:marRight w:val="0"/>
      <w:marTop w:val="0"/>
      <w:marBottom w:val="0"/>
      <w:divBdr>
        <w:top w:val="none" w:sz="0" w:space="0" w:color="auto"/>
        <w:left w:val="none" w:sz="0" w:space="0" w:color="auto"/>
        <w:bottom w:val="none" w:sz="0" w:space="0" w:color="auto"/>
        <w:right w:val="none" w:sz="0" w:space="0" w:color="auto"/>
      </w:divBdr>
    </w:div>
    <w:div w:id="1303120013">
      <w:bodyDiv w:val="1"/>
      <w:marLeft w:val="0"/>
      <w:marRight w:val="0"/>
      <w:marTop w:val="0"/>
      <w:marBottom w:val="0"/>
      <w:divBdr>
        <w:top w:val="none" w:sz="0" w:space="0" w:color="auto"/>
        <w:left w:val="none" w:sz="0" w:space="0" w:color="auto"/>
        <w:bottom w:val="none" w:sz="0" w:space="0" w:color="auto"/>
        <w:right w:val="none" w:sz="0" w:space="0" w:color="auto"/>
      </w:divBdr>
    </w:div>
    <w:div w:id="1524976246">
      <w:bodyDiv w:val="1"/>
      <w:marLeft w:val="0"/>
      <w:marRight w:val="0"/>
      <w:marTop w:val="0"/>
      <w:marBottom w:val="0"/>
      <w:divBdr>
        <w:top w:val="none" w:sz="0" w:space="0" w:color="auto"/>
        <w:left w:val="none" w:sz="0" w:space="0" w:color="auto"/>
        <w:bottom w:val="none" w:sz="0" w:space="0" w:color="auto"/>
        <w:right w:val="none" w:sz="0" w:space="0" w:color="auto"/>
      </w:divBdr>
    </w:div>
    <w:div w:id="1647738780">
      <w:bodyDiv w:val="1"/>
      <w:marLeft w:val="0"/>
      <w:marRight w:val="0"/>
      <w:marTop w:val="0"/>
      <w:marBottom w:val="0"/>
      <w:divBdr>
        <w:top w:val="none" w:sz="0" w:space="0" w:color="auto"/>
        <w:left w:val="none" w:sz="0" w:space="0" w:color="auto"/>
        <w:bottom w:val="none" w:sz="0" w:space="0" w:color="auto"/>
        <w:right w:val="none" w:sz="0" w:space="0" w:color="auto"/>
      </w:divBdr>
    </w:div>
    <w:div w:id="17647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de.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fat.gov.au/" TargetMode="External"/><Relationship Id="rId12" Type="http://schemas.openxmlformats.org/officeDocument/2006/relationships/hyperlink" Target="http://www.doingbusiness.org/rankin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ransparenc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ritage.org/index/" TargetMode="External"/><Relationship Id="rId4" Type="http://schemas.openxmlformats.org/officeDocument/2006/relationships/webSettings" Target="webSettings.xml"/><Relationship Id="rId9" Type="http://schemas.openxmlformats.org/officeDocument/2006/relationships/hyperlink" Target="http://www.coface.com/Economic-Studies-and-Country-Ris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619F-8397-4F26-B40E-21DEA54E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hefferna</dc:creator>
  <cp:lastModifiedBy>Pleming</cp:lastModifiedBy>
  <cp:revision>12</cp:revision>
  <dcterms:created xsi:type="dcterms:W3CDTF">2020-02-15T02:27:00Z</dcterms:created>
  <dcterms:modified xsi:type="dcterms:W3CDTF">2020-03-29T21:30:00Z</dcterms:modified>
</cp:coreProperties>
</file>