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05625" w14:textId="73ADA3F9" w:rsidR="00C936A1" w:rsidRDefault="00351C13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0B7E4E5D" wp14:editId="377A8E30">
                <wp:simplePos x="0" y="0"/>
                <wp:positionH relativeFrom="page">
                  <wp:posOffset>635</wp:posOffset>
                </wp:positionH>
                <wp:positionV relativeFrom="page">
                  <wp:posOffset>41910</wp:posOffset>
                </wp:positionV>
                <wp:extent cx="7555230" cy="0"/>
                <wp:effectExtent l="48260" t="51435" r="45085" b="4381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5230" cy="0"/>
                        </a:xfrm>
                        <a:prstGeom prst="line">
                          <a:avLst/>
                        </a:prstGeom>
                        <a:noFill/>
                        <a:ln w="84455">
                          <a:solidFill>
                            <a:srgbClr val="405E6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38E09" id="Line 5" o:spid="_x0000_s1026" style="position:absolute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3.3pt" to="594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" strokecolor="#405e6d" strokeweight="6.6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7910B53" wp14:editId="3C41AC9A">
                <wp:simplePos x="0" y="0"/>
                <wp:positionH relativeFrom="page">
                  <wp:posOffset>0</wp:posOffset>
                </wp:positionH>
                <wp:positionV relativeFrom="page">
                  <wp:posOffset>9756140</wp:posOffset>
                </wp:positionV>
                <wp:extent cx="7556500" cy="936625"/>
                <wp:effectExtent l="0" t="254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936625"/>
                          <a:chOff x="0" y="15364"/>
                          <a:chExt cx="11900" cy="1475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5364"/>
                            <a:ext cx="11900" cy="1475"/>
                          </a:xfrm>
                          <a:prstGeom prst="rect">
                            <a:avLst/>
                          </a:prstGeom>
                          <a:solidFill>
                            <a:srgbClr val="405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64"/>
                            <a:ext cx="11900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EF2C6" w14:textId="77777777" w:rsidR="00C936A1" w:rsidRDefault="00C936A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0B53" id="Group 2" o:spid="_x0000_s1026" style="position:absolute;margin-left:0;margin-top:768.2pt;width:595pt;height:73.75pt;z-index:1072;mso-position-horizontal-relative:page;mso-position-vertical-relative:page" coordorigin=",15364" coordsize="11900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">
                <v:rect id="Rectangle 4" o:spid="_x0000_s1027" style="position:absolute;top:15364;width:11900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" fillcolor="#405e6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5364;width:11900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FCEF2C6" w14:textId="77777777" w:rsidR="00C936A1" w:rsidRDefault="00C936A1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E75A048" w14:textId="77777777" w:rsidR="00C936A1" w:rsidRDefault="00C936A1">
      <w:pPr>
        <w:pStyle w:val="BodyText"/>
        <w:spacing w:before="5"/>
        <w:rPr>
          <w:rFonts w:ascii="Times New Roman"/>
          <w:b w:val="0"/>
          <w:sz w:val="14"/>
        </w:rPr>
      </w:pPr>
    </w:p>
    <w:p w14:paraId="0192D801" w14:textId="77777777" w:rsidR="00C936A1" w:rsidRDefault="00E449C2">
      <w:pPr>
        <w:pStyle w:val="BodyText"/>
        <w:ind w:left="11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26C11D8" wp14:editId="66F56921">
            <wp:extent cx="2496868" cy="3254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868" cy="3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5CED" w14:textId="77777777" w:rsidR="00C936A1" w:rsidRDefault="00C936A1">
      <w:pPr>
        <w:pStyle w:val="BodyText"/>
        <w:rPr>
          <w:rFonts w:ascii="Times New Roman"/>
          <w:b w:val="0"/>
          <w:sz w:val="20"/>
        </w:rPr>
      </w:pPr>
    </w:p>
    <w:p w14:paraId="267AE3A4" w14:textId="77777777" w:rsidR="00C936A1" w:rsidRDefault="00C936A1">
      <w:pPr>
        <w:pStyle w:val="BodyText"/>
        <w:spacing w:before="8"/>
        <w:rPr>
          <w:rFonts w:ascii="Times New Roman"/>
          <w:b w:val="0"/>
          <w:sz w:val="21"/>
        </w:rPr>
      </w:pPr>
    </w:p>
    <w:p w14:paraId="537BCD0A" w14:textId="77777777" w:rsidR="00C936A1" w:rsidRDefault="00E449C2">
      <w:pPr>
        <w:pStyle w:val="BodyText"/>
        <w:spacing w:after="5" w:line="360" w:lineRule="auto"/>
        <w:ind w:left="1080" w:right="6336"/>
      </w:pPr>
      <w:r>
        <w:t>Student Name: - Enrolment number: -</w:t>
      </w: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4314"/>
        <w:gridCol w:w="1395"/>
      </w:tblGrid>
      <w:tr w:rsidR="00C936A1" w14:paraId="053B8A6E" w14:textId="77777777">
        <w:trPr>
          <w:trHeight w:val="373"/>
        </w:trPr>
        <w:tc>
          <w:tcPr>
            <w:tcW w:w="2914" w:type="dxa"/>
          </w:tcPr>
          <w:p w14:paraId="4F75D6E4" w14:textId="77777777" w:rsidR="00C936A1" w:rsidRDefault="00E449C2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Title of unit</w:t>
            </w:r>
          </w:p>
        </w:tc>
        <w:tc>
          <w:tcPr>
            <w:tcW w:w="5709" w:type="dxa"/>
            <w:gridSpan w:val="2"/>
          </w:tcPr>
          <w:p w14:paraId="76C1D5FF" w14:textId="77777777" w:rsidR="00C936A1" w:rsidRDefault="00E449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Contributing to the Process of Job Analysis</w:t>
            </w:r>
          </w:p>
        </w:tc>
      </w:tr>
      <w:tr w:rsidR="00C936A1" w14:paraId="6AD01680" w14:textId="77777777">
        <w:trPr>
          <w:trHeight w:val="371"/>
        </w:trPr>
        <w:tc>
          <w:tcPr>
            <w:tcW w:w="2914" w:type="dxa"/>
          </w:tcPr>
          <w:p w14:paraId="583A5BED" w14:textId="77777777" w:rsidR="00C936A1" w:rsidRDefault="00E449C2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Unit No/s</w:t>
            </w:r>
          </w:p>
        </w:tc>
        <w:tc>
          <w:tcPr>
            <w:tcW w:w="5709" w:type="dxa"/>
            <w:gridSpan w:val="2"/>
          </w:tcPr>
          <w:p w14:paraId="51E57541" w14:textId="77777777" w:rsidR="00C936A1" w:rsidRDefault="00E449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CJA</w:t>
            </w:r>
          </w:p>
        </w:tc>
      </w:tr>
      <w:tr w:rsidR="00C936A1" w14:paraId="41343098" w14:textId="77777777">
        <w:trPr>
          <w:trHeight w:val="373"/>
        </w:trPr>
        <w:tc>
          <w:tcPr>
            <w:tcW w:w="2914" w:type="dxa"/>
          </w:tcPr>
          <w:p w14:paraId="4BFC2F2D" w14:textId="77777777" w:rsidR="00C936A1" w:rsidRDefault="00E449C2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5709" w:type="dxa"/>
            <w:gridSpan w:val="2"/>
          </w:tcPr>
          <w:p w14:paraId="24AAA2CC" w14:textId="77777777" w:rsidR="00C936A1" w:rsidRDefault="00E449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Foundation</w:t>
            </w:r>
          </w:p>
        </w:tc>
      </w:tr>
      <w:tr w:rsidR="00C936A1" w14:paraId="522C278F" w14:textId="77777777">
        <w:trPr>
          <w:trHeight w:val="371"/>
        </w:trPr>
        <w:tc>
          <w:tcPr>
            <w:tcW w:w="2914" w:type="dxa"/>
          </w:tcPr>
          <w:p w14:paraId="0A3911D0" w14:textId="77777777" w:rsidR="00C936A1" w:rsidRDefault="00E449C2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5709" w:type="dxa"/>
            <w:gridSpan w:val="2"/>
          </w:tcPr>
          <w:p w14:paraId="4A6CFCD4" w14:textId="77777777" w:rsidR="00C936A1" w:rsidRDefault="00E449C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936A1" w14:paraId="77E860F4" w14:textId="77777777">
        <w:trPr>
          <w:trHeight w:val="373"/>
        </w:trPr>
        <w:tc>
          <w:tcPr>
            <w:tcW w:w="2914" w:type="dxa"/>
          </w:tcPr>
          <w:p w14:paraId="02F66AED" w14:textId="77777777" w:rsidR="00C936A1" w:rsidRDefault="00E449C2">
            <w:pPr>
              <w:pStyle w:val="TableParagraph"/>
              <w:rPr>
                <w:b/>
              </w:rPr>
            </w:pPr>
            <w:r>
              <w:rPr>
                <w:b/>
              </w:rPr>
              <w:t>Assessment method</w:t>
            </w:r>
          </w:p>
        </w:tc>
        <w:tc>
          <w:tcPr>
            <w:tcW w:w="5709" w:type="dxa"/>
            <w:gridSpan w:val="2"/>
          </w:tcPr>
          <w:p w14:paraId="4270AEA2" w14:textId="77777777" w:rsidR="00C936A1" w:rsidRDefault="00E449C2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Written</w:t>
            </w:r>
          </w:p>
        </w:tc>
      </w:tr>
      <w:tr w:rsidR="00C936A1" w14:paraId="73A1DD02" w14:textId="77777777">
        <w:trPr>
          <w:trHeight w:val="371"/>
        </w:trPr>
        <w:tc>
          <w:tcPr>
            <w:tcW w:w="2914" w:type="dxa"/>
          </w:tcPr>
          <w:p w14:paraId="28DC7B42" w14:textId="77777777" w:rsidR="00C936A1" w:rsidRDefault="00E449C2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Learning outcomes:</w:t>
            </w:r>
          </w:p>
        </w:tc>
        <w:tc>
          <w:tcPr>
            <w:tcW w:w="5709" w:type="dxa"/>
            <w:gridSpan w:val="2"/>
          </w:tcPr>
          <w:p w14:paraId="2D716E51" w14:textId="77777777" w:rsidR="00C936A1" w:rsidRDefault="00E449C2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Assessment criteria:</w:t>
            </w:r>
          </w:p>
        </w:tc>
      </w:tr>
      <w:tr w:rsidR="00C936A1" w14:paraId="7BE9EF93" w14:textId="77777777">
        <w:trPr>
          <w:trHeight w:val="290"/>
        </w:trPr>
        <w:tc>
          <w:tcPr>
            <w:tcW w:w="2914" w:type="dxa"/>
            <w:vMerge w:val="restart"/>
          </w:tcPr>
          <w:p w14:paraId="23A88FC9" w14:textId="77777777" w:rsidR="00C936A1" w:rsidRDefault="00E449C2">
            <w:pPr>
              <w:pStyle w:val="TableParagraph"/>
              <w:spacing w:before="60"/>
              <w:ind w:left="467" w:hanging="360"/>
              <w:rPr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sz w:val="20"/>
              </w:rPr>
              <w:t>Be able to explain the principles, purposes and practice of job analysis.</w:t>
            </w:r>
          </w:p>
        </w:tc>
        <w:tc>
          <w:tcPr>
            <w:tcW w:w="5709" w:type="dxa"/>
            <w:gridSpan w:val="2"/>
          </w:tcPr>
          <w:p w14:paraId="14A0E7D1" w14:textId="77777777" w:rsidR="00C936A1" w:rsidRDefault="00E449C2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1.1 </w:t>
            </w:r>
            <w:r>
              <w:rPr>
                <w:sz w:val="20"/>
              </w:rPr>
              <w:t>Explain the principles and purpose of job analysis.</w:t>
            </w:r>
          </w:p>
        </w:tc>
      </w:tr>
      <w:tr w:rsidR="00C936A1" w14:paraId="5A2FD340" w14:textId="77777777">
        <w:trPr>
          <w:trHeight w:val="570"/>
        </w:trPr>
        <w:tc>
          <w:tcPr>
            <w:tcW w:w="2914" w:type="dxa"/>
            <w:vMerge/>
            <w:tcBorders>
              <w:top w:val="nil"/>
            </w:tcBorders>
          </w:tcPr>
          <w:p w14:paraId="5898D283" w14:textId="77777777" w:rsidR="00C936A1" w:rsidRDefault="00C936A1">
            <w:pPr>
              <w:rPr>
                <w:sz w:val="2"/>
                <w:szCs w:val="2"/>
              </w:rPr>
            </w:pPr>
          </w:p>
        </w:tc>
        <w:tc>
          <w:tcPr>
            <w:tcW w:w="5709" w:type="dxa"/>
            <w:gridSpan w:val="2"/>
          </w:tcPr>
          <w:p w14:paraId="79D0CC05" w14:textId="77777777" w:rsidR="00C936A1" w:rsidRDefault="00E449C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1.2</w:t>
            </w:r>
            <w:r>
              <w:rPr>
                <w:sz w:val="20"/>
              </w:rPr>
              <w:t>. Compare and contrast different methods of job analysis.</w:t>
            </w:r>
          </w:p>
        </w:tc>
      </w:tr>
      <w:tr w:rsidR="00C936A1" w14:paraId="6BCB9BE7" w14:textId="77777777">
        <w:trPr>
          <w:trHeight w:val="362"/>
        </w:trPr>
        <w:tc>
          <w:tcPr>
            <w:tcW w:w="2914" w:type="dxa"/>
            <w:vMerge w:val="restart"/>
          </w:tcPr>
          <w:p w14:paraId="77C82CC4" w14:textId="77777777" w:rsidR="00C936A1" w:rsidRDefault="00E449C2">
            <w:pPr>
              <w:pStyle w:val="TableParagraph"/>
              <w:ind w:left="467" w:right="259" w:hanging="360"/>
              <w:rPr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sz w:val="20"/>
              </w:rPr>
              <w:t>Be able to contribute to the process to job analysis.</w:t>
            </w:r>
          </w:p>
        </w:tc>
        <w:tc>
          <w:tcPr>
            <w:tcW w:w="5709" w:type="dxa"/>
            <w:gridSpan w:val="2"/>
          </w:tcPr>
          <w:p w14:paraId="556A5855" w14:textId="77777777" w:rsidR="00C936A1" w:rsidRDefault="00E449C2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2.1 </w:t>
            </w:r>
            <w:r>
              <w:rPr>
                <w:sz w:val="20"/>
              </w:rPr>
              <w:t>Develop a plan to undertake a job analysis.</w:t>
            </w:r>
          </w:p>
        </w:tc>
      </w:tr>
      <w:tr w:rsidR="00C936A1" w14:paraId="7ECBA8B2" w14:textId="77777777">
        <w:trPr>
          <w:trHeight w:val="350"/>
        </w:trPr>
        <w:tc>
          <w:tcPr>
            <w:tcW w:w="2914" w:type="dxa"/>
            <w:vMerge/>
            <w:tcBorders>
              <w:top w:val="nil"/>
            </w:tcBorders>
          </w:tcPr>
          <w:p w14:paraId="7D28E3C0" w14:textId="77777777" w:rsidR="00C936A1" w:rsidRDefault="00C936A1">
            <w:pPr>
              <w:rPr>
                <w:sz w:val="2"/>
                <w:szCs w:val="2"/>
              </w:rPr>
            </w:pPr>
          </w:p>
        </w:tc>
        <w:tc>
          <w:tcPr>
            <w:tcW w:w="5709" w:type="dxa"/>
            <w:gridSpan w:val="2"/>
          </w:tcPr>
          <w:p w14:paraId="24B64040" w14:textId="77777777" w:rsidR="00C936A1" w:rsidRDefault="00E449C2">
            <w:pPr>
              <w:pStyle w:val="TableParagraph"/>
              <w:spacing w:before="54"/>
              <w:rPr>
                <w:sz w:val="20"/>
              </w:rPr>
            </w:pPr>
            <w:r>
              <w:rPr>
                <w:b/>
                <w:sz w:val="20"/>
              </w:rPr>
              <w:t xml:space="preserve">2.2 </w:t>
            </w:r>
            <w:r>
              <w:rPr>
                <w:sz w:val="20"/>
              </w:rPr>
              <w:t>Undertake a job analysis.</w:t>
            </w:r>
          </w:p>
        </w:tc>
      </w:tr>
      <w:tr w:rsidR="00C936A1" w14:paraId="0B195216" w14:textId="77777777">
        <w:trPr>
          <w:trHeight w:val="810"/>
        </w:trPr>
        <w:tc>
          <w:tcPr>
            <w:tcW w:w="2914" w:type="dxa"/>
            <w:vMerge/>
            <w:tcBorders>
              <w:top w:val="nil"/>
            </w:tcBorders>
          </w:tcPr>
          <w:p w14:paraId="66139F83" w14:textId="77777777" w:rsidR="00C936A1" w:rsidRDefault="00C936A1">
            <w:pPr>
              <w:rPr>
                <w:sz w:val="2"/>
                <w:szCs w:val="2"/>
              </w:rPr>
            </w:pPr>
          </w:p>
        </w:tc>
        <w:tc>
          <w:tcPr>
            <w:tcW w:w="5709" w:type="dxa"/>
            <w:gridSpan w:val="2"/>
          </w:tcPr>
          <w:p w14:paraId="19DB3F55" w14:textId="77777777" w:rsidR="00C936A1" w:rsidRDefault="00E449C2">
            <w:pPr>
              <w:pStyle w:val="TableParagraph"/>
              <w:spacing w:before="54" w:line="242" w:lineRule="auto"/>
              <w:ind w:right="86"/>
              <w:rPr>
                <w:sz w:val="20"/>
              </w:rPr>
            </w:pPr>
            <w:r>
              <w:rPr>
                <w:b/>
                <w:sz w:val="20"/>
              </w:rPr>
              <w:t xml:space="preserve">2.3 </w:t>
            </w:r>
            <w:r>
              <w:rPr>
                <w:sz w:val="20"/>
              </w:rPr>
              <w:t>Interpret and present the results of the job analysis, making recommendations to meet organisational requirements.</w:t>
            </w:r>
          </w:p>
        </w:tc>
      </w:tr>
      <w:tr w:rsidR="00C936A1" w14:paraId="6DF234A1" w14:textId="77777777">
        <w:trPr>
          <w:trHeight w:val="3393"/>
        </w:trPr>
        <w:tc>
          <w:tcPr>
            <w:tcW w:w="7228" w:type="dxa"/>
            <w:gridSpan w:val="2"/>
          </w:tcPr>
          <w:p w14:paraId="656EBDED" w14:textId="77777777" w:rsidR="00C936A1" w:rsidRDefault="00E449C2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  <w:p w14:paraId="6479262E" w14:textId="77777777" w:rsidR="00C936A1" w:rsidRDefault="00C936A1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16BAA0EF" w14:textId="77777777" w:rsidR="00C936A1" w:rsidRDefault="00E449C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Write a report that:</w:t>
            </w:r>
          </w:p>
          <w:p w14:paraId="10BCABB9" w14:textId="77777777" w:rsidR="00C936A1" w:rsidRDefault="00C936A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311482D8" w14:textId="77777777" w:rsidR="00C936A1" w:rsidRDefault="00E449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explains the principles and purpose of job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</w:p>
          <w:p w14:paraId="7AEC5981" w14:textId="77777777" w:rsidR="00C936A1" w:rsidRDefault="00E449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compares and contrasts 3 different methods of job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</w:p>
          <w:p w14:paraId="58329D2D" w14:textId="77777777" w:rsidR="00C936A1" w:rsidRDefault="00E449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56"/>
              <w:rPr>
                <w:sz w:val="20"/>
              </w:rPr>
            </w:pPr>
            <w:r>
              <w:rPr>
                <w:sz w:val="20"/>
              </w:rPr>
              <w:t>describe how you have planned and undertaken a job analysis of 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job in your organisation or the job of one of 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peers</w:t>
            </w:r>
          </w:p>
          <w:p w14:paraId="28C4B62B" w14:textId="77777777" w:rsidR="00C936A1" w:rsidRDefault="00E449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58"/>
              <w:ind w:right="258"/>
              <w:rPr>
                <w:sz w:val="20"/>
              </w:rPr>
            </w:pPr>
            <w:r>
              <w:rPr>
                <w:sz w:val="20"/>
              </w:rPr>
              <w:t>detail your findings from the job analysis and make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recommendations to meet organisational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1395" w:type="dxa"/>
          </w:tcPr>
          <w:p w14:paraId="1D8D5BE7" w14:textId="77777777" w:rsidR="00C936A1" w:rsidRDefault="00E449C2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Assessment </w:t>
            </w:r>
            <w:r>
              <w:rPr>
                <w:b/>
                <w:sz w:val="20"/>
              </w:rPr>
              <w:t>Criteria</w:t>
            </w:r>
          </w:p>
          <w:p w14:paraId="530B5CF2" w14:textId="77777777" w:rsidR="00C936A1" w:rsidRDefault="00C936A1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5F99A4F" w14:textId="77777777" w:rsidR="00C936A1" w:rsidRDefault="00C936A1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3A1C635" w14:textId="77777777" w:rsidR="00C936A1" w:rsidRDefault="00E449C2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>1.1</w:t>
            </w:r>
          </w:p>
          <w:p w14:paraId="703D9C51" w14:textId="77777777" w:rsidR="00C936A1" w:rsidRDefault="00E449C2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1.2</w:t>
            </w:r>
          </w:p>
          <w:p w14:paraId="06A2D10E" w14:textId="77777777" w:rsidR="00C936A1" w:rsidRDefault="00C936A1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14:paraId="2F3AC2DB" w14:textId="77777777" w:rsidR="00C936A1" w:rsidRDefault="00E449C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2.1, 2.2</w:t>
            </w:r>
          </w:p>
          <w:p w14:paraId="7C520AF2" w14:textId="77777777" w:rsidR="00C936A1" w:rsidRDefault="00C936A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727AD960" w14:textId="77777777" w:rsidR="00C936A1" w:rsidRDefault="00E449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</w:tr>
      <w:tr w:rsidR="00C936A1" w14:paraId="7D07A592" w14:textId="77777777">
        <w:trPr>
          <w:trHeight w:val="2097"/>
        </w:trPr>
        <w:tc>
          <w:tcPr>
            <w:tcW w:w="8623" w:type="dxa"/>
            <w:gridSpan w:val="3"/>
          </w:tcPr>
          <w:p w14:paraId="7FD9EEF5" w14:textId="77777777" w:rsidR="00C936A1" w:rsidRDefault="00E449C2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Evidence to be produced</w:t>
            </w:r>
          </w:p>
          <w:p w14:paraId="66B1318D" w14:textId="77777777" w:rsidR="00C936A1" w:rsidRDefault="00C936A1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14:paraId="36C6D480" w14:textId="77777777" w:rsidR="00C936A1" w:rsidRDefault="00E449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You are going to produce a report</w:t>
            </w:r>
            <w:r w:rsidR="002D6B80">
              <w:rPr>
                <w:sz w:val="20"/>
              </w:rPr>
              <w:t xml:space="preserve"> </w:t>
            </w:r>
            <w:r>
              <w:rPr>
                <w:sz w:val="20"/>
              </w:rPr>
              <w:t>of a total of 1500 words +/-10%</w:t>
            </w:r>
          </w:p>
          <w:p w14:paraId="04D30A05" w14:textId="77777777" w:rsidR="00C936A1" w:rsidRDefault="00E449C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9"/>
              <w:rPr>
                <w:rFonts w:ascii="Symbol"/>
                <w:sz w:val="20"/>
              </w:rPr>
            </w:pPr>
            <w:r>
              <w:rPr>
                <w:sz w:val="20"/>
              </w:rPr>
              <w:t>A job analysis plan for a named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  <w:p w14:paraId="2F341B4A" w14:textId="77777777" w:rsidR="00C936A1" w:rsidRDefault="00E449C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73" w:line="228" w:lineRule="auto"/>
              <w:ind w:right="237"/>
              <w:rPr>
                <w:rFonts w:ascii="Symbol"/>
                <w:sz w:val="24"/>
              </w:rPr>
            </w:pPr>
            <w:r>
              <w:rPr>
                <w:sz w:val="20"/>
              </w:rPr>
              <w:t>Include your notes and documentation from the job analysis exercise itself. These should be included as an appendix and are not included in the word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count.</w:t>
            </w:r>
          </w:p>
        </w:tc>
      </w:tr>
    </w:tbl>
    <w:p w14:paraId="2967BB04" w14:textId="77777777" w:rsidR="008C1779" w:rsidRDefault="008C1779"/>
    <w:sectPr w:rsidR="008C1779">
      <w:type w:val="continuous"/>
      <w:pgSz w:w="11900" w:h="16850"/>
      <w:pgMar w:top="0" w:right="158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960"/>
    <w:multiLevelType w:val="hybridMultilevel"/>
    <w:tmpl w:val="2EAE1120"/>
    <w:lvl w:ilvl="0" w:tplc="371EE23A">
      <w:numFmt w:val="bullet"/>
      <w:lvlText w:val=""/>
      <w:lvlJc w:val="left"/>
      <w:pPr>
        <w:ind w:left="467" w:hanging="360"/>
      </w:pPr>
      <w:rPr>
        <w:rFonts w:hint="default"/>
        <w:w w:val="99"/>
        <w:lang w:val="en-GB" w:eastAsia="en-GB" w:bidi="en-GB"/>
      </w:rPr>
    </w:lvl>
    <w:lvl w:ilvl="1" w:tplc="455EA2AA">
      <w:numFmt w:val="bullet"/>
      <w:lvlText w:val="•"/>
      <w:lvlJc w:val="left"/>
      <w:pPr>
        <w:ind w:left="1275" w:hanging="360"/>
      </w:pPr>
      <w:rPr>
        <w:rFonts w:hint="default"/>
        <w:lang w:val="en-GB" w:eastAsia="en-GB" w:bidi="en-GB"/>
      </w:rPr>
    </w:lvl>
    <w:lvl w:ilvl="2" w:tplc="C0921D3C">
      <w:numFmt w:val="bullet"/>
      <w:lvlText w:val="•"/>
      <w:lvlJc w:val="left"/>
      <w:pPr>
        <w:ind w:left="2090" w:hanging="360"/>
      </w:pPr>
      <w:rPr>
        <w:rFonts w:hint="default"/>
        <w:lang w:val="en-GB" w:eastAsia="en-GB" w:bidi="en-GB"/>
      </w:rPr>
    </w:lvl>
    <w:lvl w:ilvl="3" w:tplc="E4764658">
      <w:numFmt w:val="bullet"/>
      <w:lvlText w:val="•"/>
      <w:lvlJc w:val="left"/>
      <w:pPr>
        <w:ind w:left="2905" w:hanging="360"/>
      </w:pPr>
      <w:rPr>
        <w:rFonts w:hint="default"/>
        <w:lang w:val="en-GB" w:eastAsia="en-GB" w:bidi="en-GB"/>
      </w:rPr>
    </w:lvl>
    <w:lvl w:ilvl="4" w:tplc="F03CF338">
      <w:numFmt w:val="bullet"/>
      <w:lvlText w:val="•"/>
      <w:lvlJc w:val="left"/>
      <w:pPr>
        <w:ind w:left="3721" w:hanging="360"/>
      </w:pPr>
      <w:rPr>
        <w:rFonts w:hint="default"/>
        <w:lang w:val="en-GB" w:eastAsia="en-GB" w:bidi="en-GB"/>
      </w:rPr>
    </w:lvl>
    <w:lvl w:ilvl="5" w:tplc="3BA22B48">
      <w:numFmt w:val="bullet"/>
      <w:lvlText w:val="•"/>
      <w:lvlJc w:val="left"/>
      <w:pPr>
        <w:ind w:left="4536" w:hanging="360"/>
      </w:pPr>
      <w:rPr>
        <w:rFonts w:hint="default"/>
        <w:lang w:val="en-GB" w:eastAsia="en-GB" w:bidi="en-GB"/>
      </w:rPr>
    </w:lvl>
    <w:lvl w:ilvl="6" w:tplc="DC844F12">
      <w:numFmt w:val="bullet"/>
      <w:lvlText w:val="•"/>
      <w:lvlJc w:val="left"/>
      <w:pPr>
        <w:ind w:left="5351" w:hanging="360"/>
      </w:pPr>
      <w:rPr>
        <w:rFonts w:hint="default"/>
        <w:lang w:val="en-GB" w:eastAsia="en-GB" w:bidi="en-GB"/>
      </w:rPr>
    </w:lvl>
    <w:lvl w:ilvl="7" w:tplc="BD18EA34">
      <w:numFmt w:val="bullet"/>
      <w:lvlText w:val="•"/>
      <w:lvlJc w:val="left"/>
      <w:pPr>
        <w:ind w:left="6167" w:hanging="360"/>
      </w:pPr>
      <w:rPr>
        <w:rFonts w:hint="default"/>
        <w:lang w:val="en-GB" w:eastAsia="en-GB" w:bidi="en-GB"/>
      </w:rPr>
    </w:lvl>
    <w:lvl w:ilvl="8" w:tplc="7C0698E0">
      <w:numFmt w:val="bullet"/>
      <w:lvlText w:val="•"/>
      <w:lvlJc w:val="left"/>
      <w:pPr>
        <w:ind w:left="6982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4980601"/>
    <w:multiLevelType w:val="hybridMultilevel"/>
    <w:tmpl w:val="F3161D52"/>
    <w:lvl w:ilvl="0" w:tplc="5C4C41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31454C4">
      <w:numFmt w:val="bullet"/>
      <w:lvlText w:val="•"/>
      <w:lvlJc w:val="left"/>
      <w:pPr>
        <w:ind w:left="1459" w:hanging="360"/>
      </w:pPr>
      <w:rPr>
        <w:rFonts w:hint="default"/>
        <w:lang w:val="en-GB" w:eastAsia="en-GB" w:bidi="en-GB"/>
      </w:rPr>
    </w:lvl>
    <w:lvl w:ilvl="2" w:tplc="63FEA5EA">
      <w:numFmt w:val="bullet"/>
      <w:lvlText w:val="•"/>
      <w:lvlJc w:val="left"/>
      <w:pPr>
        <w:ind w:left="2099" w:hanging="360"/>
      </w:pPr>
      <w:rPr>
        <w:rFonts w:hint="default"/>
        <w:lang w:val="en-GB" w:eastAsia="en-GB" w:bidi="en-GB"/>
      </w:rPr>
    </w:lvl>
    <w:lvl w:ilvl="3" w:tplc="74C88404">
      <w:numFmt w:val="bullet"/>
      <w:lvlText w:val="•"/>
      <w:lvlJc w:val="left"/>
      <w:pPr>
        <w:ind w:left="2739" w:hanging="360"/>
      </w:pPr>
      <w:rPr>
        <w:rFonts w:hint="default"/>
        <w:lang w:val="en-GB" w:eastAsia="en-GB" w:bidi="en-GB"/>
      </w:rPr>
    </w:lvl>
    <w:lvl w:ilvl="4" w:tplc="22824122">
      <w:numFmt w:val="bullet"/>
      <w:lvlText w:val="•"/>
      <w:lvlJc w:val="left"/>
      <w:pPr>
        <w:ind w:left="3379" w:hanging="360"/>
      </w:pPr>
      <w:rPr>
        <w:rFonts w:hint="default"/>
        <w:lang w:val="en-GB" w:eastAsia="en-GB" w:bidi="en-GB"/>
      </w:rPr>
    </w:lvl>
    <w:lvl w:ilvl="5" w:tplc="0A8E3B30">
      <w:numFmt w:val="bullet"/>
      <w:lvlText w:val="•"/>
      <w:lvlJc w:val="left"/>
      <w:pPr>
        <w:ind w:left="4019" w:hanging="360"/>
      </w:pPr>
      <w:rPr>
        <w:rFonts w:hint="default"/>
        <w:lang w:val="en-GB" w:eastAsia="en-GB" w:bidi="en-GB"/>
      </w:rPr>
    </w:lvl>
    <w:lvl w:ilvl="6" w:tplc="EE12E16E">
      <w:numFmt w:val="bullet"/>
      <w:lvlText w:val="•"/>
      <w:lvlJc w:val="left"/>
      <w:pPr>
        <w:ind w:left="4658" w:hanging="360"/>
      </w:pPr>
      <w:rPr>
        <w:rFonts w:hint="default"/>
        <w:lang w:val="en-GB" w:eastAsia="en-GB" w:bidi="en-GB"/>
      </w:rPr>
    </w:lvl>
    <w:lvl w:ilvl="7" w:tplc="CCDCBC58">
      <w:numFmt w:val="bullet"/>
      <w:lvlText w:val="•"/>
      <w:lvlJc w:val="left"/>
      <w:pPr>
        <w:ind w:left="5298" w:hanging="360"/>
      </w:pPr>
      <w:rPr>
        <w:rFonts w:hint="default"/>
        <w:lang w:val="en-GB" w:eastAsia="en-GB" w:bidi="en-GB"/>
      </w:rPr>
    </w:lvl>
    <w:lvl w:ilvl="8" w:tplc="EAF67C8A">
      <w:numFmt w:val="bullet"/>
      <w:lvlText w:val="•"/>
      <w:lvlJc w:val="left"/>
      <w:pPr>
        <w:ind w:left="5938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A1"/>
    <w:rsid w:val="000E1295"/>
    <w:rsid w:val="0021692F"/>
    <w:rsid w:val="002D6B80"/>
    <w:rsid w:val="00351C13"/>
    <w:rsid w:val="007836B0"/>
    <w:rsid w:val="008C1779"/>
    <w:rsid w:val="00AF3162"/>
    <w:rsid w:val="00C936A1"/>
    <w:rsid w:val="00E4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F751"/>
  <w15:docId w15:val="{EC9BEFA3-9D39-45E4-91E2-63855135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B0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Thornes</dc:creator>
  <cp:lastModifiedBy>Computer</cp:lastModifiedBy>
  <cp:revision>2</cp:revision>
  <dcterms:created xsi:type="dcterms:W3CDTF">2020-01-03T21:00:00Z</dcterms:created>
  <dcterms:modified xsi:type="dcterms:W3CDTF">2020-01-03T21:00:00Z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2019-02-07T00:00:00Z</vt:filetime>
  </property>
</Properties>
</file>