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8A" w:rsidRDefault="005A1D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1D8A">
        <w:rPr>
          <w:rFonts w:ascii="Times New Roman" w:hAnsi="Times New Roman" w:cs="Times New Roman"/>
          <w:sz w:val="24"/>
          <w:szCs w:val="24"/>
        </w:rPr>
        <w:t>CONSTITUTIONALITY, EFFECTIVE</w:t>
      </w:r>
      <w:r w:rsidR="003E20F9">
        <w:rPr>
          <w:rFonts w:ascii="Times New Roman" w:hAnsi="Times New Roman" w:cs="Times New Roman"/>
          <w:sz w:val="24"/>
          <w:szCs w:val="24"/>
        </w:rPr>
        <w:t>NESS, AND LEGALITY OF THE</w:t>
      </w:r>
      <w:r w:rsidRPr="005A1D8A">
        <w:rPr>
          <w:rFonts w:ascii="Times New Roman" w:hAnsi="Times New Roman" w:cs="Times New Roman"/>
          <w:sz w:val="24"/>
          <w:szCs w:val="24"/>
        </w:rPr>
        <w:t xml:space="preserve"> PATRIOT ACT</w:t>
      </w:r>
    </w:p>
    <w:bookmarkEnd w:id="0"/>
    <w:p w:rsidR="00EB244A" w:rsidRPr="00EB244A" w:rsidRDefault="00EB244A" w:rsidP="00EB244A">
      <w:pPr>
        <w:rPr>
          <w:rFonts w:ascii="Times New Roman" w:hAnsi="Times New Roman" w:cs="Times New Roman"/>
          <w:sz w:val="24"/>
          <w:szCs w:val="24"/>
        </w:rPr>
      </w:pPr>
      <w:r w:rsidRPr="00EB244A">
        <w:rPr>
          <w:rFonts w:ascii="Times New Roman" w:hAnsi="Times New Roman" w:cs="Times New Roman"/>
          <w:sz w:val="24"/>
          <w:szCs w:val="24"/>
        </w:rPr>
        <w:t>T‌‌‌‍‍‌‍‍‌‍‌‍‌‍‍‌‌‌‌</w:t>
      </w:r>
      <w:proofErr w:type="spellStart"/>
      <w:r w:rsidRPr="00EB244A">
        <w:rPr>
          <w:rFonts w:ascii="Times New Roman" w:hAnsi="Times New Roman" w:cs="Times New Roman"/>
          <w:sz w:val="24"/>
          <w:szCs w:val="24"/>
        </w:rPr>
        <w:t>errorism</w:t>
      </w:r>
      <w:proofErr w:type="spellEnd"/>
      <w:r w:rsidRPr="00EB244A">
        <w:rPr>
          <w:rFonts w:ascii="Times New Roman" w:hAnsi="Times New Roman" w:cs="Times New Roman"/>
          <w:sz w:val="24"/>
          <w:szCs w:val="24"/>
        </w:rPr>
        <w:t xml:space="preserve"> has been around for </w:t>
      </w:r>
      <w:proofErr w:type="spellStart"/>
      <w:r w:rsidRPr="00EB244A">
        <w:rPr>
          <w:rFonts w:ascii="Times New Roman" w:hAnsi="Times New Roman" w:cs="Times New Roman"/>
          <w:sz w:val="24"/>
          <w:szCs w:val="24"/>
        </w:rPr>
        <w:t>centuriesdecades</w:t>
      </w:r>
      <w:proofErr w:type="spellEnd"/>
      <w:r w:rsidRPr="00EB244A">
        <w:rPr>
          <w:rFonts w:ascii="Times New Roman" w:hAnsi="Times New Roman" w:cs="Times New Roman"/>
          <w:sz w:val="24"/>
          <w:szCs w:val="24"/>
        </w:rPr>
        <w:t>, from Rome in 50 BCE with Jewish Sicarii all the way up to present day with Al-Qaeda and ISIS. To help fight terrorism – more specifically, domestic terrorism, the United States passed a policy called Uniting and Strengthening America by Providing Appropriate Tools Required to Intercept and Obstruct Terrorism Act of 2001, or otherwise known as the </w:t>
      </w:r>
      <w:hyperlink r:id="rId4" w:tgtFrame="_blank" w:history="1">
        <w:r w:rsidRPr="00EB244A">
          <w:rPr>
            <w:rStyle w:val="Hyperlink"/>
            <w:rFonts w:ascii="Times New Roman" w:hAnsi="Times New Roman" w:cs="Times New Roman"/>
            <w:sz w:val="24"/>
            <w:szCs w:val="24"/>
          </w:rPr>
          <w:t>U.S</w:t>
        </w:r>
      </w:hyperlink>
      <w:r w:rsidRPr="00EB2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44A">
        <w:rPr>
          <w:rFonts w:ascii="Times New Roman" w:hAnsi="Times New Roman" w:cs="Times New Roman"/>
          <w:sz w:val="24"/>
          <w:szCs w:val="24"/>
        </w:rPr>
        <w:t>Patri</w:t>
      </w:r>
      <w:proofErr w:type="spellEnd"/>
      <w:r w:rsidRPr="00EB244A">
        <w:rPr>
          <w:rFonts w:ascii="Times New Roman" w:hAnsi="Times New Roman" w:cs="Times New Roman"/>
          <w:sz w:val="24"/>
          <w:szCs w:val="24"/>
        </w:rPr>
        <w:t>‌‌‌‍‍‌‍‍‌‍‌‍‌‍‍‌‌‌‌</w:t>
      </w:r>
      <w:proofErr w:type="spellStart"/>
      <w:r w:rsidRPr="00EB244A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EB244A">
        <w:rPr>
          <w:rFonts w:ascii="Times New Roman" w:hAnsi="Times New Roman" w:cs="Times New Roman"/>
          <w:sz w:val="24"/>
          <w:szCs w:val="24"/>
        </w:rPr>
        <w:t xml:space="preserve"> Act. Many Americans feel that this policy has infringed on their civil liberties and is a violation of the Fourth Amendment (which prohibits unreasonable searches and seizures by law enforcement). In this research paper, I will be analyzing the constitutionality, effectiveness, and legality of the </w:t>
      </w:r>
      <w:hyperlink r:id="rId5" w:tgtFrame="_blank" w:history="1">
        <w:r w:rsidRPr="00EB244A">
          <w:rPr>
            <w:rStyle w:val="Hyperlink"/>
            <w:rFonts w:ascii="Times New Roman" w:hAnsi="Times New Roman" w:cs="Times New Roman"/>
            <w:sz w:val="24"/>
            <w:szCs w:val="24"/>
          </w:rPr>
          <w:t>U.S</w:t>
        </w:r>
      </w:hyperlink>
      <w:r w:rsidRPr="00EB244A">
        <w:rPr>
          <w:rFonts w:ascii="Times New Roman" w:hAnsi="Times New Roman" w:cs="Times New Roman"/>
          <w:sz w:val="24"/>
          <w:szCs w:val="24"/>
        </w:rPr>
        <w:t xml:space="preserve">. Patriotic Act and determine if it indeed does violate Americans Civil Liberties and the Fourth </w:t>
      </w:r>
      <w:proofErr w:type="spellStart"/>
      <w:r w:rsidRPr="00EB244A">
        <w:rPr>
          <w:rFonts w:ascii="Times New Roman" w:hAnsi="Times New Roman" w:cs="Times New Roman"/>
          <w:sz w:val="24"/>
          <w:szCs w:val="24"/>
        </w:rPr>
        <w:t>Amendm</w:t>
      </w:r>
      <w:proofErr w:type="spellEnd"/>
      <w:r w:rsidRPr="00EB244A">
        <w:rPr>
          <w:rFonts w:ascii="Times New Roman" w:hAnsi="Times New Roman" w:cs="Times New Roman"/>
          <w:sz w:val="24"/>
          <w:szCs w:val="24"/>
        </w:rPr>
        <w:t>‌‌‌‍‍‌‍‍‌‍‌‍‌‍‍‌‌‌‌</w:t>
      </w:r>
      <w:proofErr w:type="spellStart"/>
      <w:r w:rsidRPr="00EB244A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Pr="00EB2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B05" w:rsidRPr="00A61B05" w:rsidRDefault="00A61B05" w:rsidP="00A61B05">
      <w:pPr>
        <w:rPr>
          <w:rFonts w:ascii="Times New Roman" w:hAnsi="Times New Roman" w:cs="Times New Roman"/>
          <w:sz w:val="24"/>
          <w:szCs w:val="24"/>
        </w:rPr>
      </w:pPr>
    </w:p>
    <w:sectPr w:rsidR="00A61B05" w:rsidRPr="00A6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8A"/>
    <w:rsid w:val="003E20F9"/>
    <w:rsid w:val="005A1D8A"/>
    <w:rsid w:val="007C4789"/>
    <w:rsid w:val="00A61B05"/>
    <w:rsid w:val="00AE7C6C"/>
    <w:rsid w:val="00BB440D"/>
    <w:rsid w:val="00E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0DF2"/>
  <w15:chartTrackingRefBased/>
  <w15:docId w15:val="{99A9A5CB-410A-4711-9DF6-E4B4936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.s/" TargetMode="External"/><Relationship Id="rId4" Type="http://schemas.openxmlformats.org/officeDocument/2006/relationships/hyperlink" Target="https://u.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2019-12-14T13:18:00Z</dcterms:created>
  <dcterms:modified xsi:type="dcterms:W3CDTF">2019-12-14T14:22:00Z</dcterms:modified>
</cp:coreProperties>
</file>