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9F" w:rsidRPr="00DC149F" w:rsidRDefault="00DC149F" w:rsidP="00DC149F">
      <w:pPr>
        <w:shd w:val="clear" w:color="auto" w:fill="FFFFFF"/>
        <w:spacing w:after="0" w:line="240" w:lineRule="auto"/>
        <w:rPr>
          <w:rFonts w:ascii="Georgia" w:eastAsia="Times New Roman" w:hAnsi="Georgia" w:cs="Arial"/>
          <w:color w:val="222222"/>
          <w:sz w:val="24"/>
          <w:szCs w:val="24"/>
        </w:rPr>
      </w:pPr>
      <w:r w:rsidRPr="00DC149F">
        <w:rPr>
          <w:rFonts w:ascii="Arial" w:eastAsia="Times New Roman" w:hAnsi="Arial" w:cs="Arial"/>
          <w:color w:val="555454"/>
          <w:sz w:val="21"/>
          <w:szCs w:val="21"/>
          <w:shd w:val="clear" w:color="auto" w:fill="FFFFFF"/>
        </w:rPr>
        <w:t>A‌‌‌‍‍‌‍‍‌‍‌‍‌‍‍‌‌‌‌</w:t>
      </w:r>
      <w:proofErr w:type="spellStart"/>
      <w:r w:rsidRPr="00DC149F">
        <w:rPr>
          <w:rFonts w:ascii="Arial" w:eastAsia="Times New Roman" w:hAnsi="Arial" w:cs="Arial"/>
          <w:color w:val="555454"/>
          <w:sz w:val="21"/>
          <w:szCs w:val="21"/>
          <w:shd w:val="clear" w:color="auto" w:fill="FFFFFF"/>
        </w:rPr>
        <w:t>ssessment</w:t>
      </w:r>
      <w:proofErr w:type="spellEnd"/>
      <w:r w:rsidRPr="00DC149F">
        <w:rPr>
          <w:rFonts w:ascii="Arial" w:eastAsia="Times New Roman" w:hAnsi="Arial" w:cs="Arial"/>
          <w:color w:val="555454"/>
          <w:sz w:val="21"/>
          <w:szCs w:val="21"/>
          <w:shd w:val="clear" w:color="auto" w:fill="FFFFFF"/>
        </w:rPr>
        <w:t xml:space="preserve"> Description In this assessment task, you are asked to explain the impact of two areas of law in the workplace and make suitable recommendations for workplaces to ensure compliance with the law. You need to choose one topic from Week 4 or 5 and one topic from Week 9 or 10 on which to base your report. Assessment Aims You will </w:t>
      </w:r>
      <w:proofErr w:type="spellStart"/>
      <w:r w:rsidRPr="00DC149F">
        <w:rPr>
          <w:rFonts w:ascii="Arial" w:eastAsia="Times New Roman" w:hAnsi="Arial" w:cs="Arial"/>
          <w:color w:val="555454"/>
          <w:sz w:val="21"/>
          <w:szCs w:val="21"/>
          <w:shd w:val="clear" w:color="auto" w:fill="FFFFFF"/>
        </w:rPr>
        <w:t>analyse</w:t>
      </w:r>
      <w:proofErr w:type="spellEnd"/>
      <w:r w:rsidRPr="00DC149F">
        <w:rPr>
          <w:rFonts w:ascii="Arial" w:eastAsia="Times New Roman" w:hAnsi="Arial" w:cs="Arial"/>
          <w:color w:val="555454"/>
          <w:sz w:val="21"/>
          <w:szCs w:val="21"/>
          <w:shd w:val="clear" w:color="auto" w:fill="FFFFFF"/>
        </w:rPr>
        <w:t xml:space="preserve"> and interpret the law and provide lawful and ethical recommendations on two aspects of the law, (a) ending employment, and (b) lawful enterprise agreements or lawful industrial action. By successfully completing this task, you will demonstrate the ability to apply your understanding of the impact of the law in the workplace: develop lawful and ethical recommendations for effective management strategies relating to aspects of employment law; and assess the law, and make recommendations for, lawful enterprise bargaining processes or lawful industrial action. Assessment Instructions In this assignment, you will be required to choose two (2) areas of law covered in this course to report on. Identify the two areas of law to report on you should choose ONE from weeks 7/8 (ending the contract) AND ONE weeks 9 or 10 (Workplace bargaining or Industrial action). For each of the two areas of law chosen, provide an analysis of the impact ‌‌‌‍‍‌‍‍‌‍‌‍‌‍‍‌‌‌‌of that law on the employer/</w:t>
      </w:r>
      <w:proofErr w:type="spellStart"/>
      <w:r w:rsidRPr="00DC149F">
        <w:rPr>
          <w:rFonts w:ascii="Arial" w:eastAsia="Times New Roman" w:hAnsi="Arial" w:cs="Arial"/>
          <w:color w:val="555454"/>
          <w:sz w:val="21"/>
          <w:szCs w:val="21"/>
          <w:shd w:val="clear" w:color="auto" w:fill="FFFFFF"/>
        </w:rPr>
        <w:t>organisation</w:t>
      </w:r>
      <w:proofErr w:type="spellEnd"/>
      <w:r w:rsidRPr="00DC149F">
        <w:rPr>
          <w:rFonts w:ascii="Arial" w:eastAsia="Times New Roman" w:hAnsi="Arial" w:cs="Arial"/>
          <w:color w:val="555454"/>
          <w:sz w:val="21"/>
          <w:szCs w:val="21"/>
          <w:shd w:val="clear" w:color="auto" w:fill="FFFFFF"/>
        </w:rPr>
        <w:t xml:space="preserve"> or other relevant party (or parties). Refer explicitly to the case law and legislation provided in this course to support your analysis. Provide explanations of the most significant legal consequences to the relevant parties if the law is not complied with. Provide specific recommendations on what policies, procedures and other practices the relevant parties should undertake to ensure compliance with the law. Please be aware that you are not required to produce a traditional report. For this assessment, your report should be structured using the following headings: Area of law (one substantial aspect of ending employment Recommendations for chosen topic Area of law (workplace bargaining or industrial action, week 9 or 10) Recommendations for chosen topic Conclusion References Make sure you include a title page and apply referencing conventions correctly throughout the report. Your report should be approximately 1500 words (plus or minus 10%). Assessment Advice and Resources </w:t>
      </w:r>
      <w:proofErr w:type="gramStart"/>
      <w:r w:rsidRPr="00DC149F">
        <w:rPr>
          <w:rFonts w:ascii="Arial" w:eastAsia="Times New Roman" w:hAnsi="Arial" w:cs="Arial"/>
          <w:color w:val="555454"/>
          <w:sz w:val="21"/>
          <w:szCs w:val="21"/>
          <w:shd w:val="clear" w:color="auto" w:fill="FFFFFF"/>
        </w:rPr>
        <w:t>Your</w:t>
      </w:r>
      <w:proofErr w:type="gramEnd"/>
      <w:r w:rsidRPr="00DC149F">
        <w:rPr>
          <w:rFonts w:ascii="Arial" w:eastAsia="Times New Roman" w:hAnsi="Arial" w:cs="Arial"/>
          <w:color w:val="555454"/>
          <w:sz w:val="21"/>
          <w:szCs w:val="21"/>
          <w:shd w:val="clear" w:color="auto" w:fill="FFFFFF"/>
        </w:rPr>
        <w:t xml:space="preserve"> legal impact report should be written using the sub-headings provided in the instructions. You are not required to 'research' beyond the course materials provided</w:t>
      </w:r>
    </w:p>
    <w:tbl>
      <w:tblPr>
        <w:tblW w:w="0" w:type="auto"/>
        <w:tblCellMar>
          <w:top w:w="15" w:type="dxa"/>
          <w:left w:w="15" w:type="dxa"/>
          <w:bottom w:w="15" w:type="dxa"/>
          <w:right w:w="15" w:type="dxa"/>
        </w:tblCellMar>
        <w:tblLook w:val="04A0"/>
      </w:tblPr>
      <w:tblGrid>
        <w:gridCol w:w="733"/>
        <w:gridCol w:w="8905"/>
      </w:tblGrid>
      <w:tr w:rsidR="00DC149F" w:rsidRPr="00DC149F" w:rsidTr="00DC149F">
        <w:tc>
          <w:tcPr>
            <w:tcW w:w="763" w:type="dxa"/>
            <w:tcMar>
              <w:top w:w="0" w:type="dxa"/>
              <w:left w:w="278" w:type="dxa"/>
              <w:bottom w:w="0" w:type="dxa"/>
              <w:right w:w="278" w:type="dxa"/>
            </w:tcMar>
            <w:hideMark/>
          </w:tcPr>
          <w:p w:rsidR="00DC149F" w:rsidRPr="00DC149F" w:rsidRDefault="00DC149F" w:rsidP="00DC149F">
            <w:pPr>
              <w:spacing w:after="0" w:line="240" w:lineRule="auto"/>
              <w:rPr>
                <w:rFonts w:ascii="Helvetica" w:eastAsia="Times New Roman" w:hAnsi="Helvetica" w:cs="Times New Roman"/>
                <w:sz w:val="24"/>
                <w:szCs w:val="24"/>
              </w:rPr>
            </w:pPr>
          </w:p>
        </w:tc>
        <w:tc>
          <w:tcPr>
            <w:tcW w:w="10444" w:type="dxa"/>
            <w:tcMar>
              <w:top w:w="0" w:type="dxa"/>
              <w:left w:w="0" w:type="dxa"/>
              <w:bottom w:w="0" w:type="dxa"/>
              <w:right w:w="0" w:type="dxa"/>
            </w:tcMar>
            <w:vAlign w:val="center"/>
            <w:hideMark/>
          </w:tcPr>
          <w:p w:rsidR="00DC149F" w:rsidRPr="00DC149F" w:rsidRDefault="00DC149F" w:rsidP="00DC149F">
            <w:pPr>
              <w:shd w:val="clear" w:color="auto" w:fill="FFFFFF"/>
              <w:spacing w:after="0" w:line="347" w:lineRule="atLeast"/>
              <w:rPr>
                <w:rFonts w:ascii="Helvetica" w:eastAsia="Times New Roman" w:hAnsi="Helvetica" w:cs="Times New Roman"/>
                <w:color w:val="222222"/>
                <w:sz w:val="24"/>
                <w:szCs w:val="24"/>
              </w:rPr>
            </w:pPr>
          </w:p>
        </w:tc>
      </w:tr>
    </w:tbl>
    <w:p w:rsidR="009F7D32" w:rsidRDefault="009F7D32"/>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C149F"/>
    <w:rsid w:val="009F7D32"/>
    <w:rsid w:val="00DC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DC149F"/>
  </w:style>
  <w:style w:type="paragraph" w:styleId="BalloonText">
    <w:name w:val="Balloon Text"/>
    <w:basedOn w:val="Normal"/>
    <w:link w:val="BalloonTextChar"/>
    <w:uiPriority w:val="99"/>
    <w:semiHidden/>
    <w:unhideWhenUsed/>
    <w:rsid w:val="00DC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45154">
      <w:bodyDiv w:val="1"/>
      <w:marLeft w:val="0"/>
      <w:marRight w:val="0"/>
      <w:marTop w:val="0"/>
      <w:marBottom w:val="0"/>
      <w:divBdr>
        <w:top w:val="none" w:sz="0" w:space="0" w:color="auto"/>
        <w:left w:val="none" w:sz="0" w:space="0" w:color="auto"/>
        <w:bottom w:val="none" w:sz="0" w:space="0" w:color="auto"/>
        <w:right w:val="none" w:sz="0" w:space="0" w:color="auto"/>
      </w:divBdr>
      <w:divsChild>
        <w:div w:id="249510857">
          <w:marLeft w:val="0"/>
          <w:marRight w:val="0"/>
          <w:marTop w:val="0"/>
          <w:marBottom w:val="0"/>
          <w:divBdr>
            <w:top w:val="none" w:sz="0" w:space="0" w:color="auto"/>
            <w:left w:val="none" w:sz="0" w:space="0" w:color="auto"/>
            <w:bottom w:val="none" w:sz="0" w:space="0" w:color="auto"/>
            <w:right w:val="none" w:sz="0" w:space="0" w:color="auto"/>
          </w:divBdr>
          <w:divsChild>
            <w:div w:id="585726715">
              <w:marLeft w:val="0"/>
              <w:marRight w:val="0"/>
              <w:marTop w:val="0"/>
              <w:marBottom w:val="0"/>
              <w:divBdr>
                <w:top w:val="none" w:sz="0" w:space="0" w:color="auto"/>
                <w:left w:val="none" w:sz="0" w:space="0" w:color="auto"/>
                <w:bottom w:val="none" w:sz="0" w:space="0" w:color="auto"/>
                <w:right w:val="none" w:sz="0" w:space="0" w:color="auto"/>
              </w:divBdr>
              <w:divsChild>
                <w:div w:id="1728606710">
                  <w:marLeft w:val="0"/>
                  <w:marRight w:val="0"/>
                  <w:marTop w:val="0"/>
                  <w:marBottom w:val="0"/>
                  <w:divBdr>
                    <w:top w:val="none" w:sz="0" w:space="0" w:color="auto"/>
                    <w:left w:val="none" w:sz="0" w:space="0" w:color="auto"/>
                    <w:bottom w:val="none" w:sz="0" w:space="0" w:color="auto"/>
                    <w:right w:val="none" w:sz="0" w:space="0" w:color="auto"/>
                  </w:divBdr>
                  <w:divsChild>
                    <w:div w:id="1390109052">
                      <w:marLeft w:val="0"/>
                      <w:marRight w:val="0"/>
                      <w:marTop w:val="139"/>
                      <w:marBottom w:val="0"/>
                      <w:divBdr>
                        <w:top w:val="none" w:sz="0" w:space="0" w:color="auto"/>
                        <w:left w:val="none" w:sz="0" w:space="0" w:color="auto"/>
                        <w:bottom w:val="none" w:sz="0" w:space="0" w:color="auto"/>
                        <w:right w:val="none" w:sz="0" w:space="0" w:color="auto"/>
                      </w:divBdr>
                      <w:divsChild>
                        <w:div w:id="1986278135">
                          <w:marLeft w:val="0"/>
                          <w:marRight w:val="0"/>
                          <w:marTop w:val="0"/>
                          <w:marBottom w:val="0"/>
                          <w:divBdr>
                            <w:top w:val="none" w:sz="0" w:space="0" w:color="auto"/>
                            <w:left w:val="none" w:sz="0" w:space="0" w:color="auto"/>
                            <w:bottom w:val="none" w:sz="0" w:space="0" w:color="auto"/>
                            <w:right w:val="none" w:sz="0" w:space="0" w:color="auto"/>
                          </w:divBdr>
                          <w:divsChild>
                            <w:div w:id="416247622">
                              <w:marLeft w:val="0"/>
                              <w:marRight w:val="0"/>
                              <w:marTop w:val="0"/>
                              <w:marBottom w:val="0"/>
                              <w:divBdr>
                                <w:top w:val="none" w:sz="0" w:space="0" w:color="auto"/>
                                <w:left w:val="none" w:sz="0" w:space="0" w:color="auto"/>
                                <w:bottom w:val="none" w:sz="0" w:space="0" w:color="auto"/>
                                <w:right w:val="none" w:sz="0" w:space="0" w:color="auto"/>
                              </w:divBdr>
                              <w:divsChild>
                                <w:div w:id="20428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2891">
          <w:marLeft w:val="0"/>
          <w:marRight w:val="0"/>
          <w:marTop w:val="0"/>
          <w:marBottom w:val="0"/>
          <w:divBdr>
            <w:top w:val="none" w:sz="0" w:space="0" w:color="auto"/>
            <w:left w:val="none" w:sz="0" w:space="0" w:color="auto"/>
            <w:bottom w:val="none" w:sz="0" w:space="0" w:color="auto"/>
            <w:right w:val="none" w:sz="0" w:space="0" w:color="auto"/>
          </w:divBdr>
          <w:divsChild>
            <w:div w:id="227883293">
              <w:marLeft w:val="0"/>
              <w:marRight w:val="0"/>
              <w:marTop w:val="0"/>
              <w:marBottom w:val="0"/>
              <w:divBdr>
                <w:top w:val="none" w:sz="0" w:space="0" w:color="auto"/>
                <w:left w:val="none" w:sz="0" w:space="0" w:color="auto"/>
                <w:bottom w:val="none" w:sz="0" w:space="0" w:color="auto"/>
                <w:right w:val="none" w:sz="0" w:space="0" w:color="auto"/>
              </w:divBdr>
              <w:divsChild>
                <w:div w:id="1303196312">
                  <w:marLeft w:val="0"/>
                  <w:marRight w:val="0"/>
                  <w:marTop w:val="0"/>
                  <w:marBottom w:val="0"/>
                  <w:divBdr>
                    <w:top w:val="none" w:sz="0" w:space="0" w:color="auto"/>
                    <w:left w:val="none" w:sz="0" w:space="0" w:color="auto"/>
                    <w:bottom w:val="none" w:sz="0" w:space="0" w:color="auto"/>
                    <w:right w:val="none" w:sz="0" w:space="0" w:color="auto"/>
                  </w:divBdr>
                  <w:divsChild>
                    <w:div w:id="1353140985">
                      <w:marLeft w:val="0"/>
                      <w:marRight w:val="0"/>
                      <w:marTop w:val="0"/>
                      <w:marBottom w:val="0"/>
                      <w:divBdr>
                        <w:top w:val="none" w:sz="0" w:space="0" w:color="auto"/>
                        <w:left w:val="none" w:sz="0" w:space="0" w:color="auto"/>
                        <w:bottom w:val="none" w:sz="0" w:space="0" w:color="auto"/>
                        <w:right w:val="none" w:sz="0" w:space="0" w:color="auto"/>
                      </w:divBdr>
                      <w:divsChild>
                        <w:div w:id="1335840899">
                          <w:marLeft w:val="0"/>
                          <w:marRight w:val="0"/>
                          <w:marTop w:val="0"/>
                          <w:marBottom w:val="0"/>
                          <w:divBdr>
                            <w:top w:val="none" w:sz="0" w:space="0" w:color="auto"/>
                            <w:left w:val="none" w:sz="0" w:space="0" w:color="auto"/>
                            <w:bottom w:val="none" w:sz="0" w:space="0" w:color="auto"/>
                            <w:right w:val="none" w:sz="0" w:space="0" w:color="auto"/>
                          </w:divBdr>
                          <w:divsChild>
                            <w:div w:id="4025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2019-11-03T08:10:00Z</dcterms:created>
  <dcterms:modified xsi:type="dcterms:W3CDTF">2019-11-03T08:12:00Z</dcterms:modified>
</cp:coreProperties>
</file>