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CBA" w:rsidRDefault="00EE1CBA" w:rsidP="001D20DA">
      <w:pPr>
        <w:spacing w:line="480" w:lineRule="auto"/>
        <w:jc w:val="center"/>
        <w:rPr>
          <w:rFonts w:ascii="Times New Roman" w:eastAsia="Times New Roman" w:hAnsi="Times New Roman" w:cs="Times New Roman"/>
          <w:color w:val="222222"/>
          <w:sz w:val="24"/>
          <w:szCs w:val="24"/>
        </w:rPr>
      </w:pPr>
    </w:p>
    <w:p w:rsidR="00EE1CBA" w:rsidRDefault="00EE1CBA" w:rsidP="001D20DA">
      <w:pPr>
        <w:spacing w:line="480" w:lineRule="auto"/>
        <w:jc w:val="center"/>
        <w:rPr>
          <w:rFonts w:ascii="Times New Roman" w:eastAsia="Times New Roman" w:hAnsi="Times New Roman" w:cs="Times New Roman"/>
          <w:color w:val="222222"/>
          <w:sz w:val="24"/>
          <w:szCs w:val="24"/>
        </w:rPr>
      </w:pPr>
    </w:p>
    <w:p w:rsidR="00EE1CBA" w:rsidRDefault="00EE1CBA" w:rsidP="001D20DA">
      <w:pPr>
        <w:spacing w:line="480" w:lineRule="auto"/>
        <w:jc w:val="center"/>
        <w:rPr>
          <w:rFonts w:ascii="Times New Roman" w:eastAsia="Times New Roman" w:hAnsi="Times New Roman" w:cs="Times New Roman"/>
          <w:color w:val="222222"/>
          <w:sz w:val="24"/>
          <w:szCs w:val="24"/>
        </w:rPr>
      </w:pPr>
    </w:p>
    <w:p w:rsidR="00EE1CBA" w:rsidRDefault="00EE1CBA" w:rsidP="001D20DA">
      <w:pPr>
        <w:spacing w:line="480" w:lineRule="auto"/>
        <w:jc w:val="center"/>
        <w:rPr>
          <w:rFonts w:ascii="Times New Roman" w:eastAsia="Times New Roman" w:hAnsi="Times New Roman" w:cs="Times New Roman"/>
          <w:color w:val="222222"/>
          <w:sz w:val="24"/>
          <w:szCs w:val="24"/>
        </w:rPr>
      </w:pPr>
    </w:p>
    <w:p w:rsidR="00EE1CBA" w:rsidRDefault="00EE1CBA" w:rsidP="001D20DA">
      <w:pPr>
        <w:spacing w:line="480" w:lineRule="auto"/>
        <w:jc w:val="center"/>
        <w:rPr>
          <w:rFonts w:ascii="Times New Roman" w:eastAsia="Times New Roman" w:hAnsi="Times New Roman" w:cs="Times New Roman"/>
          <w:color w:val="222222"/>
          <w:sz w:val="24"/>
          <w:szCs w:val="24"/>
        </w:rPr>
      </w:pPr>
    </w:p>
    <w:p w:rsidR="00EE1CBA" w:rsidRDefault="00EE1CBA" w:rsidP="001D20DA">
      <w:pPr>
        <w:spacing w:line="480" w:lineRule="auto"/>
        <w:jc w:val="center"/>
        <w:rPr>
          <w:rFonts w:ascii="Times New Roman" w:eastAsia="Times New Roman" w:hAnsi="Times New Roman" w:cs="Times New Roman"/>
          <w:color w:val="222222"/>
          <w:sz w:val="24"/>
          <w:szCs w:val="24"/>
        </w:rPr>
      </w:pPr>
    </w:p>
    <w:p w:rsidR="00EE1CBA" w:rsidRDefault="00EE1CBA" w:rsidP="001D20DA">
      <w:pPr>
        <w:spacing w:line="480" w:lineRule="auto"/>
        <w:jc w:val="center"/>
        <w:rPr>
          <w:rFonts w:ascii="Times New Roman" w:eastAsia="Times New Roman" w:hAnsi="Times New Roman" w:cs="Times New Roman"/>
          <w:color w:val="222222"/>
          <w:sz w:val="24"/>
          <w:szCs w:val="24"/>
        </w:rPr>
      </w:pPr>
    </w:p>
    <w:p w:rsidR="001A27CC" w:rsidRDefault="00FE7266" w:rsidP="001D20DA">
      <w:pPr>
        <w:spacing w:line="480" w:lineRule="auto"/>
        <w:jc w:val="center"/>
        <w:rPr>
          <w:rFonts w:ascii="Times New Roman" w:eastAsia="Times New Roman" w:hAnsi="Times New Roman" w:cs="Times New Roman"/>
          <w:color w:val="222222"/>
          <w:sz w:val="24"/>
          <w:szCs w:val="24"/>
        </w:rPr>
      </w:pPr>
      <w:r w:rsidRPr="00972A60">
        <w:rPr>
          <w:rFonts w:ascii="Times New Roman" w:eastAsia="Times New Roman" w:hAnsi="Times New Roman" w:cs="Times New Roman"/>
          <w:color w:val="222222"/>
          <w:sz w:val="24"/>
          <w:szCs w:val="24"/>
        </w:rPr>
        <w:t xml:space="preserve">State </w:t>
      </w:r>
      <w:r w:rsidR="00613F7E" w:rsidRPr="00972A60">
        <w:rPr>
          <w:rFonts w:ascii="Times New Roman" w:eastAsia="Times New Roman" w:hAnsi="Times New Roman" w:cs="Times New Roman"/>
          <w:color w:val="222222"/>
          <w:sz w:val="24"/>
          <w:szCs w:val="24"/>
        </w:rPr>
        <w:t>Financial Support for Higher Education</w:t>
      </w:r>
    </w:p>
    <w:p w:rsidR="00613F7E" w:rsidRDefault="00652362" w:rsidP="001D20DA">
      <w:pPr>
        <w:spacing w:line="48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Delia Zavala</w:t>
      </w:r>
    </w:p>
    <w:p w:rsidR="00613F7E" w:rsidRDefault="00652362" w:rsidP="001D20DA">
      <w:pPr>
        <w:spacing w:line="48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University of Saint Francis </w:t>
      </w:r>
      <w:r w:rsidR="00613F7E">
        <w:rPr>
          <w:rFonts w:ascii="Times New Roman" w:eastAsia="Times New Roman" w:hAnsi="Times New Roman" w:cs="Times New Roman"/>
          <w:color w:val="222222"/>
          <w:sz w:val="24"/>
          <w:szCs w:val="24"/>
        </w:rPr>
        <w:t xml:space="preserve"> </w:t>
      </w:r>
    </w:p>
    <w:p w:rsidR="00613F7E" w:rsidRDefault="00652362" w:rsidP="001D20DA">
      <w:pPr>
        <w:spacing w:line="48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September 12, 2019</w:t>
      </w:r>
      <w:bookmarkStart w:id="0" w:name="_GoBack"/>
      <w:bookmarkEnd w:id="0"/>
    </w:p>
    <w:p w:rsidR="00EE1CBA" w:rsidRDefault="00EE1CBA" w:rsidP="001D20DA">
      <w:pPr>
        <w:spacing w:line="480" w:lineRule="auto"/>
        <w:jc w:val="center"/>
        <w:rPr>
          <w:rFonts w:ascii="Times New Roman" w:eastAsia="Times New Roman" w:hAnsi="Times New Roman" w:cs="Times New Roman"/>
          <w:color w:val="222222"/>
          <w:sz w:val="24"/>
          <w:szCs w:val="24"/>
        </w:rPr>
      </w:pPr>
    </w:p>
    <w:p w:rsidR="00EE1CBA" w:rsidRDefault="00EE1CBA" w:rsidP="001D20DA">
      <w:pPr>
        <w:spacing w:line="480" w:lineRule="auto"/>
        <w:jc w:val="center"/>
        <w:rPr>
          <w:rFonts w:ascii="Times New Roman" w:eastAsia="Times New Roman" w:hAnsi="Times New Roman" w:cs="Times New Roman"/>
          <w:color w:val="222222"/>
          <w:sz w:val="24"/>
          <w:szCs w:val="24"/>
        </w:rPr>
      </w:pPr>
    </w:p>
    <w:p w:rsidR="00EE1CBA" w:rsidRDefault="00EE1CBA" w:rsidP="001D20DA">
      <w:pPr>
        <w:spacing w:line="480" w:lineRule="auto"/>
        <w:jc w:val="center"/>
        <w:rPr>
          <w:rFonts w:ascii="Times New Roman" w:eastAsia="Times New Roman" w:hAnsi="Times New Roman" w:cs="Times New Roman"/>
          <w:color w:val="222222"/>
          <w:sz w:val="24"/>
          <w:szCs w:val="24"/>
        </w:rPr>
      </w:pPr>
    </w:p>
    <w:p w:rsidR="00EE1CBA" w:rsidRDefault="00EE1CBA" w:rsidP="001D20DA">
      <w:pPr>
        <w:spacing w:line="480" w:lineRule="auto"/>
        <w:jc w:val="center"/>
        <w:rPr>
          <w:rFonts w:ascii="Times New Roman" w:eastAsia="Times New Roman" w:hAnsi="Times New Roman" w:cs="Times New Roman"/>
          <w:color w:val="222222"/>
          <w:sz w:val="24"/>
          <w:szCs w:val="24"/>
        </w:rPr>
      </w:pPr>
    </w:p>
    <w:p w:rsidR="00EE1CBA" w:rsidRDefault="00EE1CBA" w:rsidP="001D20DA">
      <w:pPr>
        <w:spacing w:line="480" w:lineRule="auto"/>
        <w:jc w:val="center"/>
        <w:rPr>
          <w:rFonts w:ascii="Times New Roman" w:eastAsia="Times New Roman" w:hAnsi="Times New Roman" w:cs="Times New Roman"/>
          <w:color w:val="222222"/>
          <w:sz w:val="24"/>
          <w:szCs w:val="24"/>
        </w:rPr>
      </w:pPr>
    </w:p>
    <w:p w:rsidR="00EE1CBA" w:rsidRDefault="00EE1CBA" w:rsidP="001D20DA">
      <w:pPr>
        <w:spacing w:line="480" w:lineRule="auto"/>
        <w:jc w:val="center"/>
        <w:rPr>
          <w:rFonts w:ascii="Times New Roman" w:eastAsia="Times New Roman" w:hAnsi="Times New Roman" w:cs="Times New Roman"/>
          <w:color w:val="222222"/>
          <w:sz w:val="24"/>
          <w:szCs w:val="24"/>
        </w:rPr>
      </w:pPr>
    </w:p>
    <w:p w:rsidR="00EE1CBA" w:rsidRDefault="00EE1CBA" w:rsidP="001D20DA">
      <w:pPr>
        <w:spacing w:line="480" w:lineRule="auto"/>
        <w:jc w:val="center"/>
        <w:rPr>
          <w:rFonts w:ascii="Times New Roman" w:eastAsia="Times New Roman" w:hAnsi="Times New Roman" w:cs="Times New Roman"/>
          <w:color w:val="222222"/>
          <w:sz w:val="24"/>
          <w:szCs w:val="24"/>
        </w:rPr>
      </w:pPr>
    </w:p>
    <w:p w:rsidR="00613F7E" w:rsidRPr="00972A60" w:rsidRDefault="00613F7E" w:rsidP="00613F7E">
      <w:pPr>
        <w:spacing w:line="480" w:lineRule="auto"/>
        <w:jc w:val="center"/>
        <w:rPr>
          <w:rFonts w:ascii="Times New Roman" w:eastAsia="Times New Roman" w:hAnsi="Times New Roman" w:cs="Times New Roman"/>
          <w:color w:val="222222"/>
          <w:sz w:val="24"/>
          <w:szCs w:val="24"/>
        </w:rPr>
      </w:pPr>
      <w:r w:rsidRPr="00972A60">
        <w:rPr>
          <w:rFonts w:ascii="Times New Roman" w:eastAsia="Times New Roman" w:hAnsi="Times New Roman" w:cs="Times New Roman"/>
          <w:color w:val="222222"/>
          <w:sz w:val="24"/>
          <w:szCs w:val="24"/>
        </w:rPr>
        <w:t>State Financial Support for Higher Education</w:t>
      </w:r>
    </w:p>
    <w:p w:rsidR="00C646E5" w:rsidRPr="00972A60" w:rsidRDefault="004354D7" w:rsidP="00EE1CBA">
      <w:pPr>
        <w:spacing w:line="480" w:lineRule="auto"/>
        <w:ind w:firstLine="720"/>
        <w:jc w:val="both"/>
        <w:rPr>
          <w:rFonts w:ascii="Times New Roman" w:hAnsi="Times New Roman" w:cs="Times New Roman"/>
          <w:sz w:val="24"/>
          <w:szCs w:val="24"/>
        </w:rPr>
      </w:pPr>
      <w:r w:rsidRPr="00972A60">
        <w:rPr>
          <w:rFonts w:ascii="Times New Roman" w:hAnsi="Times New Roman" w:cs="Times New Roman"/>
          <w:sz w:val="24"/>
          <w:szCs w:val="24"/>
        </w:rPr>
        <w:t xml:space="preserve">The need for a more educated and skilled workforce is </w:t>
      </w:r>
      <w:r w:rsidR="00EE1CBA" w:rsidRPr="00972A60">
        <w:rPr>
          <w:rFonts w:ascii="Times New Roman" w:hAnsi="Times New Roman" w:cs="Times New Roman"/>
          <w:sz w:val="24"/>
          <w:szCs w:val="24"/>
        </w:rPr>
        <w:t>raising</w:t>
      </w:r>
      <w:r w:rsidRPr="00972A60">
        <w:rPr>
          <w:rFonts w:ascii="Times New Roman" w:hAnsi="Times New Roman" w:cs="Times New Roman"/>
          <w:sz w:val="24"/>
          <w:szCs w:val="24"/>
        </w:rPr>
        <w:t xml:space="preserve"> hence the call to ensure that students are supported to go through their higher education. </w:t>
      </w:r>
      <w:r w:rsidR="00937381" w:rsidRPr="00972A60">
        <w:rPr>
          <w:rFonts w:ascii="Times New Roman" w:hAnsi="Times New Roman" w:cs="Times New Roman"/>
          <w:sz w:val="24"/>
          <w:szCs w:val="24"/>
        </w:rPr>
        <w:t xml:space="preserve">Higher education is costly and the costs are projected to increase over time. While some students are able to pay the whole higher education costs out of the pocket, others </w:t>
      </w:r>
      <w:r w:rsidR="00225C97" w:rsidRPr="00972A60">
        <w:rPr>
          <w:rFonts w:ascii="Times New Roman" w:hAnsi="Times New Roman" w:cs="Times New Roman"/>
          <w:sz w:val="24"/>
          <w:szCs w:val="24"/>
        </w:rPr>
        <w:t>have</w:t>
      </w:r>
      <w:r w:rsidR="00937381" w:rsidRPr="00972A60">
        <w:rPr>
          <w:rFonts w:ascii="Times New Roman" w:hAnsi="Times New Roman" w:cs="Times New Roman"/>
          <w:sz w:val="24"/>
          <w:szCs w:val="24"/>
        </w:rPr>
        <w:t xml:space="preserve"> no such ability hence have to seek for assistance.</w:t>
      </w:r>
      <w:r w:rsidR="00225C97" w:rsidRPr="00972A60">
        <w:rPr>
          <w:rFonts w:ascii="Times New Roman" w:hAnsi="Times New Roman" w:cs="Times New Roman"/>
          <w:sz w:val="24"/>
          <w:szCs w:val="24"/>
        </w:rPr>
        <w:t xml:space="preserve"> </w:t>
      </w:r>
      <w:r w:rsidR="00AC23B0">
        <w:rPr>
          <w:rFonts w:ascii="Times New Roman" w:hAnsi="Times New Roman" w:cs="Times New Roman"/>
          <w:sz w:val="24"/>
          <w:szCs w:val="24"/>
        </w:rPr>
        <w:t>With the rise in</w:t>
      </w:r>
      <w:r w:rsidR="00225C97" w:rsidRPr="00972A60">
        <w:rPr>
          <w:rFonts w:ascii="Times New Roman" w:hAnsi="Times New Roman" w:cs="Times New Roman"/>
          <w:sz w:val="24"/>
          <w:szCs w:val="24"/>
        </w:rPr>
        <w:t xml:space="preserve"> </w:t>
      </w:r>
      <w:r w:rsidR="00EE1CBA" w:rsidRPr="00972A60">
        <w:rPr>
          <w:rFonts w:ascii="Times New Roman" w:hAnsi="Times New Roman" w:cs="Times New Roman"/>
          <w:sz w:val="24"/>
          <w:szCs w:val="24"/>
        </w:rPr>
        <w:t>higher education</w:t>
      </w:r>
      <w:r w:rsidR="00AC23B0">
        <w:rPr>
          <w:rFonts w:ascii="Times New Roman" w:hAnsi="Times New Roman" w:cs="Times New Roman"/>
          <w:sz w:val="24"/>
          <w:szCs w:val="24"/>
        </w:rPr>
        <w:t xml:space="preserve"> costs</w:t>
      </w:r>
      <w:r w:rsidR="00225C97" w:rsidRPr="00972A60">
        <w:rPr>
          <w:rFonts w:ascii="Times New Roman" w:hAnsi="Times New Roman" w:cs="Times New Roman"/>
          <w:sz w:val="24"/>
          <w:szCs w:val="24"/>
        </w:rPr>
        <w:t xml:space="preserve">, students are bound to seek for financial assistance from different sources to enhance completion </w:t>
      </w:r>
      <w:r w:rsidR="00A14BF8" w:rsidRPr="00972A60">
        <w:rPr>
          <w:rFonts w:ascii="Times New Roman" w:hAnsi="Times New Roman" w:cs="Times New Roman"/>
          <w:sz w:val="24"/>
          <w:szCs w:val="24"/>
        </w:rPr>
        <w:t>of the higher education</w:t>
      </w:r>
      <w:r w:rsidR="001D20DA">
        <w:rPr>
          <w:rFonts w:ascii="Times New Roman" w:hAnsi="Times New Roman" w:cs="Times New Roman"/>
          <w:sz w:val="24"/>
          <w:szCs w:val="24"/>
        </w:rPr>
        <w:t xml:space="preserve"> (</w:t>
      </w:r>
      <w:r w:rsidR="001D20DA">
        <w:rPr>
          <w:rFonts w:ascii="Times New Roman" w:eastAsia="Times New Roman" w:hAnsi="Times New Roman" w:cs="Times New Roman"/>
          <w:sz w:val="24"/>
          <w:szCs w:val="24"/>
        </w:rPr>
        <w:t xml:space="preserve">Baum, </w:t>
      </w:r>
      <w:r w:rsidR="001D20DA" w:rsidRPr="00CA2D63">
        <w:rPr>
          <w:rFonts w:ascii="Times New Roman" w:eastAsia="Times New Roman" w:hAnsi="Times New Roman" w:cs="Times New Roman"/>
          <w:sz w:val="24"/>
          <w:szCs w:val="24"/>
        </w:rPr>
        <w:t>Kurose, &amp; McPherson, 2013)</w:t>
      </w:r>
      <w:r w:rsidR="00A14BF8" w:rsidRPr="00972A60">
        <w:rPr>
          <w:rFonts w:ascii="Times New Roman" w:hAnsi="Times New Roman" w:cs="Times New Roman"/>
          <w:sz w:val="24"/>
          <w:szCs w:val="24"/>
        </w:rPr>
        <w:t xml:space="preserve">. There are many avenues in which students can get financial assistance, with education grants being one </w:t>
      </w:r>
      <w:r w:rsidR="00A11CB6" w:rsidRPr="00972A60">
        <w:rPr>
          <w:rFonts w:ascii="Times New Roman" w:hAnsi="Times New Roman" w:cs="Times New Roman"/>
          <w:sz w:val="24"/>
          <w:szCs w:val="24"/>
        </w:rPr>
        <w:t>of</w:t>
      </w:r>
      <w:r w:rsidR="00A14BF8" w:rsidRPr="00972A60">
        <w:rPr>
          <w:rFonts w:ascii="Times New Roman" w:hAnsi="Times New Roman" w:cs="Times New Roman"/>
          <w:sz w:val="24"/>
          <w:szCs w:val="24"/>
        </w:rPr>
        <w:t xml:space="preserve"> the sources. </w:t>
      </w:r>
      <w:r w:rsidR="00C47C76" w:rsidRPr="00972A60">
        <w:rPr>
          <w:rFonts w:ascii="Times New Roman" w:hAnsi="Times New Roman" w:cs="Times New Roman"/>
          <w:sz w:val="24"/>
          <w:szCs w:val="24"/>
        </w:rPr>
        <w:t xml:space="preserve">Higher education grants are free money that do not call for repayment by the recipient, and are need-based. </w:t>
      </w:r>
      <w:r w:rsidR="00F855DD" w:rsidRPr="00972A60">
        <w:rPr>
          <w:rFonts w:ascii="Times New Roman" w:hAnsi="Times New Roman" w:cs="Times New Roman"/>
          <w:sz w:val="24"/>
          <w:szCs w:val="24"/>
        </w:rPr>
        <w:t>The sources of high education grants include the federal and state governments</w:t>
      </w:r>
      <w:r w:rsidR="00A11CB6" w:rsidRPr="00972A60">
        <w:rPr>
          <w:rFonts w:ascii="Times New Roman" w:hAnsi="Times New Roman" w:cs="Times New Roman"/>
          <w:sz w:val="24"/>
          <w:szCs w:val="24"/>
        </w:rPr>
        <w:t xml:space="preserve">, professional associations, and colleges and universities. </w:t>
      </w:r>
    </w:p>
    <w:p w:rsidR="00C646E5" w:rsidRPr="00972A60" w:rsidRDefault="00C646E5" w:rsidP="00EE1CBA">
      <w:pPr>
        <w:spacing w:line="480" w:lineRule="auto"/>
        <w:ind w:firstLine="720"/>
        <w:jc w:val="both"/>
        <w:rPr>
          <w:rFonts w:ascii="Times New Roman" w:hAnsi="Times New Roman" w:cs="Times New Roman"/>
          <w:sz w:val="24"/>
          <w:szCs w:val="24"/>
        </w:rPr>
      </w:pPr>
      <w:r w:rsidRPr="00972A60">
        <w:rPr>
          <w:rFonts w:ascii="Times New Roman" w:hAnsi="Times New Roman" w:cs="Times New Roman"/>
          <w:sz w:val="24"/>
          <w:szCs w:val="24"/>
        </w:rPr>
        <w:t xml:space="preserve">The state funded higher education grants tends to cater for the financial needs </w:t>
      </w:r>
      <w:r w:rsidR="00AC23B0">
        <w:rPr>
          <w:rFonts w:ascii="Times New Roman" w:hAnsi="Times New Roman" w:cs="Times New Roman"/>
          <w:sz w:val="24"/>
          <w:szCs w:val="24"/>
        </w:rPr>
        <w:t>for</w:t>
      </w:r>
      <w:r w:rsidRPr="00972A60">
        <w:rPr>
          <w:rFonts w:ascii="Times New Roman" w:hAnsi="Times New Roman" w:cs="Times New Roman"/>
          <w:sz w:val="24"/>
          <w:szCs w:val="24"/>
        </w:rPr>
        <w:t xml:space="preserve"> </w:t>
      </w:r>
      <w:r w:rsidR="00AC23B0">
        <w:rPr>
          <w:rFonts w:ascii="Times New Roman" w:hAnsi="Times New Roman" w:cs="Times New Roman"/>
          <w:sz w:val="24"/>
          <w:szCs w:val="24"/>
        </w:rPr>
        <w:t>low-income background students</w:t>
      </w:r>
      <w:r w:rsidR="0030521F">
        <w:rPr>
          <w:rFonts w:ascii="Times New Roman" w:hAnsi="Times New Roman" w:cs="Times New Roman"/>
          <w:sz w:val="24"/>
          <w:szCs w:val="24"/>
        </w:rPr>
        <w:t xml:space="preserve"> (</w:t>
      </w:r>
      <w:proofErr w:type="spellStart"/>
      <w:r w:rsidR="0030521F">
        <w:rPr>
          <w:rFonts w:ascii="Times New Roman" w:eastAsia="Times New Roman" w:hAnsi="Times New Roman" w:cs="Times New Roman"/>
          <w:sz w:val="24"/>
          <w:szCs w:val="24"/>
        </w:rPr>
        <w:t>Toutkoushian</w:t>
      </w:r>
      <w:proofErr w:type="spellEnd"/>
      <w:r w:rsidR="0030521F">
        <w:rPr>
          <w:rFonts w:ascii="Times New Roman" w:eastAsia="Times New Roman" w:hAnsi="Times New Roman" w:cs="Times New Roman"/>
          <w:sz w:val="24"/>
          <w:szCs w:val="24"/>
        </w:rPr>
        <w:t xml:space="preserve"> </w:t>
      </w:r>
      <w:r w:rsidR="0030521F" w:rsidRPr="002068AD">
        <w:rPr>
          <w:rFonts w:ascii="Times New Roman" w:eastAsia="Times New Roman" w:hAnsi="Times New Roman" w:cs="Times New Roman"/>
          <w:sz w:val="24"/>
          <w:szCs w:val="24"/>
        </w:rPr>
        <w:t xml:space="preserve">&amp; </w:t>
      </w:r>
      <w:proofErr w:type="spellStart"/>
      <w:r w:rsidR="0030521F" w:rsidRPr="002068AD">
        <w:rPr>
          <w:rFonts w:ascii="Times New Roman" w:eastAsia="Times New Roman" w:hAnsi="Times New Roman" w:cs="Times New Roman"/>
          <w:sz w:val="24"/>
          <w:szCs w:val="24"/>
        </w:rPr>
        <w:t>Shafiq</w:t>
      </w:r>
      <w:proofErr w:type="spellEnd"/>
      <w:r w:rsidR="0030521F" w:rsidRPr="002068AD">
        <w:rPr>
          <w:rFonts w:ascii="Times New Roman" w:eastAsia="Times New Roman" w:hAnsi="Times New Roman" w:cs="Times New Roman"/>
          <w:sz w:val="24"/>
          <w:szCs w:val="24"/>
        </w:rPr>
        <w:t>, 2010)</w:t>
      </w:r>
      <w:r w:rsidRPr="00972A60">
        <w:rPr>
          <w:rFonts w:ascii="Times New Roman" w:hAnsi="Times New Roman" w:cs="Times New Roman"/>
          <w:sz w:val="24"/>
          <w:szCs w:val="24"/>
        </w:rPr>
        <w:t xml:space="preserve">. The state also supports and encourages minority and women students </w:t>
      </w:r>
      <w:r w:rsidR="00C55B79" w:rsidRPr="00972A60">
        <w:rPr>
          <w:rFonts w:ascii="Times New Roman" w:hAnsi="Times New Roman" w:cs="Times New Roman"/>
          <w:sz w:val="24"/>
          <w:szCs w:val="24"/>
        </w:rPr>
        <w:t xml:space="preserve">by offering them with financial aid in form of grants. Besides, the state offers the students on careers in high demand such as nursing and teaching with the career-specific grants-for-service. A number of states in the United States tend to offer their students with financial aid for higher education through </w:t>
      </w:r>
      <w:r w:rsidR="00D561B6" w:rsidRPr="00972A60">
        <w:rPr>
          <w:rFonts w:ascii="Times New Roman" w:hAnsi="Times New Roman" w:cs="Times New Roman"/>
          <w:sz w:val="24"/>
          <w:szCs w:val="24"/>
        </w:rPr>
        <w:t xml:space="preserve">the student assistance commission or the </w:t>
      </w:r>
      <w:r w:rsidR="00EE1CBA">
        <w:rPr>
          <w:rFonts w:ascii="Times New Roman" w:hAnsi="Times New Roman" w:cs="Times New Roman"/>
          <w:sz w:val="24"/>
          <w:szCs w:val="24"/>
        </w:rPr>
        <w:t>department of higher education (</w:t>
      </w:r>
      <w:r w:rsidR="00EE1CBA">
        <w:rPr>
          <w:rFonts w:ascii="Times New Roman" w:eastAsia="Times New Roman" w:hAnsi="Times New Roman" w:cs="Times New Roman"/>
          <w:sz w:val="24"/>
          <w:szCs w:val="24"/>
        </w:rPr>
        <w:t>Johnson, 2</w:t>
      </w:r>
      <w:r w:rsidR="00EE1CBA" w:rsidRPr="00694CFF">
        <w:rPr>
          <w:rFonts w:ascii="Times New Roman" w:eastAsia="Times New Roman" w:hAnsi="Times New Roman" w:cs="Times New Roman"/>
          <w:sz w:val="24"/>
          <w:szCs w:val="24"/>
        </w:rPr>
        <w:t xml:space="preserve">013). </w:t>
      </w:r>
      <w:r w:rsidR="003E7615" w:rsidRPr="00972A60">
        <w:rPr>
          <w:rFonts w:ascii="Times New Roman" w:hAnsi="Times New Roman" w:cs="Times New Roman"/>
          <w:sz w:val="24"/>
          <w:szCs w:val="24"/>
        </w:rPr>
        <w:t>It is worthwhile to note that the higher education financial aid tends to</w:t>
      </w:r>
      <w:r w:rsidR="00380D75" w:rsidRPr="00972A60">
        <w:rPr>
          <w:rFonts w:ascii="Times New Roman" w:hAnsi="Times New Roman" w:cs="Times New Roman"/>
          <w:sz w:val="24"/>
          <w:szCs w:val="24"/>
        </w:rPr>
        <w:t xml:space="preserve"> vary from one</w:t>
      </w:r>
      <w:r w:rsidR="007901DF" w:rsidRPr="00972A60">
        <w:rPr>
          <w:rFonts w:ascii="Times New Roman" w:hAnsi="Times New Roman" w:cs="Times New Roman"/>
          <w:sz w:val="24"/>
          <w:szCs w:val="24"/>
        </w:rPr>
        <w:t xml:space="preserve"> state to another. </w:t>
      </w:r>
    </w:p>
    <w:p w:rsidR="00D02E4B" w:rsidRPr="00972A60" w:rsidRDefault="00D02E4B" w:rsidP="00EE1CBA">
      <w:pPr>
        <w:spacing w:line="480" w:lineRule="auto"/>
        <w:ind w:firstLine="720"/>
        <w:jc w:val="both"/>
        <w:rPr>
          <w:rFonts w:ascii="Times New Roman" w:hAnsi="Times New Roman" w:cs="Times New Roman"/>
          <w:sz w:val="24"/>
          <w:szCs w:val="24"/>
        </w:rPr>
      </w:pPr>
      <w:r w:rsidRPr="00972A60">
        <w:rPr>
          <w:rFonts w:ascii="Times New Roman" w:hAnsi="Times New Roman" w:cs="Times New Roman"/>
          <w:sz w:val="24"/>
          <w:szCs w:val="24"/>
        </w:rPr>
        <w:lastRenderedPageBreak/>
        <w:t xml:space="preserve">The state governments continue to experience financial challenges </w:t>
      </w:r>
      <w:r w:rsidR="000F61F5" w:rsidRPr="00972A60">
        <w:rPr>
          <w:rFonts w:ascii="Times New Roman" w:hAnsi="Times New Roman" w:cs="Times New Roman"/>
          <w:sz w:val="24"/>
          <w:szCs w:val="24"/>
        </w:rPr>
        <w:t xml:space="preserve">that are brought about by the rising Medicaid expenses and budget deficits that </w:t>
      </w:r>
      <w:r w:rsidR="00EE1CBA" w:rsidRPr="00972A60">
        <w:rPr>
          <w:rFonts w:ascii="Times New Roman" w:hAnsi="Times New Roman" w:cs="Times New Roman"/>
          <w:sz w:val="24"/>
          <w:szCs w:val="24"/>
        </w:rPr>
        <w:t>lead</w:t>
      </w:r>
      <w:r w:rsidR="000F61F5" w:rsidRPr="00972A60">
        <w:rPr>
          <w:rFonts w:ascii="Times New Roman" w:hAnsi="Times New Roman" w:cs="Times New Roman"/>
          <w:sz w:val="24"/>
          <w:szCs w:val="24"/>
        </w:rPr>
        <w:t xml:space="preserve"> to decrease in the financial support for higher education</w:t>
      </w:r>
      <w:r w:rsidR="00972A60">
        <w:rPr>
          <w:rFonts w:ascii="Times New Roman" w:hAnsi="Times New Roman" w:cs="Times New Roman"/>
          <w:sz w:val="24"/>
          <w:szCs w:val="24"/>
        </w:rPr>
        <w:t xml:space="preserve"> (</w:t>
      </w:r>
      <w:r w:rsidR="005D7392">
        <w:rPr>
          <w:rFonts w:ascii="Times New Roman" w:eastAsia="Times New Roman" w:hAnsi="Times New Roman" w:cs="Times New Roman"/>
          <w:sz w:val="24"/>
          <w:szCs w:val="24"/>
        </w:rPr>
        <w:t xml:space="preserve">Finney, </w:t>
      </w:r>
      <w:r w:rsidR="00972A60" w:rsidRPr="00F5483D">
        <w:rPr>
          <w:rFonts w:ascii="Times New Roman" w:eastAsia="Times New Roman" w:hAnsi="Times New Roman" w:cs="Times New Roman"/>
          <w:sz w:val="24"/>
          <w:szCs w:val="24"/>
        </w:rPr>
        <w:t>2014).</w:t>
      </w:r>
      <w:r w:rsidR="000F61F5" w:rsidRPr="00972A60">
        <w:rPr>
          <w:rFonts w:ascii="Times New Roman" w:hAnsi="Times New Roman" w:cs="Times New Roman"/>
          <w:sz w:val="24"/>
          <w:szCs w:val="24"/>
        </w:rPr>
        <w:t xml:space="preserve"> </w:t>
      </w:r>
      <w:r w:rsidR="00D4567C" w:rsidRPr="00972A60">
        <w:rPr>
          <w:rFonts w:ascii="Times New Roman" w:hAnsi="Times New Roman" w:cs="Times New Roman"/>
          <w:sz w:val="24"/>
          <w:szCs w:val="24"/>
        </w:rPr>
        <w:t>Structural budget deficits among the states has the potentiality of harming all public services, but it has a greater adverse impact</w:t>
      </w:r>
      <w:r w:rsidR="002125CD" w:rsidRPr="00972A60">
        <w:rPr>
          <w:rFonts w:ascii="Times New Roman" w:hAnsi="Times New Roman" w:cs="Times New Roman"/>
          <w:sz w:val="24"/>
          <w:szCs w:val="24"/>
        </w:rPr>
        <w:t xml:space="preserve"> on higher education where it leads to cutting institutional appropriations in state programs that are set aside to o</w:t>
      </w:r>
      <w:r w:rsidR="005D7392">
        <w:rPr>
          <w:rFonts w:ascii="Times New Roman" w:hAnsi="Times New Roman" w:cs="Times New Roman"/>
          <w:sz w:val="24"/>
          <w:szCs w:val="24"/>
        </w:rPr>
        <w:t>ffer financial aid to students (</w:t>
      </w:r>
      <w:proofErr w:type="spellStart"/>
      <w:r w:rsidR="005D7392">
        <w:rPr>
          <w:rFonts w:ascii="Times New Roman" w:hAnsi="Times New Roman" w:cs="Times New Roman"/>
          <w:sz w:val="24"/>
          <w:szCs w:val="24"/>
        </w:rPr>
        <w:t>Toppo</w:t>
      </w:r>
      <w:proofErr w:type="spellEnd"/>
      <w:r w:rsidR="005D7392">
        <w:rPr>
          <w:rFonts w:ascii="Times New Roman" w:hAnsi="Times New Roman" w:cs="Times New Roman"/>
          <w:sz w:val="24"/>
          <w:szCs w:val="24"/>
        </w:rPr>
        <w:t>, 2</w:t>
      </w:r>
      <w:r w:rsidR="005D7392" w:rsidRPr="00972A60">
        <w:rPr>
          <w:rFonts w:ascii="Times New Roman" w:hAnsi="Times New Roman" w:cs="Times New Roman"/>
          <w:sz w:val="24"/>
          <w:szCs w:val="24"/>
        </w:rPr>
        <w:t xml:space="preserve">019). </w:t>
      </w:r>
      <w:r w:rsidR="00667181" w:rsidRPr="00972A60">
        <w:rPr>
          <w:rFonts w:ascii="Times New Roman" w:hAnsi="Times New Roman" w:cs="Times New Roman"/>
          <w:sz w:val="24"/>
          <w:szCs w:val="24"/>
        </w:rPr>
        <w:t xml:space="preserve">Given that higher education </w:t>
      </w:r>
      <w:r w:rsidR="00C52EE3" w:rsidRPr="00972A60">
        <w:rPr>
          <w:rFonts w:ascii="Times New Roman" w:hAnsi="Times New Roman" w:cs="Times New Roman"/>
          <w:sz w:val="24"/>
          <w:szCs w:val="24"/>
        </w:rPr>
        <w:t>has</w:t>
      </w:r>
      <w:r w:rsidR="00667181" w:rsidRPr="00972A60">
        <w:rPr>
          <w:rFonts w:ascii="Times New Roman" w:hAnsi="Times New Roman" w:cs="Times New Roman"/>
          <w:sz w:val="24"/>
          <w:szCs w:val="24"/>
        </w:rPr>
        <w:t xml:space="preserve"> the ability to </w:t>
      </w:r>
      <w:r w:rsidR="00C52EE3" w:rsidRPr="00972A60">
        <w:rPr>
          <w:rFonts w:ascii="Times New Roman" w:hAnsi="Times New Roman" w:cs="Times New Roman"/>
          <w:sz w:val="24"/>
          <w:szCs w:val="24"/>
        </w:rPr>
        <w:t>generate</w:t>
      </w:r>
      <w:r w:rsidR="00667181" w:rsidRPr="00972A60">
        <w:rPr>
          <w:rFonts w:ascii="Times New Roman" w:hAnsi="Times New Roman" w:cs="Times New Roman"/>
          <w:sz w:val="24"/>
          <w:szCs w:val="24"/>
        </w:rPr>
        <w:t xml:space="preserve"> its own </w:t>
      </w:r>
      <w:r w:rsidR="00C52EE3" w:rsidRPr="00972A60">
        <w:rPr>
          <w:rFonts w:ascii="Times New Roman" w:hAnsi="Times New Roman" w:cs="Times New Roman"/>
          <w:sz w:val="24"/>
          <w:szCs w:val="24"/>
        </w:rPr>
        <w:t>revenue, during economic downturns</w:t>
      </w:r>
      <w:r w:rsidR="00667181" w:rsidRPr="00972A60">
        <w:rPr>
          <w:rFonts w:ascii="Times New Roman" w:hAnsi="Times New Roman" w:cs="Times New Roman"/>
          <w:sz w:val="24"/>
          <w:szCs w:val="24"/>
        </w:rPr>
        <w:t xml:space="preserve">, most of the states tend to plea with the institutions to increase the </w:t>
      </w:r>
      <w:r w:rsidR="00C52EE3" w:rsidRPr="00972A60">
        <w:rPr>
          <w:rFonts w:ascii="Times New Roman" w:hAnsi="Times New Roman" w:cs="Times New Roman"/>
          <w:sz w:val="24"/>
          <w:szCs w:val="24"/>
        </w:rPr>
        <w:t>tuition</w:t>
      </w:r>
      <w:r w:rsidR="00667181" w:rsidRPr="00972A60">
        <w:rPr>
          <w:rFonts w:ascii="Times New Roman" w:hAnsi="Times New Roman" w:cs="Times New Roman"/>
          <w:sz w:val="24"/>
          <w:szCs w:val="24"/>
        </w:rPr>
        <w:t xml:space="preserve"> fee</w:t>
      </w:r>
      <w:r w:rsidR="0030521F">
        <w:rPr>
          <w:rFonts w:ascii="Times New Roman" w:hAnsi="Times New Roman" w:cs="Times New Roman"/>
          <w:sz w:val="24"/>
          <w:szCs w:val="24"/>
        </w:rPr>
        <w:t xml:space="preserve"> (</w:t>
      </w:r>
      <w:proofErr w:type="spellStart"/>
      <w:r w:rsidR="0030521F" w:rsidRPr="002068AD">
        <w:rPr>
          <w:rFonts w:ascii="Times New Roman" w:eastAsia="Times New Roman" w:hAnsi="Times New Roman" w:cs="Times New Roman"/>
          <w:sz w:val="24"/>
          <w:szCs w:val="24"/>
        </w:rPr>
        <w:t>Vossensteyn</w:t>
      </w:r>
      <w:proofErr w:type="spellEnd"/>
      <w:r w:rsidR="0030521F" w:rsidRPr="002068AD">
        <w:rPr>
          <w:rFonts w:ascii="Times New Roman" w:eastAsia="Times New Roman" w:hAnsi="Times New Roman" w:cs="Times New Roman"/>
          <w:sz w:val="24"/>
          <w:szCs w:val="24"/>
        </w:rPr>
        <w:t>, 2009)</w:t>
      </w:r>
      <w:r w:rsidR="00C52EE3" w:rsidRPr="00972A60">
        <w:rPr>
          <w:rFonts w:ascii="Times New Roman" w:hAnsi="Times New Roman" w:cs="Times New Roman"/>
          <w:sz w:val="24"/>
          <w:szCs w:val="24"/>
        </w:rPr>
        <w:t xml:space="preserve">. Although this happens during economic downturn, upon economic recovery, the tuition </w:t>
      </w:r>
      <w:r w:rsidR="00EE1CBA" w:rsidRPr="00972A60">
        <w:rPr>
          <w:rFonts w:ascii="Times New Roman" w:hAnsi="Times New Roman" w:cs="Times New Roman"/>
          <w:sz w:val="24"/>
          <w:szCs w:val="24"/>
        </w:rPr>
        <w:t>fees are</w:t>
      </w:r>
      <w:r w:rsidR="00C52EE3" w:rsidRPr="00972A60">
        <w:rPr>
          <w:rFonts w:ascii="Times New Roman" w:hAnsi="Times New Roman" w:cs="Times New Roman"/>
          <w:sz w:val="24"/>
          <w:szCs w:val="24"/>
        </w:rPr>
        <w:t xml:space="preserve"> never lowered an</w:t>
      </w:r>
      <w:r w:rsidR="00915AA7" w:rsidRPr="00972A60">
        <w:rPr>
          <w:rFonts w:ascii="Times New Roman" w:hAnsi="Times New Roman" w:cs="Times New Roman"/>
          <w:sz w:val="24"/>
          <w:szCs w:val="24"/>
        </w:rPr>
        <w:t xml:space="preserve">d the state does not extend its </w:t>
      </w:r>
      <w:r w:rsidR="00C52EE3" w:rsidRPr="00972A60">
        <w:rPr>
          <w:rFonts w:ascii="Times New Roman" w:hAnsi="Times New Roman" w:cs="Times New Roman"/>
          <w:sz w:val="24"/>
          <w:szCs w:val="24"/>
        </w:rPr>
        <w:t>hand to financially support higher education</w:t>
      </w:r>
      <w:r w:rsidR="005167C8">
        <w:rPr>
          <w:rFonts w:ascii="Times New Roman" w:hAnsi="Times New Roman" w:cs="Times New Roman"/>
          <w:sz w:val="24"/>
          <w:szCs w:val="24"/>
        </w:rPr>
        <w:t xml:space="preserve"> (</w:t>
      </w:r>
      <w:proofErr w:type="spellStart"/>
      <w:r w:rsidR="005167C8" w:rsidRPr="00A16AB7">
        <w:rPr>
          <w:rFonts w:ascii="Times New Roman" w:eastAsia="Times New Roman" w:hAnsi="Times New Roman" w:cs="Times New Roman"/>
          <w:sz w:val="24"/>
          <w:szCs w:val="24"/>
        </w:rPr>
        <w:t>Leachman</w:t>
      </w:r>
      <w:proofErr w:type="spellEnd"/>
      <w:r w:rsidR="005167C8">
        <w:rPr>
          <w:rFonts w:ascii="Times New Roman" w:eastAsia="Times New Roman" w:hAnsi="Times New Roman" w:cs="Times New Roman"/>
          <w:sz w:val="24"/>
          <w:szCs w:val="24"/>
        </w:rPr>
        <w:t xml:space="preserve"> </w:t>
      </w:r>
      <w:r w:rsidR="005167C8" w:rsidRPr="00A16AB7">
        <w:rPr>
          <w:rFonts w:ascii="Times New Roman" w:eastAsia="Times New Roman" w:hAnsi="Times New Roman" w:cs="Times New Roman"/>
          <w:sz w:val="24"/>
          <w:szCs w:val="24"/>
        </w:rPr>
        <w:t>&amp; Mai, 2014)</w:t>
      </w:r>
      <w:r w:rsidR="00C52EE3" w:rsidRPr="00972A60">
        <w:rPr>
          <w:rFonts w:ascii="Times New Roman" w:hAnsi="Times New Roman" w:cs="Times New Roman"/>
          <w:sz w:val="24"/>
          <w:szCs w:val="24"/>
        </w:rPr>
        <w:t xml:space="preserve">. </w:t>
      </w:r>
    </w:p>
    <w:p w:rsidR="004354D7" w:rsidRPr="00972A60" w:rsidRDefault="004354D7" w:rsidP="00EE1CBA">
      <w:pPr>
        <w:spacing w:line="480" w:lineRule="auto"/>
        <w:ind w:firstLine="720"/>
        <w:jc w:val="both"/>
        <w:rPr>
          <w:rFonts w:ascii="Times New Roman" w:hAnsi="Times New Roman" w:cs="Times New Roman"/>
          <w:sz w:val="24"/>
          <w:szCs w:val="24"/>
        </w:rPr>
      </w:pPr>
      <w:r w:rsidRPr="00972A60">
        <w:rPr>
          <w:rFonts w:ascii="Times New Roman" w:hAnsi="Times New Roman" w:cs="Times New Roman"/>
          <w:sz w:val="24"/>
          <w:szCs w:val="24"/>
        </w:rPr>
        <w:t xml:space="preserve">The proposed research intends to provide an in depth discussion of the way states financially support higher education with inclusion of the past, the present and the future trends regarding </w:t>
      </w:r>
      <w:r w:rsidR="00AC23B0">
        <w:rPr>
          <w:rFonts w:ascii="Times New Roman" w:hAnsi="Times New Roman" w:cs="Times New Roman"/>
          <w:sz w:val="24"/>
          <w:szCs w:val="24"/>
        </w:rPr>
        <w:t xml:space="preserve">the state’s </w:t>
      </w:r>
      <w:r w:rsidRPr="00972A60">
        <w:rPr>
          <w:rFonts w:ascii="Times New Roman" w:hAnsi="Times New Roman" w:cs="Times New Roman"/>
          <w:sz w:val="24"/>
          <w:szCs w:val="24"/>
        </w:rPr>
        <w:t>support for higher education.</w:t>
      </w:r>
      <w:r w:rsidR="001372F0" w:rsidRPr="00972A60">
        <w:rPr>
          <w:rFonts w:ascii="Times New Roman" w:hAnsi="Times New Roman" w:cs="Times New Roman"/>
          <w:sz w:val="24"/>
          <w:szCs w:val="24"/>
        </w:rPr>
        <w:t xml:space="preserve"> Investing in </w:t>
      </w:r>
      <w:r w:rsidR="00AC23B0">
        <w:rPr>
          <w:rFonts w:ascii="Times New Roman" w:hAnsi="Times New Roman" w:cs="Times New Roman"/>
          <w:sz w:val="24"/>
          <w:szCs w:val="24"/>
        </w:rPr>
        <w:t>this sector</w:t>
      </w:r>
      <w:r w:rsidR="001372F0" w:rsidRPr="00972A60">
        <w:rPr>
          <w:rFonts w:ascii="Times New Roman" w:hAnsi="Times New Roman" w:cs="Times New Roman"/>
          <w:sz w:val="24"/>
          <w:szCs w:val="24"/>
        </w:rPr>
        <w:t xml:space="preserve"> guarantees high returns to the investors, hence the need for states to hea</w:t>
      </w:r>
      <w:r w:rsidR="00EE1CBA">
        <w:rPr>
          <w:rFonts w:ascii="Times New Roman" w:hAnsi="Times New Roman" w:cs="Times New Roman"/>
          <w:sz w:val="24"/>
          <w:szCs w:val="24"/>
        </w:rPr>
        <w:t>vily invest in higher education (</w:t>
      </w:r>
      <w:r w:rsidR="00EE1CBA">
        <w:rPr>
          <w:rFonts w:ascii="Times New Roman" w:eastAsia="Times New Roman" w:hAnsi="Times New Roman" w:cs="Times New Roman"/>
          <w:sz w:val="24"/>
          <w:szCs w:val="24"/>
        </w:rPr>
        <w:t xml:space="preserve">Aronson, </w:t>
      </w:r>
      <w:r w:rsidR="00EE1CBA" w:rsidRPr="006947ED">
        <w:rPr>
          <w:rFonts w:ascii="Times New Roman" w:eastAsia="Times New Roman" w:hAnsi="Times New Roman" w:cs="Times New Roman"/>
          <w:sz w:val="24"/>
          <w:szCs w:val="24"/>
        </w:rPr>
        <w:t>2008</w:t>
      </w:r>
      <w:r w:rsidR="00EE1CBA">
        <w:rPr>
          <w:rFonts w:ascii="Times New Roman" w:eastAsia="Times New Roman" w:hAnsi="Times New Roman" w:cs="Times New Roman"/>
          <w:sz w:val="24"/>
          <w:szCs w:val="24"/>
        </w:rPr>
        <w:t xml:space="preserve">; </w:t>
      </w:r>
      <w:proofErr w:type="spellStart"/>
      <w:r w:rsidR="00EE1CBA">
        <w:rPr>
          <w:rFonts w:ascii="Times New Roman" w:eastAsia="Times New Roman" w:hAnsi="Times New Roman" w:cs="Times New Roman"/>
          <w:sz w:val="24"/>
          <w:szCs w:val="24"/>
        </w:rPr>
        <w:t>Jongbloed</w:t>
      </w:r>
      <w:proofErr w:type="spellEnd"/>
      <w:r w:rsidR="00EE1CBA">
        <w:rPr>
          <w:rFonts w:ascii="Times New Roman" w:eastAsia="Times New Roman" w:hAnsi="Times New Roman" w:cs="Times New Roman"/>
          <w:sz w:val="24"/>
          <w:szCs w:val="24"/>
        </w:rPr>
        <w:t xml:space="preserve"> et.al, </w:t>
      </w:r>
      <w:r w:rsidR="00EE1CBA" w:rsidRPr="00694CFF">
        <w:rPr>
          <w:rFonts w:ascii="Times New Roman" w:eastAsia="Times New Roman" w:hAnsi="Times New Roman" w:cs="Times New Roman"/>
          <w:sz w:val="24"/>
          <w:szCs w:val="24"/>
        </w:rPr>
        <w:t>2008).</w:t>
      </w:r>
      <w:r w:rsidR="001372F0" w:rsidRPr="00972A60">
        <w:rPr>
          <w:rFonts w:ascii="Times New Roman" w:hAnsi="Times New Roman" w:cs="Times New Roman"/>
          <w:sz w:val="24"/>
          <w:szCs w:val="24"/>
        </w:rPr>
        <w:t xml:space="preserve"> </w:t>
      </w:r>
      <w:r w:rsidRPr="00972A60">
        <w:rPr>
          <w:rFonts w:ascii="Times New Roman" w:hAnsi="Times New Roman" w:cs="Times New Roman"/>
          <w:sz w:val="24"/>
          <w:szCs w:val="24"/>
        </w:rPr>
        <w:t>Additionally, the proposed research will look into the challenges that states are facing in the provision of financial support for higher education, and offer recommendations on how to curb the challenges to increase the extent of state financial support for higher education to enhance meeting the increasi</w:t>
      </w:r>
      <w:r w:rsidR="00EE1CBA">
        <w:rPr>
          <w:rFonts w:ascii="Times New Roman" w:hAnsi="Times New Roman" w:cs="Times New Roman"/>
          <w:sz w:val="24"/>
          <w:szCs w:val="24"/>
        </w:rPr>
        <w:t>ng needs for an educated nation (</w:t>
      </w:r>
      <w:proofErr w:type="spellStart"/>
      <w:r w:rsidR="00EE1CBA">
        <w:rPr>
          <w:rFonts w:ascii="Times New Roman" w:eastAsia="Times New Roman" w:hAnsi="Times New Roman" w:cs="Times New Roman"/>
          <w:sz w:val="24"/>
          <w:szCs w:val="24"/>
        </w:rPr>
        <w:t>Callender</w:t>
      </w:r>
      <w:proofErr w:type="spellEnd"/>
      <w:r w:rsidR="00EE1CBA">
        <w:rPr>
          <w:rFonts w:ascii="Times New Roman" w:eastAsia="Times New Roman" w:hAnsi="Times New Roman" w:cs="Times New Roman"/>
          <w:sz w:val="24"/>
          <w:szCs w:val="24"/>
        </w:rPr>
        <w:t xml:space="preserve">, </w:t>
      </w:r>
      <w:r w:rsidR="00EE1CBA" w:rsidRPr="002068AD">
        <w:rPr>
          <w:rFonts w:ascii="Times New Roman" w:eastAsia="Times New Roman" w:hAnsi="Times New Roman" w:cs="Times New Roman"/>
          <w:sz w:val="24"/>
          <w:szCs w:val="24"/>
        </w:rPr>
        <w:t xml:space="preserve">2003). </w:t>
      </w:r>
      <w:r w:rsidR="00060FF0" w:rsidRPr="00972A60">
        <w:rPr>
          <w:rFonts w:ascii="Times New Roman" w:hAnsi="Times New Roman" w:cs="Times New Roman"/>
          <w:sz w:val="24"/>
          <w:szCs w:val="24"/>
        </w:rPr>
        <w:t xml:space="preserve"> The completion of the proposed research will be enhanced by the availability of numerous </w:t>
      </w:r>
      <w:r w:rsidR="00C72DBC" w:rsidRPr="00972A60">
        <w:rPr>
          <w:rFonts w:ascii="Times New Roman" w:hAnsi="Times New Roman" w:cs="Times New Roman"/>
          <w:sz w:val="24"/>
          <w:szCs w:val="24"/>
        </w:rPr>
        <w:t xml:space="preserve">peer-reviewed </w:t>
      </w:r>
      <w:r w:rsidR="00060FF0" w:rsidRPr="00972A60">
        <w:rPr>
          <w:rFonts w:ascii="Times New Roman" w:hAnsi="Times New Roman" w:cs="Times New Roman"/>
          <w:sz w:val="24"/>
          <w:szCs w:val="24"/>
        </w:rPr>
        <w:t>s</w:t>
      </w:r>
      <w:r w:rsidR="00C72DBC" w:rsidRPr="00972A60">
        <w:rPr>
          <w:rFonts w:ascii="Times New Roman" w:hAnsi="Times New Roman" w:cs="Times New Roman"/>
          <w:sz w:val="24"/>
          <w:szCs w:val="24"/>
        </w:rPr>
        <w:t>and government s</w:t>
      </w:r>
      <w:r w:rsidR="00060FF0" w:rsidRPr="00972A60">
        <w:rPr>
          <w:rFonts w:ascii="Times New Roman" w:hAnsi="Times New Roman" w:cs="Times New Roman"/>
          <w:sz w:val="24"/>
          <w:szCs w:val="24"/>
        </w:rPr>
        <w:t xml:space="preserve">ources regarding state financial support for higher education. </w:t>
      </w:r>
    </w:p>
    <w:p w:rsidR="00613F7E" w:rsidRDefault="00613F7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613F7E" w:rsidRPr="00972A60" w:rsidRDefault="00C72DBC" w:rsidP="00613F7E">
      <w:pPr>
        <w:spacing w:line="480" w:lineRule="auto"/>
        <w:jc w:val="center"/>
        <w:rPr>
          <w:rFonts w:ascii="Times New Roman" w:hAnsi="Times New Roman" w:cs="Times New Roman"/>
          <w:sz w:val="24"/>
          <w:szCs w:val="24"/>
        </w:rPr>
      </w:pPr>
      <w:r w:rsidRPr="00972A60">
        <w:rPr>
          <w:rFonts w:ascii="Times New Roman" w:hAnsi="Times New Roman" w:cs="Times New Roman"/>
          <w:sz w:val="24"/>
          <w:szCs w:val="24"/>
        </w:rPr>
        <w:lastRenderedPageBreak/>
        <w:t>References</w:t>
      </w:r>
    </w:p>
    <w:p w:rsidR="00613F7E" w:rsidRPr="006947ED" w:rsidRDefault="00613F7E" w:rsidP="00613F7E">
      <w:pPr>
        <w:spacing w:after="0" w:line="480" w:lineRule="auto"/>
        <w:ind w:left="720" w:hanging="720"/>
        <w:rPr>
          <w:rFonts w:ascii="Times New Roman" w:eastAsia="Times New Roman" w:hAnsi="Times New Roman" w:cs="Times New Roman"/>
          <w:sz w:val="24"/>
          <w:szCs w:val="24"/>
        </w:rPr>
      </w:pPr>
      <w:r w:rsidRPr="006947ED">
        <w:rPr>
          <w:rFonts w:ascii="Times New Roman" w:eastAsia="Times New Roman" w:hAnsi="Times New Roman" w:cs="Times New Roman"/>
          <w:sz w:val="24"/>
          <w:szCs w:val="24"/>
        </w:rPr>
        <w:t xml:space="preserve">Aronson, P. (2008). Breaking barriers or locked out? </w:t>
      </w:r>
      <w:proofErr w:type="gramStart"/>
      <w:r w:rsidRPr="006947ED">
        <w:rPr>
          <w:rFonts w:ascii="Times New Roman" w:eastAsia="Times New Roman" w:hAnsi="Times New Roman" w:cs="Times New Roman"/>
          <w:sz w:val="24"/>
          <w:szCs w:val="24"/>
        </w:rPr>
        <w:t>Class‐based perceptions and experiences of postsecondary education.</w:t>
      </w:r>
      <w:proofErr w:type="gramEnd"/>
      <w:r w:rsidRPr="006947ED">
        <w:rPr>
          <w:rFonts w:ascii="Times New Roman" w:eastAsia="Times New Roman" w:hAnsi="Times New Roman" w:cs="Times New Roman"/>
          <w:sz w:val="24"/>
          <w:szCs w:val="24"/>
        </w:rPr>
        <w:t xml:space="preserve"> </w:t>
      </w:r>
      <w:proofErr w:type="gramStart"/>
      <w:r w:rsidRPr="006947ED">
        <w:rPr>
          <w:rFonts w:ascii="Times New Roman" w:eastAsia="Times New Roman" w:hAnsi="Times New Roman" w:cs="Times New Roman"/>
          <w:i/>
          <w:iCs/>
          <w:sz w:val="24"/>
          <w:szCs w:val="24"/>
        </w:rPr>
        <w:t>New directions for child and adolescent development</w:t>
      </w:r>
      <w:r w:rsidRPr="006947ED">
        <w:rPr>
          <w:rFonts w:ascii="Times New Roman" w:eastAsia="Times New Roman" w:hAnsi="Times New Roman" w:cs="Times New Roman"/>
          <w:sz w:val="24"/>
          <w:szCs w:val="24"/>
        </w:rPr>
        <w:t xml:space="preserve">, </w:t>
      </w:r>
      <w:r w:rsidRPr="006947ED">
        <w:rPr>
          <w:rFonts w:ascii="Times New Roman" w:eastAsia="Times New Roman" w:hAnsi="Times New Roman" w:cs="Times New Roman"/>
          <w:i/>
          <w:iCs/>
          <w:sz w:val="24"/>
          <w:szCs w:val="24"/>
        </w:rPr>
        <w:t>2008</w:t>
      </w:r>
      <w:r w:rsidRPr="006947ED">
        <w:rPr>
          <w:rFonts w:ascii="Times New Roman" w:eastAsia="Times New Roman" w:hAnsi="Times New Roman" w:cs="Times New Roman"/>
          <w:sz w:val="24"/>
          <w:szCs w:val="24"/>
        </w:rPr>
        <w:t>(119), 41-54.</w:t>
      </w:r>
      <w:proofErr w:type="gramEnd"/>
    </w:p>
    <w:p w:rsidR="00613F7E" w:rsidRPr="00CA2D63" w:rsidRDefault="00613F7E" w:rsidP="00613F7E">
      <w:pPr>
        <w:spacing w:after="0" w:line="480" w:lineRule="auto"/>
        <w:ind w:left="720" w:hanging="720"/>
        <w:rPr>
          <w:rFonts w:ascii="Times New Roman" w:eastAsia="Times New Roman" w:hAnsi="Times New Roman" w:cs="Times New Roman"/>
          <w:sz w:val="24"/>
          <w:szCs w:val="24"/>
        </w:rPr>
      </w:pPr>
      <w:proofErr w:type="gramStart"/>
      <w:r w:rsidRPr="00CA2D63">
        <w:rPr>
          <w:rFonts w:ascii="Times New Roman" w:eastAsia="Times New Roman" w:hAnsi="Times New Roman" w:cs="Times New Roman"/>
          <w:sz w:val="24"/>
          <w:szCs w:val="24"/>
        </w:rPr>
        <w:t>Baum, S., Kurose, C., &amp; McPherson, M. (2013).</w:t>
      </w:r>
      <w:proofErr w:type="gramEnd"/>
      <w:r w:rsidRPr="00CA2D63">
        <w:rPr>
          <w:rFonts w:ascii="Times New Roman" w:eastAsia="Times New Roman" w:hAnsi="Times New Roman" w:cs="Times New Roman"/>
          <w:sz w:val="24"/>
          <w:szCs w:val="24"/>
        </w:rPr>
        <w:t xml:space="preserve"> </w:t>
      </w:r>
      <w:proofErr w:type="gramStart"/>
      <w:r w:rsidRPr="00CA2D63">
        <w:rPr>
          <w:rFonts w:ascii="Times New Roman" w:eastAsia="Times New Roman" w:hAnsi="Times New Roman" w:cs="Times New Roman"/>
          <w:sz w:val="24"/>
          <w:szCs w:val="24"/>
        </w:rPr>
        <w:t>An overview of American higher education.</w:t>
      </w:r>
      <w:proofErr w:type="gramEnd"/>
      <w:r w:rsidRPr="00CA2D63">
        <w:rPr>
          <w:rFonts w:ascii="Times New Roman" w:eastAsia="Times New Roman" w:hAnsi="Times New Roman" w:cs="Times New Roman"/>
          <w:sz w:val="24"/>
          <w:szCs w:val="24"/>
        </w:rPr>
        <w:t xml:space="preserve"> </w:t>
      </w:r>
      <w:proofErr w:type="gramStart"/>
      <w:r w:rsidRPr="00CA2D63">
        <w:rPr>
          <w:rFonts w:ascii="Times New Roman" w:eastAsia="Times New Roman" w:hAnsi="Times New Roman" w:cs="Times New Roman"/>
          <w:i/>
          <w:iCs/>
          <w:sz w:val="24"/>
          <w:szCs w:val="24"/>
        </w:rPr>
        <w:t>The future of children</w:t>
      </w:r>
      <w:r w:rsidRPr="00CA2D63">
        <w:rPr>
          <w:rFonts w:ascii="Times New Roman" w:eastAsia="Times New Roman" w:hAnsi="Times New Roman" w:cs="Times New Roman"/>
          <w:sz w:val="24"/>
          <w:szCs w:val="24"/>
        </w:rPr>
        <w:t>, 17-39.</w:t>
      </w:r>
      <w:proofErr w:type="gramEnd"/>
    </w:p>
    <w:p w:rsidR="00613F7E" w:rsidRPr="002068AD" w:rsidRDefault="00613F7E" w:rsidP="00613F7E">
      <w:pPr>
        <w:spacing w:after="0" w:line="480" w:lineRule="auto"/>
        <w:ind w:left="720" w:hanging="720"/>
        <w:rPr>
          <w:rFonts w:ascii="Times New Roman" w:eastAsia="Times New Roman" w:hAnsi="Times New Roman" w:cs="Times New Roman"/>
          <w:sz w:val="24"/>
          <w:szCs w:val="24"/>
        </w:rPr>
      </w:pPr>
      <w:proofErr w:type="spellStart"/>
      <w:r w:rsidRPr="002068AD">
        <w:rPr>
          <w:rFonts w:ascii="Times New Roman" w:eastAsia="Times New Roman" w:hAnsi="Times New Roman" w:cs="Times New Roman"/>
          <w:sz w:val="24"/>
          <w:szCs w:val="24"/>
        </w:rPr>
        <w:t>Callender</w:t>
      </w:r>
      <w:proofErr w:type="spellEnd"/>
      <w:r w:rsidRPr="002068AD">
        <w:rPr>
          <w:rFonts w:ascii="Times New Roman" w:eastAsia="Times New Roman" w:hAnsi="Times New Roman" w:cs="Times New Roman"/>
          <w:sz w:val="24"/>
          <w:szCs w:val="24"/>
        </w:rPr>
        <w:t xml:space="preserve">, C. (2003). Student financial support in higher education: access and exclusion. </w:t>
      </w:r>
      <w:proofErr w:type="gramStart"/>
      <w:r w:rsidRPr="002068AD">
        <w:rPr>
          <w:rFonts w:ascii="Times New Roman" w:eastAsia="Times New Roman" w:hAnsi="Times New Roman" w:cs="Times New Roman"/>
          <w:sz w:val="24"/>
          <w:szCs w:val="24"/>
        </w:rPr>
        <w:t xml:space="preserve">In </w:t>
      </w:r>
      <w:r w:rsidRPr="002068AD">
        <w:rPr>
          <w:rFonts w:ascii="Times New Roman" w:eastAsia="Times New Roman" w:hAnsi="Times New Roman" w:cs="Times New Roman"/>
          <w:i/>
          <w:iCs/>
          <w:sz w:val="24"/>
          <w:szCs w:val="24"/>
        </w:rPr>
        <w:t>Access and exclusion</w:t>
      </w:r>
      <w:r w:rsidRPr="002068AD">
        <w:rPr>
          <w:rFonts w:ascii="Times New Roman" w:eastAsia="Times New Roman" w:hAnsi="Times New Roman" w:cs="Times New Roman"/>
          <w:sz w:val="24"/>
          <w:szCs w:val="24"/>
        </w:rPr>
        <w:t xml:space="preserve"> (pp. 127-158).</w:t>
      </w:r>
      <w:proofErr w:type="gramEnd"/>
      <w:r w:rsidRPr="002068AD">
        <w:rPr>
          <w:rFonts w:ascii="Times New Roman" w:eastAsia="Times New Roman" w:hAnsi="Times New Roman" w:cs="Times New Roman"/>
          <w:sz w:val="24"/>
          <w:szCs w:val="24"/>
        </w:rPr>
        <w:t xml:space="preserve"> Emerald Group Publishing Limited.</w:t>
      </w:r>
    </w:p>
    <w:p w:rsidR="00613F7E" w:rsidRPr="00F5483D" w:rsidRDefault="00613F7E" w:rsidP="00613F7E">
      <w:pPr>
        <w:spacing w:after="0" w:line="480" w:lineRule="auto"/>
        <w:ind w:left="720" w:hanging="720"/>
        <w:rPr>
          <w:rFonts w:ascii="Times New Roman" w:eastAsia="Times New Roman" w:hAnsi="Times New Roman" w:cs="Times New Roman"/>
          <w:sz w:val="24"/>
          <w:szCs w:val="24"/>
        </w:rPr>
      </w:pPr>
      <w:r w:rsidRPr="00F5483D">
        <w:rPr>
          <w:rFonts w:ascii="Times New Roman" w:eastAsia="Times New Roman" w:hAnsi="Times New Roman" w:cs="Times New Roman"/>
          <w:sz w:val="24"/>
          <w:szCs w:val="24"/>
        </w:rPr>
        <w:t>Finney, J. E. (2014). Why the finance model for public higher education is broken and must be fixed.</w:t>
      </w:r>
    </w:p>
    <w:p w:rsidR="00613F7E" w:rsidRPr="00694CFF" w:rsidRDefault="00613F7E" w:rsidP="00613F7E">
      <w:pPr>
        <w:spacing w:after="0" w:line="480" w:lineRule="auto"/>
        <w:ind w:left="720" w:hanging="720"/>
        <w:rPr>
          <w:rFonts w:ascii="Times New Roman" w:eastAsia="Times New Roman" w:hAnsi="Times New Roman" w:cs="Times New Roman"/>
          <w:sz w:val="24"/>
          <w:szCs w:val="24"/>
        </w:rPr>
      </w:pPr>
      <w:r w:rsidRPr="00694CFF">
        <w:rPr>
          <w:rFonts w:ascii="Times New Roman" w:eastAsia="Times New Roman" w:hAnsi="Times New Roman" w:cs="Times New Roman"/>
          <w:sz w:val="24"/>
          <w:szCs w:val="24"/>
        </w:rPr>
        <w:t xml:space="preserve">Johnson, M. N. (2013). </w:t>
      </w:r>
      <w:proofErr w:type="gramStart"/>
      <w:r w:rsidRPr="00694CFF">
        <w:rPr>
          <w:rFonts w:ascii="Times New Roman" w:eastAsia="Times New Roman" w:hAnsi="Times New Roman" w:cs="Times New Roman"/>
          <w:sz w:val="24"/>
          <w:szCs w:val="24"/>
        </w:rPr>
        <w:t>Financial and related issues among historically black colleges and universities.</w:t>
      </w:r>
      <w:proofErr w:type="gramEnd"/>
      <w:r w:rsidRPr="00694CFF">
        <w:rPr>
          <w:rFonts w:ascii="Times New Roman" w:eastAsia="Times New Roman" w:hAnsi="Times New Roman" w:cs="Times New Roman"/>
          <w:sz w:val="24"/>
          <w:szCs w:val="24"/>
        </w:rPr>
        <w:t xml:space="preserve"> </w:t>
      </w:r>
      <w:r w:rsidRPr="00694CFF">
        <w:rPr>
          <w:rFonts w:ascii="Times New Roman" w:eastAsia="Times New Roman" w:hAnsi="Times New Roman" w:cs="Times New Roman"/>
          <w:i/>
          <w:iCs/>
          <w:sz w:val="24"/>
          <w:szCs w:val="24"/>
        </w:rPr>
        <w:t>Journal of Intercollegiate Sport</w:t>
      </w:r>
      <w:r w:rsidRPr="00694CFF">
        <w:rPr>
          <w:rFonts w:ascii="Times New Roman" w:eastAsia="Times New Roman" w:hAnsi="Times New Roman" w:cs="Times New Roman"/>
          <w:sz w:val="24"/>
          <w:szCs w:val="24"/>
        </w:rPr>
        <w:t xml:space="preserve">, </w:t>
      </w:r>
      <w:r w:rsidRPr="00694CFF">
        <w:rPr>
          <w:rFonts w:ascii="Times New Roman" w:eastAsia="Times New Roman" w:hAnsi="Times New Roman" w:cs="Times New Roman"/>
          <w:i/>
          <w:iCs/>
          <w:sz w:val="24"/>
          <w:szCs w:val="24"/>
        </w:rPr>
        <w:t>6</w:t>
      </w:r>
      <w:r w:rsidRPr="00694CFF">
        <w:rPr>
          <w:rFonts w:ascii="Times New Roman" w:eastAsia="Times New Roman" w:hAnsi="Times New Roman" w:cs="Times New Roman"/>
          <w:sz w:val="24"/>
          <w:szCs w:val="24"/>
        </w:rPr>
        <w:t>(1), 65-75.</w:t>
      </w:r>
    </w:p>
    <w:p w:rsidR="00613F7E" w:rsidRPr="00694CFF" w:rsidRDefault="00613F7E" w:rsidP="00613F7E">
      <w:pPr>
        <w:spacing w:after="0" w:line="480" w:lineRule="auto"/>
        <w:ind w:left="720" w:hanging="720"/>
        <w:rPr>
          <w:rFonts w:ascii="Times New Roman" w:eastAsia="Times New Roman" w:hAnsi="Times New Roman" w:cs="Times New Roman"/>
          <w:sz w:val="24"/>
          <w:szCs w:val="24"/>
        </w:rPr>
      </w:pPr>
      <w:proofErr w:type="spellStart"/>
      <w:proofErr w:type="gramStart"/>
      <w:r w:rsidRPr="00694CFF">
        <w:rPr>
          <w:rFonts w:ascii="Times New Roman" w:eastAsia="Times New Roman" w:hAnsi="Times New Roman" w:cs="Times New Roman"/>
          <w:sz w:val="24"/>
          <w:szCs w:val="24"/>
        </w:rPr>
        <w:t>Jongbloed</w:t>
      </w:r>
      <w:proofErr w:type="spellEnd"/>
      <w:r w:rsidRPr="00694CFF">
        <w:rPr>
          <w:rFonts w:ascii="Times New Roman" w:eastAsia="Times New Roman" w:hAnsi="Times New Roman" w:cs="Times New Roman"/>
          <w:sz w:val="24"/>
          <w:szCs w:val="24"/>
        </w:rPr>
        <w:t>, B., Enders, J., &amp; Salerno, C. (2008).</w:t>
      </w:r>
      <w:proofErr w:type="gramEnd"/>
      <w:r w:rsidRPr="00694CFF">
        <w:rPr>
          <w:rFonts w:ascii="Times New Roman" w:eastAsia="Times New Roman" w:hAnsi="Times New Roman" w:cs="Times New Roman"/>
          <w:sz w:val="24"/>
          <w:szCs w:val="24"/>
        </w:rPr>
        <w:t xml:space="preserve"> Higher education and its communities: Interconnections, interdependencies and a research agenda. </w:t>
      </w:r>
      <w:proofErr w:type="gramStart"/>
      <w:r w:rsidRPr="00694CFF">
        <w:rPr>
          <w:rFonts w:ascii="Times New Roman" w:eastAsia="Times New Roman" w:hAnsi="Times New Roman" w:cs="Times New Roman"/>
          <w:i/>
          <w:iCs/>
          <w:sz w:val="24"/>
          <w:szCs w:val="24"/>
        </w:rPr>
        <w:t>Higher education</w:t>
      </w:r>
      <w:r w:rsidRPr="00694CFF">
        <w:rPr>
          <w:rFonts w:ascii="Times New Roman" w:eastAsia="Times New Roman" w:hAnsi="Times New Roman" w:cs="Times New Roman"/>
          <w:sz w:val="24"/>
          <w:szCs w:val="24"/>
        </w:rPr>
        <w:t xml:space="preserve">, </w:t>
      </w:r>
      <w:r w:rsidRPr="00694CFF">
        <w:rPr>
          <w:rFonts w:ascii="Times New Roman" w:eastAsia="Times New Roman" w:hAnsi="Times New Roman" w:cs="Times New Roman"/>
          <w:i/>
          <w:iCs/>
          <w:sz w:val="24"/>
          <w:szCs w:val="24"/>
        </w:rPr>
        <w:t>56</w:t>
      </w:r>
      <w:r w:rsidRPr="00694CFF">
        <w:rPr>
          <w:rFonts w:ascii="Times New Roman" w:eastAsia="Times New Roman" w:hAnsi="Times New Roman" w:cs="Times New Roman"/>
          <w:sz w:val="24"/>
          <w:szCs w:val="24"/>
        </w:rPr>
        <w:t>(3), 303-324.</w:t>
      </w:r>
      <w:proofErr w:type="gramEnd"/>
    </w:p>
    <w:p w:rsidR="00613F7E" w:rsidRPr="00A16AB7" w:rsidRDefault="00613F7E" w:rsidP="00613F7E">
      <w:pPr>
        <w:spacing w:after="0" w:line="480" w:lineRule="auto"/>
        <w:ind w:left="720" w:hanging="720"/>
        <w:rPr>
          <w:rFonts w:ascii="Times New Roman" w:eastAsia="Times New Roman" w:hAnsi="Times New Roman" w:cs="Times New Roman"/>
          <w:sz w:val="24"/>
          <w:szCs w:val="24"/>
        </w:rPr>
      </w:pPr>
      <w:proofErr w:type="spellStart"/>
      <w:proofErr w:type="gramStart"/>
      <w:r w:rsidRPr="00A16AB7">
        <w:rPr>
          <w:rFonts w:ascii="Times New Roman" w:eastAsia="Times New Roman" w:hAnsi="Times New Roman" w:cs="Times New Roman"/>
          <w:sz w:val="24"/>
          <w:szCs w:val="24"/>
        </w:rPr>
        <w:t>Leachman</w:t>
      </w:r>
      <w:proofErr w:type="spellEnd"/>
      <w:r w:rsidRPr="00A16AB7">
        <w:rPr>
          <w:rFonts w:ascii="Times New Roman" w:eastAsia="Times New Roman" w:hAnsi="Times New Roman" w:cs="Times New Roman"/>
          <w:sz w:val="24"/>
          <w:szCs w:val="24"/>
        </w:rPr>
        <w:t>, M., &amp; Mai, C. (2014).</w:t>
      </w:r>
      <w:proofErr w:type="gramEnd"/>
      <w:r w:rsidRPr="00A16AB7">
        <w:rPr>
          <w:rFonts w:ascii="Times New Roman" w:eastAsia="Times New Roman" w:hAnsi="Times New Roman" w:cs="Times New Roman"/>
          <w:sz w:val="24"/>
          <w:szCs w:val="24"/>
        </w:rPr>
        <w:t xml:space="preserve"> </w:t>
      </w:r>
      <w:proofErr w:type="gramStart"/>
      <w:r w:rsidRPr="00A16AB7">
        <w:rPr>
          <w:rFonts w:ascii="Times New Roman" w:eastAsia="Times New Roman" w:hAnsi="Times New Roman" w:cs="Times New Roman"/>
          <w:sz w:val="24"/>
          <w:szCs w:val="24"/>
        </w:rPr>
        <w:t>Most states still funding schools less than before the recession.</w:t>
      </w:r>
      <w:proofErr w:type="gramEnd"/>
      <w:r w:rsidRPr="00A16AB7">
        <w:rPr>
          <w:rFonts w:ascii="Times New Roman" w:eastAsia="Times New Roman" w:hAnsi="Times New Roman" w:cs="Times New Roman"/>
          <w:sz w:val="24"/>
          <w:szCs w:val="24"/>
        </w:rPr>
        <w:t xml:space="preserve"> </w:t>
      </w:r>
      <w:r w:rsidRPr="00A16AB7">
        <w:rPr>
          <w:rFonts w:ascii="Times New Roman" w:eastAsia="Times New Roman" w:hAnsi="Times New Roman" w:cs="Times New Roman"/>
          <w:i/>
          <w:iCs/>
          <w:sz w:val="24"/>
          <w:szCs w:val="24"/>
        </w:rPr>
        <w:t>Center on Budget and Policy Priorities</w:t>
      </w:r>
      <w:r w:rsidRPr="00A16AB7">
        <w:rPr>
          <w:rFonts w:ascii="Times New Roman" w:eastAsia="Times New Roman" w:hAnsi="Times New Roman" w:cs="Times New Roman"/>
          <w:sz w:val="24"/>
          <w:szCs w:val="24"/>
        </w:rPr>
        <w:t xml:space="preserve">, </w:t>
      </w:r>
      <w:r w:rsidRPr="00A16AB7">
        <w:rPr>
          <w:rFonts w:ascii="Times New Roman" w:eastAsia="Times New Roman" w:hAnsi="Times New Roman" w:cs="Times New Roman"/>
          <w:i/>
          <w:iCs/>
          <w:sz w:val="24"/>
          <w:szCs w:val="24"/>
        </w:rPr>
        <w:t>16</w:t>
      </w:r>
      <w:r w:rsidRPr="00A16AB7">
        <w:rPr>
          <w:rFonts w:ascii="Times New Roman" w:eastAsia="Times New Roman" w:hAnsi="Times New Roman" w:cs="Times New Roman"/>
          <w:sz w:val="24"/>
          <w:szCs w:val="24"/>
        </w:rPr>
        <w:t>, 1-12.</w:t>
      </w:r>
    </w:p>
    <w:p w:rsidR="00613F7E" w:rsidRPr="00972A60" w:rsidRDefault="00613F7E" w:rsidP="00613F7E">
      <w:pPr>
        <w:spacing w:line="480" w:lineRule="auto"/>
        <w:ind w:left="720" w:hanging="720"/>
        <w:rPr>
          <w:rFonts w:ascii="Times New Roman" w:hAnsi="Times New Roman" w:cs="Times New Roman"/>
          <w:sz w:val="24"/>
          <w:szCs w:val="24"/>
        </w:rPr>
      </w:pPr>
      <w:proofErr w:type="spellStart"/>
      <w:r w:rsidRPr="00972A60">
        <w:rPr>
          <w:rFonts w:ascii="Times New Roman" w:hAnsi="Times New Roman" w:cs="Times New Roman"/>
          <w:sz w:val="24"/>
          <w:szCs w:val="24"/>
        </w:rPr>
        <w:t>Toppo</w:t>
      </w:r>
      <w:proofErr w:type="spellEnd"/>
      <w:r w:rsidRPr="00972A60">
        <w:rPr>
          <w:rFonts w:ascii="Times New Roman" w:hAnsi="Times New Roman" w:cs="Times New Roman"/>
          <w:sz w:val="24"/>
          <w:szCs w:val="24"/>
        </w:rPr>
        <w:t xml:space="preserve">, G. (2019). </w:t>
      </w:r>
      <w:proofErr w:type="gramStart"/>
      <w:r w:rsidRPr="00972A60">
        <w:rPr>
          <w:rFonts w:ascii="Times New Roman" w:hAnsi="Times New Roman" w:cs="Times New Roman"/>
          <w:sz w:val="24"/>
          <w:szCs w:val="24"/>
        </w:rPr>
        <w:t>A marginally better year’ for state funding.</w:t>
      </w:r>
      <w:proofErr w:type="gramEnd"/>
      <w:r w:rsidRPr="00972A60">
        <w:rPr>
          <w:rFonts w:ascii="Times New Roman" w:hAnsi="Times New Roman" w:cs="Times New Roman"/>
          <w:sz w:val="24"/>
          <w:szCs w:val="24"/>
        </w:rPr>
        <w:t xml:space="preserve"> </w:t>
      </w:r>
      <w:r w:rsidRPr="00972A60">
        <w:rPr>
          <w:rFonts w:ascii="Times New Roman" w:hAnsi="Times New Roman" w:cs="Times New Roman"/>
          <w:i/>
          <w:iCs/>
          <w:sz w:val="24"/>
          <w:szCs w:val="24"/>
        </w:rPr>
        <w:t xml:space="preserve">Inside Higher Ed Careers. </w:t>
      </w:r>
      <w:r w:rsidRPr="00972A60">
        <w:rPr>
          <w:rFonts w:ascii="Times New Roman" w:hAnsi="Times New Roman" w:cs="Times New Roman"/>
          <w:iCs/>
          <w:sz w:val="24"/>
          <w:szCs w:val="24"/>
        </w:rPr>
        <w:t>Retrieved from</w:t>
      </w:r>
      <w:r w:rsidRPr="00972A60">
        <w:rPr>
          <w:rFonts w:ascii="Times New Roman" w:hAnsi="Times New Roman" w:cs="Times New Roman"/>
          <w:i/>
          <w:iCs/>
          <w:sz w:val="24"/>
          <w:szCs w:val="24"/>
        </w:rPr>
        <w:t xml:space="preserve">: </w:t>
      </w:r>
      <w:hyperlink r:id="rId7" w:history="1">
        <w:r w:rsidRPr="00972A60">
          <w:rPr>
            <w:rStyle w:val="Hyperlink"/>
            <w:rFonts w:ascii="Times New Roman" w:hAnsi="Times New Roman" w:cs="Times New Roman"/>
            <w:i/>
            <w:iCs/>
            <w:sz w:val="24"/>
            <w:szCs w:val="24"/>
          </w:rPr>
          <w:t>https://www.insidehighered.com/news/2019/01/21/state-support-higher-ed-rises-37-percent-improves-over-2017</w:t>
        </w:r>
      </w:hyperlink>
      <w:r w:rsidRPr="00972A60">
        <w:rPr>
          <w:rFonts w:ascii="Times New Roman" w:hAnsi="Times New Roman" w:cs="Times New Roman"/>
          <w:i/>
          <w:iCs/>
          <w:sz w:val="24"/>
          <w:szCs w:val="24"/>
        </w:rPr>
        <w:t xml:space="preserve"> </w:t>
      </w:r>
    </w:p>
    <w:p w:rsidR="00613F7E" w:rsidRPr="002068AD" w:rsidRDefault="00613F7E" w:rsidP="00613F7E">
      <w:pPr>
        <w:spacing w:after="0" w:line="480" w:lineRule="auto"/>
        <w:ind w:left="720" w:hanging="720"/>
        <w:rPr>
          <w:rFonts w:ascii="Times New Roman" w:eastAsia="Times New Roman" w:hAnsi="Times New Roman" w:cs="Times New Roman"/>
          <w:sz w:val="24"/>
          <w:szCs w:val="24"/>
        </w:rPr>
      </w:pPr>
      <w:proofErr w:type="spellStart"/>
      <w:proofErr w:type="gramStart"/>
      <w:r w:rsidRPr="002068AD">
        <w:rPr>
          <w:rFonts w:ascii="Times New Roman" w:eastAsia="Times New Roman" w:hAnsi="Times New Roman" w:cs="Times New Roman"/>
          <w:sz w:val="24"/>
          <w:szCs w:val="24"/>
        </w:rPr>
        <w:t>Toutkoushian</w:t>
      </w:r>
      <w:proofErr w:type="spellEnd"/>
      <w:r w:rsidRPr="002068AD">
        <w:rPr>
          <w:rFonts w:ascii="Times New Roman" w:eastAsia="Times New Roman" w:hAnsi="Times New Roman" w:cs="Times New Roman"/>
          <w:sz w:val="24"/>
          <w:szCs w:val="24"/>
        </w:rPr>
        <w:t xml:space="preserve">, R. K., &amp; </w:t>
      </w:r>
      <w:proofErr w:type="spellStart"/>
      <w:r w:rsidRPr="002068AD">
        <w:rPr>
          <w:rFonts w:ascii="Times New Roman" w:eastAsia="Times New Roman" w:hAnsi="Times New Roman" w:cs="Times New Roman"/>
          <w:sz w:val="24"/>
          <w:szCs w:val="24"/>
        </w:rPr>
        <w:t>Shafiq</w:t>
      </w:r>
      <w:proofErr w:type="spellEnd"/>
      <w:r w:rsidRPr="002068AD">
        <w:rPr>
          <w:rFonts w:ascii="Times New Roman" w:eastAsia="Times New Roman" w:hAnsi="Times New Roman" w:cs="Times New Roman"/>
          <w:sz w:val="24"/>
          <w:szCs w:val="24"/>
        </w:rPr>
        <w:t>, M. N. (2010).</w:t>
      </w:r>
      <w:proofErr w:type="gramEnd"/>
      <w:r w:rsidRPr="002068AD">
        <w:rPr>
          <w:rFonts w:ascii="Times New Roman" w:eastAsia="Times New Roman" w:hAnsi="Times New Roman" w:cs="Times New Roman"/>
          <w:sz w:val="24"/>
          <w:szCs w:val="24"/>
        </w:rPr>
        <w:t xml:space="preserve"> A conceptual analysis of state support for higher education: Appropriations versus need-based financial aid. </w:t>
      </w:r>
      <w:proofErr w:type="gramStart"/>
      <w:r w:rsidRPr="002068AD">
        <w:rPr>
          <w:rFonts w:ascii="Times New Roman" w:eastAsia="Times New Roman" w:hAnsi="Times New Roman" w:cs="Times New Roman"/>
          <w:i/>
          <w:iCs/>
          <w:sz w:val="24"/>
          <w:szCs w:val="24"/>
        </w:rPr>
        <w:t>Research in Higher Education</w:t>
      </w:r>
      <w:r w:rsidRPr="002068AD">
        <w:rPr>
          <w:rFonts w:ascii="Times New Roman" w:eastAsia="Times New Roman" w:hAnsi="Times New Roman" w:cs="Times New Roman"/>
          <w:sz w:val="24"/>
          <w:szCs w:val="24"/>
        </w:rPr>
        <w:t xml:space="preserve">, </w:t>
      </w:r>
      <w:r w:rsidRPr="002068AD">
        <w:rPr>
          <w:rFonts w:ascii="Times New Roman" w:eastAsia="Times New Roman" w:hAnsi="Times New Roman" w:cs="Times New Roman"/>
          <w:i/>
          <w:iCs/>
          <w:sz w:val="24"/>
          <w:szCs w:val="24"/>
        </w:rPr>
        <w:t>51</w:t>
      </w:r>
      <w:r w:rsidRPr="002068AD">
        <w:rPr>
          <w:rFonts w:ascii="Times New Roman" w:eastAsia="Times New Roman" w:hAnsi="Times New Roman" w:cs="Times New Roman"/>
          <w:sz w:val="24"/>
          <w:szCs w:val="24"/>
        </w:rPr>
        <w:t>(1), 40.</w:t>
      </w:r>
      <w:proofErr w:type="gramEnd"/>
    </w:p>
    <w:p w:rsidR="00613F7E" w:rsidRPr="002068AD" w:rsidRDefault="00613F7E" w:rsidP="00613F7E">
      <w:pPr>
        <w:spacing w:after="0" w:line="480" w:lineRule="auto"/>
        <w:ind w:left="720" w:hanging="720"/>
        <w:rPr>
          <w:rFonts w:ascii="Times New Roman" w:eastAsia="Times New Roman" w:hAnsi="Times New Roman" w:cs="Times New Roman"/>
          <w:sz w:val="24"/>
          <w:szCs w:val="24"/>
        </w:rPr>
      </w:pPr>
      <w:proofErr w:type="spellStart"/>
      <w:r w:rsidRPr="002068AD">
        <w:rPr>
          <w:rFonts w:ascii="Times New Roman" w:eastAsia="Times New Roman" w:hAnsi="Times New Roman" w:cs="Times New Roman"/>
          <w:sz w:val="24"/>
          <w:szCs w:val="24"/>
        </w:rPr>
        <w:lastRenderedPageBreak/>
        <w:t>Vossensteyn</w:t>
      </w:r>
      <w:proofErr w:type="spellEnd"/>
      <w:r w:rsidRPr="002068AD">
        <w:rPr>
          <w:rFonts w:ascii="Times New Roman" w:eastAsia="Times New Roman" w:hAnsi="Times New Roman" w:cs="Times New Roman"/>
          <w:sz w:val="24"/>
          <w:szCs w:val="24"/>
        </w:rPr>
        <w:t xml:space="preserve">, H. (2009). Challenges in student financing: State financial support to students–A worldwide perspective. </w:t>
      </w:r>
      <w:r w:rsidRPr="002068AD">
        <w:rPr>
          <w:rFonts w:ascii="Times New Roman" w:eastAsia="Times New Roman" w:hAnsi="Times New Roman" w:cs="Times New Roman"/>
          <w:i/>
          <w:iCs/>
          <w:sz w:val="24"/>
          <w:szCs w:val="24"/>
        </w:rPr>
        <w:t>Higher Education in Europe</w:t>
      </w:r>
      <w:r w:rsidRPr="002068AD">
        <w:rPr>
          <w:rFonts w:ascii="Times New Roman" w:eastAsia="Times New Roman" w:hAnsi="Times New Roman" w:cs="Times New Roman"/>
          <w:sz w:val="24"/>
          <w:szCs w:val="24"/>
        </w:rPr>
        <w:t xml:space="preserve">, </w:t>
      </w:r>
      <w:r w:rsidRPr="002068AD">
        <w:rPr>
          <w:rFonts w:ascii="Times New Roman" w:eastAsia="Times New Roman" w:hAnsi="Times New Roman" w:cs="Times New Roman"/>
          <w:i/>
          <w:iCs/>
          <w:sz w:val="24"/>
          <w:szCs w:val="24"/>
        </w:rPr>
        <w:t>34</w:t>
      </w:r>
      <w:r w:rsidRPr="002068AD">
        <w:rPr>
          <w:rFonts w:ascii="Times New Roman" w:eastAsia="Times New Roman" w:hAnsi="Times New Roman" w:cs="Times New Roman"/>
          <w:sz w:val="24"/>
          <w:szCs w:val="24"/>
        </w:rPr>
        <w:t>(2), 171-187.</w:t>
      </w:r>
    </w:p>
    <w:sectPr w:rsidR="00613F7E" w:rsidRPr="002068AD" w:rsidSect="00613F7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667" w:rsidRDefault="00645667" w:rsidP="00613F7E">
      <w:pPr>
        <w:spacing w:after="0" w:line="240" w:lineRule="auto"/>
      </w:pPr>
      <w:r>
        <w:separator/>
      </w:r>
    </w:p>
  </w:endnote>
  <w:endnote w:type="continuationSeparator" w:id="0">
    <w:p w:rsidR="00645667" w:rsidRDefault="00645667" w:rsidP="00613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667" w:rsidRDefault="00645667" w:rsidP="00613F7E">
      <w:pPr>
        <w:spacing w:after="0" w:line="240" w:lineRule="auto"/>
      </w:pPr>
      <w:r>
        <w:separator/>
      </w:r>
    </w:p>
  </w:footnote>
  <w:footnote w:type="continuationSeparator" w:id="0">
    <w:p w:rsidR="00645667" w:rsidRDefault="00645667" w:rsidP="00613F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F7E" w:rsidRPr="000C56BD" w:rsidRDefault="00613F7E" w:rsidP="000C56BD">
    <w:pPr>
      <w:pStyle w:val="Header"/>
      <w:jc w:val="right"/>
      <w:rPr>
        <w:rFonts w:ascii="Times New Roman" w:hAnsi="Times New Roman" w:cs="Times New Roman"/>
        <w:sz w:val="24"/>
        <w:szCs w:val="24"/>
      </w:rPr>
    </w:pPr>
    <w:r w:rsidRPr="000C56BD">
      <w:rPr>
        <w:rFonts w:ascii="Times New Roman" w:eastAsia="Times New Roman" w:hAnsi="Times New Roman" w:cs="Times New Roman"/>
        <w:color w:val="222222"/>
        <w:sz w:val="24"/>
        <w:szCs w:val="24"/>
      </w:rPr>
      <w:t>STATE FINANCIAL SUPPORT FOR HIGHER EDUCATION</w:t>
    </w:r>
    <w:r w:rsidRPr="000C56BD">
      <w:rPr>
        <w:rFonts w:ascii="Times New Roman" w:hAnsi="Times New Roman" w:cs="Times New Roman"/>
        <w:sz w:val="24"/>
        <w:szCs w:val="24"/>
      </w:rPr>
      <w:t xml:space="preserve">        </w:t>
    </w:r>
    <w:r w:rsidR="000C56BD">
      <w:rPr>
        <w:rFonts w:ascii="Times New Roman" w:hAnsi="Times New Roman" w:cs="Times New Roman"/>
        <w:sz w:val="24"/>
        <w:szCs w:val="24"/>
      </w:rPr>
      <w:t xml:space="preserve">                           </w:t>
    </w:r>
    <w:r w:rsidRPr="000C56BD">
      <w:rPr>
        <w:rFonts w:ascii="Times New Roman" w:hAnsi="Times New Roman" w:cs="Times New Roman"/>
        <w:sz w:val="24"/>
        <w:szCs w:val="24"/>
      </w:rPr>
      <w:t xml:space="preserve">                </w:t>
    </w:r>
    <w:sdt>
      <w:sdtPr>
        <w:rPr>
          <w:rFonts w:ascii="Times New Roman" w:hAnsi="Times New Roman" w:cs="Times New Roman"/>
          <w:sz w:val="24"/>
          <w:szCs w:val="24"/>
        </w:rPr>
        <w:id w:val="1434705849"/>
        <w:docPartObj>
          <w:docPartGallery w:val="Page Numbers (Top of Page)"/>
          <w:docPartUnique/>
        </w:docPartObj>
      </w:sdtPr>
      <w:sdtEndPr>
        <w:rPr>
          <w:noProof/>
        </w:rPr>
      </w:sdtEndPr>
      <w:sdtContent>
        <w:r w:rsidRPr="000C56BD">
          <w:rPr>
            <w:rFonts w:ascii="Times New Roman" w:hAnsi="Times New Roman" w:cs="Times New Roman"/>
            <w:sz w:val="24"/>
            <w:szCs w:val="24"/>
          </w:rPr>
          <w:fldChar w:fldCharType="begin"/>
        </w:r>
        <w:r w:rsidRPr="000C56BD">
          <w:rPr>
            <w:rFonts w:ascii="Times New Roman" w:hAnsi="Times New Roman" w:cs="Times New Roman"/>
            <w:sz w:val="24"/>
            <w:szCs w:val="24"/>
          </w:rPr>
          <w:instrText xml:space="preserve"> PAGE   \* MERGEFORMAT </w:instrText>
        </w:r>
        <w:r w:rsidRPr="000C56BD">
          <w:rPr>
            <w:rFonts w:ascii="Times New Roman" w:hAnsi="Times New Roman" w:cs="Times New Roman"/>
            <w:sz w:val="24"/>
            <w:szCs w:val="24"/>
          </w:rPr>
          <w:fldChar w:fldCharType="separate"/>
        </w:r>
        <w:r w:rsidR="00652362">
          <w:rPr>
            <w:rFonts w:ascii="Times New Roman" w:hAnsi="Times New Roman" w:cs="Times New Roman"/>
            <w:noProof/>
            <w:sz w:val="24"/>
            <w:szCs w:val="24"/>
          </w:rPr>
          <w:t>2</w:t>
        </w:r>
        <w:r w:rsidRPr="000C56BD">
          <w:rPr>
            <w:rFonts w:ascii="Times New Roman" w:hAnsi="Times New Roman" w:cs="Times New Roman"/>
            <w:noProof/>
            <w:sz w:val="24"/>
            <w:szCs w:val="24"/>
          </w:rPr>
          <w:fldChar w:fldCharType="end"/>
        </w:r>
      </w:sdtContent>
    </w:sdt>
  </w:p>
  <w:p w:rsidR="00613F7E" w:rsidRPr="000C56BD" w:rsidRDefault="00613F7E" w:rsidP="000C56BD">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F7E" w:rsidRPr="00613F7E" w:rsidRDefault="00613F7E" w:rsidP="00613F7E">
    <w:pPr>
      <w:spacing w:line="240" w:lineRule="auto"/>
      <w:jc w:val="center"/>
      <w:rPr>
        <w:rFonts w:ascii="Times New Roman" w:eastAsia="Times New Roman" w:hAnsi="Times New Roman" w:cs="Times New Roman"/>
        <w:color w:val="222222"/>
        <w:sz w:val="24"/>
        <w:szCs w:val="24"/>
      </w:rPr>
    </w:pPr>
    <w:r w:rsidRPr="00613F7E">
      <w:rPr>
        <w:rFonts w:ascii="Times New Roman" w:hAnsi="Times New Roman" w:cs="Times New Roman"/>
        <w:sz w:val="24"/>
        <w:szCs w:val="24"/>
      </w:rPr>
      <w:t xml:space="preserve">Running head: </w:t>
    </w:r>
    <w:r w:rsidRPr="00613F7E">
      <w:rPr>
        <w:rFonts w:ascii="Times New Roman" w:eastAsia="Times New Roman" w:hAnsi="Times New Roman" w:cs="Times New Roman"/>
        <w:color w:val="222222"/>
        <w:sz w:val="24"/>
        <w:szCs w:val="24"/>
      </w:rPr>
      <w:t>STATE FINANCIAL SUPPORT FOR HIGHER EDUCATION</w:t>
    </w:r>
    <w:sdt>
      <w:sdtPr>
        <w:rPr>
          <w:rFonts w:ascii="Times New Roman" w:hAnsi="Times New Roman" w:cs="Times New Roman"/>
          <w:sz w:val="24"/>
          <w:szCs w:val="24"/>
        </w:rPr>
        <w:id w:val="359092265"/>
        <w:docPartObj>
          <w:docPartGallery w:val="Page Numbers (Top of Page)"/>
          <w:docPartUnique/>
        </w:docPartObj>
      </w:sdtPr>
      <w:sdtEndPr>
        <w:rPr>
          <w:noProof/>
        </w:rPr>
      </w:sdtEndPr>
      <w:sdtContent>
        <w:r>
          <w:rPr>
            <w:rFonts w:ascii="Times New Roman" w:hAnsi="Times New Roman" w:cs="Times New Roman"/>
            <w:sz w:val="24"/>
            <w:szCs w:val="24"/>
          </w:rPr>
          <w:t xml:space="preserve">                          </w:t>
        </w:r>
        <w:r w:rsidRPr="00613F7E">
          <w:rPr>
            <w:rFonts w:ascii="Times New Roman" w:hAnsi="Times New Roman" w:cs="Times New Roman"/>
            <w:sz w:val="24"/>
            <w:szCs w:val="24"/>
          </w:rPr>
          <w:fldChar w:fldCharType="begin"/>
        </w:r>
        <w:r w:rsidRPr="00613F7E">
          <w:rPr>
            <w:rFonts w:ascii="Times New Roman" w:hAnsi="Times New Roman" w:cs="Times New Roman"/>
            <w:sz w:val="24"/>
            <w:szCs w:val="24"/>
          </w:rPr>
          <w:instrText xml:space="preserve"> PAGE   \* MERGEFORMAT </w:instrText>
        </w:r>
        <w:r w:rsidRPr="00613F7E">
          <w:rPr>
            <w:rFonts w:ascii="Times New Roman" w:hAnsi="Times New Roman" w:cs="Times New Roman"/>
            <w:sz w:val="24"/>
            <w:szCs w:val="24"/>
          </w:rPr>
          <w:fldChar w:fldCharType="separate"/>
        </w:r>
        <w:r w:rsidR="00652362">
          <w:rPr>
            <w:rFonts w:ascii="Times New Roman" w:hAnsi="Times New Roman" w:cs="Times New Roman"/>
            <w:noProof/>
            <w:sz w:val="24"/>
            <w:szCs w:val="24"/>
          </w:rPr>
          <w:t>1</w:t>
        </w:r>
        <w:r w:rsidRPr="00613F7E">
          <w:rPr>
            <w:rFonts w:ascii="Times New Roman" w:hAnsi="Times New Roman" w:cs="Times New Roman"/>
            <w:noProof/>
            <w:sz w:val="24"/>
            <w:szCs w:val="24"/>
          </w:rPr>
          <w:fldChar w:fldCharType="end"/>
        </w:r>
      </w:sdtContent>
    </w:sdt>
  </w:p>
  <w:p w:rsidR="00613F7E" w:rsidRDefault="00613F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266"/>
    <w:rsid w:val="00060FF0"/>
    <w:rsid w:val="000C56BD"/>
    <w:rsid w:val="000F61F5"/>
    <w:rsid w:val="001372F0"/>
    <w:rsid w:val="00143377"/>
    <w:rsid w:val="001A27CC"/>
    <w:rsid w:val="001D20DA"/>
    <w:rsid w:val="002068AD"/>
    <w:rsid w:val="002125CD"/>
    <w:rsid w:val="00225C97"/>
    <w:rsid w:val="0030521F"/>
    <w:rsid w:val="00380D75"/>
    <w:rsid w:val="003E7615"/>
    <w:rsid w:val="004354D7"/>
    <w:rsid w:val="00510046"/>
    <w:rsid w:val="005167C8"/>
    <w:rsid w:val="005D7392"/>
    <w:rsid w:val="00613F7E"/>
    <w:rsid w:val="00625F4E"/>
    <w:rsid w:val="00645667"/>
    <w:rsid w:val="00652362"/>
    <w:rsid w:val="0065256B"/>
    <w:rsid w:val="00667181"/>
    <w:rsid w:val="00687454"/>
    <w:rsid w:val="006947ED"/>
    <w:rsid w:val="00694CFF"/>
    <w:rsid w:val="00762AAB"/>
    <w:rsid w:val="007901DF"/>
    <w:rsid w:val="00915AA7"/>
    <w:rsid w:val="00937381"/>
    <w:rsid w:val="00972A60"/>
    <w:rsid w:val="00A11CB6"/>
    <w:rsid w:val="00A14BF8"/>
    <w:rsid w:val="00A16AB7"/>
    <w:rsid w:val="00AC23B0"/>
    <w:rsid w:val="00C47C76"/>
    <w:rsid w:val="00C52EE3"/>
    <w:rsid w:val="00C55B79"/>
    <w:rsid w:val="00C646E5"/>
    <w:rsid w:val="00C72DBC"/>
    <w:rsid w:val="00C80A3C"/>
    <w:rsid w:val="00CA2D63"/>
    <w:rsid w:val="00D02E4B"/>
    <w:rsid w:val="00D4567C"/>
    <w:rsid w:val="00D561B6"/>
    <w:rsid w:val="00DD20B9"/>
    <w:rsid w:val="00EE1CBA"/>
    <w:rsid w:val="00F5483D"/>
    <w:rsid w:val="00F855DD"/>
    <w:rsid w:val="00FE7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266"/>
    <w:pPr>
      <w:spacing w:after="200" w:line="276" w:lineRule="auto"/>
    </w:pPr>
  </w:style>
  <w:style w:type="paragraph" w:styleId="Heading3">
    <w:name w:val="heading 3"/>
    <w:basedOn w:val="Normal"/>
    <w:link w:val="Heading3Char"/>
    <w:uiPriority w:val="9"/>
    <w:qFormat/>
    <w:rsid w:val="00A16A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6AB7"/>
    <w:rPr>
      <w:rFonts w:ascii="Times New Roman" w:eastAsia="Times New Roman" w:hAnsi="Times New Roman" w:cs="Times New Roman"/>
      <w:b/>
      <w:bCs/>
      <w:sz w:val="27"/>
      <w:szCs w:val="27"/>
    </w:rPr>
  </w:style>
  <w:style w:type="character" w:styleId="Emphasis">
    <w:name w:val="Emphasis"/>
    <w:basedOn w:val="DefaultParagraphFont"/>
    <w:uiPriority w:val="20"/>
    <w:qFormat/>
    <w:rsid w:val="00A16AB7"/>
    <w:rPr>
      <w:i/>
      <w:iCs/>
    </w:rPr>
  </w:style>
  <w:style w:type="character" w:styleId="Hyperlink">
    <w:name w:val="Hyperlink"/>
    <w:basedOn w:val="DefaultParagraphFont"/>
    <w:uiPriority w:val="99"/>
    <w:unhideWhenUsed/>
    <w:rsid w:val="00762AAB"/>
    <w:rPr>
      <w:color w:val="0563C1" w:themeColor="hyperlink"/>
      <w:u w:val="single"/>
    </w:rPr>
  </w:style>
  <w:style w:type="paragraph" w:styleId="Header">
    <w:name w:val="header"/>
    <w:basedOn w:val="Normal"/>
    <w:link w:val="HeaderChar"/>
    <w:uiPriority w:val="99"/>
    <w:unhideWhenUsed/>
    <w:rsid w:val="00613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F7E"/>
  </w:style>
  <w:style w:type="paragraph" w:styleId="Footer">
    <w:name w:val="footer"/>
    <w:basedOn w:val="Normal"/>
    <w:link w:val="FooterChar"/>
    <w:uiPriority w:val="99"/>
    <w:unhideWhenUsed/>
    <w:rsid w:val="00613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F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266"/>
    <w:pPr>
      <w:spacing w:after="200" w:line="276" w:lineRule="auto"/>
    </w:pPr>
  </w:style>
  <w:style w:type="paragraph" w:styleId="Heading3">
    <w:name w:val="heading 3"/>
    <w:basedOn w:val="Normal"/>
    <w:link w:val="Heading3Char"/>
    <w:uiPriority w:val="9"/>
    <w:qFormat/>
    <w:rsid w:val="00A16A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6AB7"/>
    <w:rPr>
      <w:rFonts w:ascii="Times New Roman" w:eastAsia="Times New Roman" w:hAnsi="Times New Roman" w:cs="Times New Roman"/>
      <w:b/>
      <w:bCs/>
      <w:sz w:val="27"/>
      <w:szCs w:val="27"/>
    </w:rPr>
  </w:style>
  <w:style w:type="character" w:styleId="Emphasis">
    <w:name w:val="Emphasis"/>
    <w:basedOn w:val="DefaultParagraphFont"/>
    <w:uiPriority w:val="20"/>
    <w:qFormat/>
    <w:rsid w:val="00A16AB7"/>
    <w:rPr>
      <w:i/>
      <w:iCs/>
    </w:rPr>
  </w:style>
  <w:style w:type="character" w:styleId="Hyperlink">
    <w:name w:val="Hyperlink"/>
    <w:basedOn w:val="DefaultParagraphFont"/>
    <w:uiPriority w:val="99"/>
    <w:unhideWhenUsed/>
    <w:rsid w:val="00762AAB"/>
    <w:rPr>
      <w:color w:val="0563C1" w:themeColor="hyperlink"/>
      <w:u w:val="single"/>
    </w:rPr>
  </w:style>
  <w:style w:type="paragraph" w:styleId="Header">
    <w:name w:val="header"/>
    <w:basedOn w:val="Normal"/>
    <w:link w:val="HeaderChar"/>
    <w:uiPriority w:val="99"/>
    <w:unhideWhenUsed/>
    <w:rsid w:val="00613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F7E"/>
  </w:style>
  <w:style w:type="paragraph" w:styleId="Footer">
    <w:name w:val="footer"/>
    <w:basedOn w:val="Normal"/>
    <w:link w:val="FooterChar"/>
    <w:uiPriority w:val="99"/>
    <w:unhideWhenUsed/>
    <w:rsid w:val="00613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9362">
      <w:bodyDiv w:val="1"/>
      <w:marLeft w:val="0"/>
      <w:marRight w:val="0"/>
      <w:marTop w:val="0"/>
      <w:marBottom w:val="0"/>
      <w:divBdr>
        <w:top w:val="none" w:sz="0" w:space="0" w:color="auto"/>
        <w:left w:val="none" w:sz="0" w:space="0" w:color="auto"/>
        <w:bottom w:val="none" w:sz="0" w:space="0" w:color="auto"/>
        <w:right w:val="none" w:sz="0" w:space="0" w:color="auto"/>
      </w:divBdr>
      <w:divsChild>
        <w:div w:id="1687321112">
          <w:marLeft w:val="0"/>
          <w:marRight w:val="0"/>
          <w:marTop w:val="0"/>
          <w:marBottom w:val="0"/>
          <w:divBdr>
            <w:top w:val="none" w:sz="0" w:space="0" w:color="auto"/>
            <w:left w:val="none" w:sz="0" w:space="0" w:color="auto"/>
            <w:bottom w:val="none" w:sz="0" w:space="0" w:color="auto"/>
            <w:right w:val="none" w:sz="0" w:space="0" w:color="auto"/>
          </w:divBdr>
        </w:div>
      </w:divsChild>
    </w:div>
    <w:div w:id="203103899">
      <w:bodyDiv w:val="1"/>
      <w:marLeft w:val="0"/>
      <w:marRight w:val="0"/>
      <w:marTop w:val="0"/>
      <w:marBottom w:val="0"/>
      <w:divBdr>
        <w:top w:val="none" w:sz="0" w:space="0" w:color="auto"/>
        <w:left w:val="none" w:sz="0" w:space="0" w:color="auto"/>
        <w:bottom w:val="none" w:sz="0" w:space="0" w:color="auto"/>
        <w:right w:val="none" w:sz="0" w:space="0" w:color="auto"/>
      </w:divBdr>
      <w:divsChild>
        <w:div w:id="839125506">
          <w:marLeft w:val="0"/>
          <w:marRight w:val="0"/>
          <w:marTop w:val="0"/>
          <w:marBottom w:val="0"/>
          <w:divBdr>
            <w:top w:val="none" w:sz="0" w:space="0" w:color="auto"/>
            <w:left w:val="none" w:sz="0" w:space="0" w:color="auto"/>
            <w:bottom w:val="none" w:sz="0" w:space="0" w:color="auto"/>
            <w:right w:val="none" w:sz="0" w:space="0" w:color="auto"/>
          </w:divBdr>
        </w:div>
      </w:divsChild>
    </w:div>
    <w:div w:id="211354393">
      <w:bodyDiv w:val="1"/>
      <w:marLeft w:val="0"/>
      <w:marRight w:val="0"/>
      <w:marTop w:val="0"/>
      <w:marBottom w:val="0"/>
      <w:divBdr>
        <w:top w:val="none" w:sz="0" w:space="0" w:color="auto"/>
        <w:left w:val="none" w:sz="0" w:space="0" w:color="auto"/>
        <w:bottom w:val="none" w:sz="0" w:space="0" w:color="auto"/>
        <w:right w:val="none" w:sz="0" w:space="0" w:color="auto"/>
      </w:divBdr>
    </w:div>
    <w:div w:id="390809682">
      <w:bodyDiv w:val="1"/>
      <w:marLeft w:val="0"/>
      <w:marRight w:val="0"/>
      <w:marTop w:val="0"/>
      <w:marBottom w:val="0"/>
      <w:divBdr>
        <w:top w:val="none" w:sz="0" w:space="0" w:color="auto"/>
        <w:left w:val="none" w:sz="0" w:space="0" w:color="auto"/>
        <w:bottom w:val="none" w:sz="0" w:space="0" w:color="auto"/>
        <w:right w:val="none" w:sz="0" w:space="0" w:color="auto"/>
      </w:divBdr>
      <w:divsChild>
        <w:div w:id="1560239288">
          <w:marLeft w:val="0"/>
          <w:marRight w:val="0"/>
          <w:marTop w:val="0"/>
          <w:marBottom w:val="0"/>
          <w:divBdr>
            <w:top w:val="none" w:sz="0" w:space="0" w:color="auto"/>
            <w:left w:val="none" w:sz="0" w:space="0" w:color="auto"/>
            <w:bottom w:val="none" w:sz="0" w:space="0" w:color="auto"/>
            <w:right w:val="none" w:sz="0" w:space="0" w:color="auto"/>
          </w:divBdr>
        </w:div>
      </w:divsChild>
    </w:div>
    <w:div w:id="612445492">
      <w:bodyDiv w:val="1"/>
      <w:marLeft w:val="0"/>
      <w:marRight w:val="0"/>
      <w:marTop w:val="0"/>
      <w:marBottom w:val="0"/>
      <w:divBdr>
        <w:top w:val="none" w:sz="0" w:space="0" w:color="auto"/>
        <w:left w:val="none" w:sz="0" w:space="0" w:color="auto"/>
        <w:bottom w:val="none" w:sz="0" w:space="0" w:color="auto"/>
        <w:right w:val="none" w:sz="0" w:space="0" w:color="auto"/>
      </w:divBdr>
      <w:divsChild>
        <w:div w:id="13042282">
          <w:marLeft w:val="0"/>
          <w:marRight w:val="0"/>
          <w:marTop w:val="0"/>
          <w:marBottom w:val="0"/>
          <w:divBdr>
            <w:top w:val="none" w:sz="0" w:space="0" w:color="auto"/>
            <w:left w:val="none" w:sz="0" w:space="0" w:color="auto"/>
            <w:bottom w:val="none" w:sz="0" w:space="0" w:color="auto"/>
            <w:right w:val="none" w:sz="0" w:space="0" w:color="auto"/>
          </w:divBdr>
        </w:div>
      </w:divsChild>
    </w:div>
    <w:div w:id="847331159">
      <w:bodyDiv w:val="1"/>
      <w:marLeft w:val="0"/>
      <w:marRight w:val="0"/>
      <w:marTop w:val="0"/>
      <w:marBottom w:val="0"/>
      <w:divBdr>
        <w:top w:val="none" w:sz="0" w:space="0" w:color="auto"/>
        <w:left w:val="none" w:sz="0" w:space="0" w:color="auto"/>
        <w:bottom w:val="none" w:sz="0" w:space="0" w:color="auto"/>
        <w:right w:val="none" w:sz="0" w:space="0" w:color="auto"/>
      </w:divBdr>
      <w:divsChild>
        <w:div w:id="1991594358">
          <w:marLeft w:val="0"/>
          <w:marRight w:val="0"/>
          <w:marTop w:val="0"/>
          <w:marBottom w:val="0"/>
          <w:divBdr>
            <w:top w:val="none" w:sz="0" w:space="0" w:color="auto"/>
            <w:left w:val="none" w:sz="0" w:space="0" w:color="auto"/>
            <w:bottom w:val="none" w:sz="0" w:space="0" w:color="auto"/>
            <w:right w:val="none" w:sz="0" w:space="0" w:color="auto"/>
          </w:divBdr>
        </w:div>
      </w:divsChild>
    </w:div>
    <w:div w:id="863858567">
      <w:bodyDiv w:val="1"/>
      <w:marLeft w:val="0"/>
      <w:marRight w:val="0"/>
      <w:marTop w:val="0"/>
      <w:marBottom w:val="0"/>
      <w:divBdr>
        <w:top w:val="none" w:sz="0" w:space="0" w:color="auto"/>
        <w:left w:val="none" w:sz="0" w:space="0" w:color="auto"/>
        <w:bottom w:val="none" w:sz="0" w:space="0" w:color="auto"/>
        <w:right w:val="none" w:sz="0" w:space="0" w:color="auto"/>
      </w:divBdr>
      <w:divsChild>
        <w:div w:id="2128232857">
          <w:marLeft w:val="0"/>
          <w:marRight w:val="0"/>
          <w:marTop w:val="0"/>
          <w:marBottom w:val="0"/>
          <w:divBdr>
            <w:top w:val="none" w:sz="0" w:space="0" w:color="auto"/>
            <w:left w:val="none" w:sz="0" w:space="0" w:color="auto"/>
            <w:bottom w:val="none" w:sz="0" w:space="0" w:color="auto"/>
            <w:right w:val="none" w:sz="0" w:space="0" w:color="auto"/>
          </w:divBdr>
        </w:div>
      </w:divsChild>
    </w:div>
    <w:div w:id="1252423426">
      <w:bodyDiv w:val="1"/>
      <w:marLeft w:val="0"/>
      <w:marRight w:val="0"/>
      <w:marTop w:val="0"/>
      <w:marBottom w:val="0"/>
      <w:divBdr>
        <w:top w:val="none" w:sz="0" w:space="0" w:color="auto"/>
        <w:left w:val="none" w:sz="0" w:space="0" w:color="auto"/>
        <w:bottom w:val="none" w:sz="0" w:space="0" w:color="auto"/>
        <w:right w:val="none" w:sz="0" w:space="0" w:color="auto"/>
      </w:divBdr>
      <w:divsChild>
        <w:div w:id="2082211248">
          <w:marLeft w:val="0"/>
          <w:marRight w:val="0"/>
          <w:marTop w:val="0"/>
          <w:marBottom w:val="0"/>
          <w:divBdr>
            <w:top w:val="none" w:sz="0" w:space="0" w:color="auto"/>
            <w:left w:val="none" w:sz="0" w:space="0" w:color="auto"/>
            <w:bottom w:val="none" w:sz="0" w:space="0" w:color="auto"/>
            <w:right w:val="none" w:sz="0" w:space="0" w:color="auto"/>
          </w:divBdr>
        </w:div>
      </w:divsChild>
    </w:div>
    <w:div w:id="1680421718">
      <w:bodyDiv w:val="1"/>
      <w:marLeft w:val="0"/>
      <w:marRight w:val="0"/>
      <w:marTop w:val="0"/>
      <w:marBottom w:val="0"/>
      <w:divBdr>
        <w:top w:val="none" w:sz="0" w:space="0" w:color="auto"/>
        <w:left w:val="none" w:sz="0" w:space="0" w:color="auto"/>
        <w:bottom w:val="none" w:sz="0" w:space="0" w:color="auto"/>
        <w:right w:val="none" w:sz="0" w:space="0" w:color="auto"/>
      </w:divBdr>
      <w:divsChild>
        <w:div w:id="1851329126">
          <w:marLeft w:val="0"/>
          <w:marRight w:val="0"/>
          <w:marTop w:val="0"/>
          <w:marBottom w:val="0"/>
          <w:divBdr>
            <w:top w:val="none" w:sz="0" w:space="0" w:color="auto"/>
            <w:left w:val="none" w:sz="0" w:space="0" w:color="auto"/>
            <w:bottom w:val="none" w:sz="0" w:space="0" w:color="auto"/>
            <w:right w:val="none" w:sz="0" w:space="0" w:color="auto"/>
          </w:divBdr>
        </w:div>
      </w:divsChild>
    </w:div>
    <w:div w:id="1724984027">
      <w:bodyDiv w:val="1"/>
      <w:marLeft w:val="0"/>
      <w:marRight w:val="0"/>
      <w:marTop w:val="0"/>
      <w:marBottom w:val="0"/>
      <w:divBdr>
        <w:top w:val="none" w:sz="0" w:space="0" w:color="auto"/>
        <w:left w:val="none" w:sz="0" w:space="0" w:color="auto"/>
        <w:bottom w:val="none" w:sz="0" w:space="0" w:color="auto"/>
        <w:right w:val="none" w:sz="0" w:space="0" w:color="auto"/>
      </w:divBdr>
      <w:divsChild>
        <w:div w:id="466045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nsidehighered.com/news/2019/01/21/state-support-higher-ed-rises-37-percent-improves-over-201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Delia Zavala</cp:lastModifiedBy>
  <cp:revision>2</cp:revision>
  <dcterms:created xsi:type="dcterms:W3CDTF">2019-09-12T19:42:00Z</dcterms:created>
  <dcterms:modified xsi:type="dcterms:W3CDTF">2019-09-12T19:42:00Z</dcterms:modified>
</cp:coreProperties>
</file>