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9B" w:rsidRPr="00016D9B" w:rsidRDefault="00016D9B" w:rsidP="00016D9B">
      <w:pPr>
        <w:shd w:val="clear" w:color="auto" w:fill="FFFFFF"/>
        <w:spacing w:after="0" w:line="240" w:lineRule="auto"/>
        <w:rPr>
          <w:rFonts w:ascii="Georgia" w:eastAsia="Times New Roman" w:hAnsi="Georgia" w:cs="Arial"/>
          <w:color w:val="222222"/>
          <w:sz w:val="24"/>
          <w:szCs w:val="24"/>
        </w:rPr>
      </w:pPr>
      <w:r w:rsidRPr="00016D9B">
        <w:rPr>
          <w:rFonts w:ascii="Arial" w:eastAsia="Times New Roman" w:hAnsi="Arial" w:cs="Arial"/>
          <w:color w:val="555454"/>
          <w:sz w:val="21"/>
          <w:szCs w:val="21"/>
          <w:shd w:val="clear" w:color="auto" w:fill="FFFFFF"/>
        </w:rPr>
        <w:t>I‌‌‌‍‍‌‍‍‌‍‌‍‌‍‍‌‌‌‌NSTRUCTIONS: • Write a 1500-word essay on the question below. • You must develop an argument in relation to the topic. So even if the question directs you to ‘discuss’ a topic, you must develop a thesis (an argument, a position, an approach) in relation to that topic and support it with relevant examples from the primary text as well as ideas from your selected secondary sources. Remember to use referencing style MLA, and to reference all sources including lecture material.</w:t>
      </w:r>
    </w:p>
    <w:p w:rsidR="00016D9B" w:rsidRPr="00016D9B" w:rsidRDefault="00016D9B" w:rsidP="00016D9B">
      <w:pPr>
        <w:shd w:val="clear" w:color="auto" w:fill="FFFFFF"/>
        <w:spacing w:after="0" w:line="240" w:lineRule="auto"/>
        <w:rPr>
          <w:rFonts w:ascii="Georgia" w:eastAsia="Times New Roman" w:hAnsi="Georgia" w:cs="Arial"/>
          <w:color w:val="222222"/>
          <w:sz w:val="24"/>
          <w:szCs w:val="24"/>
        </w:rPr>
      </w:pPr>
      <w:r w:rsidRPr="00016D9B">
        <w:rPr>
          <w:rFonts w:ascii="Arial" w:eastAsia="Times New Roman" w:hAnsi="Arial" w:cs="Arial"/>
          <w:color w:val="555454"/>
          <w:sz w:val="21"/>
          <w:szCs w:val="21"/>
          <w:shd w:val="clear" w:color="auto" w:fill="FFFFFF"/>
        </w:rPr>
        <w:t>• In this essay you must engage with a minimum of two secondary sources (</w:t>
      </w:r>
      <w:hyperlink r:id="rId4" w:tgtFrame="_blank" w:history="1">
        <w:r w:rsidRPr="00016D9B">
          <w:rPr>
            <w:rFonts w:ascii="Arial" w:eastAsia="Times New Roman" w:hAnsi="Arial" w:cs="Arial"/>
            <w:color w:val="297CA6"/>
            <w:sz w:val="21"/>
          </w:rPr>
          <w:t>i.e</w:t>
        </w:r>
      </w:hyperlink>
      <w:r w:rsidRPr="00016D9B">
        <w:rPr>
          <w:rFonts w:ascii="Arial" w:eastAsia="Times New Roman" w:hAnsi="Arial" w:cs="Arial"/>
          <w:color w:val="555454"/>
          <w:sz w:val="21"/>
          <w:szCs w:val="21"/>
          <w:shd w:val="clear" w:color="auto" w:fill="FFFFFF"/>
        </w:rPr>
        <w:t>. further readings). Secondary sources can include: prescribed critical and theoretical material (</w:t>
      </w:r>
      <w:hyperlink r:id="rId5" w:tgtFrame="_blank" w:history="1">
        <w:r w:rsidRPr="00016D9B">
          <w:rPr>
            <w:rFonts w:ascii="Arial" w:eastAsia="Times New Roman" w:hAnsi="Arial" w:cs="Arial"/>
            <w:color w:val="297CA6"/>
            <w:sz w:val="21"/>
          </w:rPr>
          <w:t>e.g</w:t>
        </w:r>
      </w:hyperlink>
      <w:r w:rsidRPr="00016D9B">
        <w:rPr>
          <w:rFonts w:ascii="Arial" w:eastAsia="Times New Roman" w:hAnsi="Arial" w:cs="Arial"/>
          <w:color w:val="555454"/>
          <w:sz w:val="21"/>
          <w:szCs w:val="21"/>
          <w:shd w:val="clear" w:color="auto" w:fill="FFFFFF"/>
        </w:rPr>
        <w:t xml:space="preserve">. essays by Lefebvre, Highmore, </w:t>
      </w:r>
      <w:proofErr w:type="spellStart"/>
      <w:r w:rsidRPr="00016D9B">
        <w:rPr>
          <w:rFonts w:ascii="Arial" w:eastAsia="Times New Roman" w:hAnsi="Arial" w:cs="Arial"/>
          <w:color w:val="555454"/>
          <w:sz w:val="21"/>
          <w:szCs w:val="21"/>
          <w:shd w:val="clear" w:color="auto" w:fill="FFFFFF"/>
        </w:rPr>
        <w:t>Felski</w:t>
      </w:r>
      <w:proofErr w:type="spellEnd"/>
      <w:r w:rsidRPr="00016D9B">
        <w:rPr>
          <w:rFonts w:ascii="Arial" w:eastAsia="Times New Roman" w:hAnsi="Arial" w:cs="Arial"/>
          <w:color w:val="555454"/>
          <w:sz w:val="21"/>
          <w:szCs w:val="21"/>
          <w:shd w:val="clear" w:color="auto" w:fill="FFFFFF"/>
        </w:rPr>
        <w:t xml:space="preserve">, Friedan, </w:t>
      </w:r>
      <w:proofErr w:type="gramStart"/>
      <w:r w:rsidRPr="00016D9B">
        <w:rPr>
          <w:rFonts w:ascii="Arial" w:eastAsia="Times New Roman" w:hAnsi="Arial" w:cs="Arial"/>
          <w:color w:val="555454"/>
          <w:sz w:val="21"/>
          <w:szCs w:val="21"/>
          <w:shd w:val="clear" w:color="auto" w:fill="FFFFFF"/>
        </w:rPr>
        <w:t>Bauman</w:t>
      </w:r>
      <w:proofErr w:type="gramEnd"/>
      <w:r w:rsidRPr="00016D9B">
        <w:rPr>
          <w:rFonts w:ascii="Arial" w:eastAsia="Times New Roman" w:hAnsi="Arial" w:cs="Arial"/>
          <w:color w:val="555454"/>
          <w:sz w:val="21"/>
          <w:szCs w:val="21"/>
          <w:shd w:val="clear" w:color="auto" w:fill="FFFFFF"/>
        </w:rPr>
        <w:t>); scholarly books, book chapters and journal articles</w:t>
      </w:r>
      <w:r w:rsidRPr="00016D9B">
        <w:rPr>
          <w:rFonts w:ascii="Arial" w:eastAsia="Times New Roman" w:hAnsi="Arial" w:cs="Arial"/>
          <w:color w:val="555454"/>
          <w:sz w:val="21"/>
          <w:szCs w:val="21"/>
          <w:shd w:val="clear" w:color="auto" w:fill="FFFFFF"/>
        </w:rPr>
        <w:br/>
      </w:r>
    </w:p>
    <w:p w:rsidR="00016D9B" w:rsidRPr="00016D9B" w:rsidRDefault="00016D9B" w:rsidP="00016D9B">
      <w:pPr>
        <w:shd w:val="clear" w:color="auto" w:fill="FFFFFF"/>
        <w:spacing w:after="0" w:line="240" w:lineRule="auto"/>
        <w:rPr>
          <w:rFonts w:ascii="Georgia" w:eastAsia="Times New Roman" w:hAnsi="Georgia" w:cs="Arial"/>
          <w:color w:val="222222"/>
          <w:sz w:val="24"/>
          <w:szCs w:val="24"/>
        </w:rPr>
      </w:pPr>
      <w:r w:rsidRPr="00016D9B">
        <w:rPr>
          <w:rFonts w:ascii="Arial" w:eastAsia="Times New Roman" w:hAnsi="Arial" w:cs="Arial"/>
          <w:color w:val="555454"/>
          <w:sz w:val="21"/>
          <w:szCs w:val="21"/>
          <w:shd w:val="clear" w:color="auto" w:fill="FFFFFF"/>
        </w:rPr>
        <w:t>• The following constitute primary texts for this essay: Revolutionary Road (dir. Sam Mendes); Things: A Story of the Sixties (Georg‌‌‌‍‍‌‍‍‌‍‌‍‌‍‍‌‌‌‌</w:t>
      </w:r>
      <w:proofErr w:type="spellStart"/>
      <w:r w:rsidRPr="00016D9B">
        <w:rPr>
          <w:rFonts w:ascii="Arial" w:eastAsia="Times New Roman" w:hAnsi="Arial" w:cs="Arial"/>
          <w:color w:val="555454"/>
          <w:sz w:val="21"/>
          <w:szCs w:val="21"/>
          <w:shd w:val="clear" w:color="auto" w:fill="FFFFFF"/>
        </w:rPr>
        <w:t>es</w:t>
      </w:r>
      <w:proofErr w:type="spellEnd"/>
      <w:r w:rsidRPr="00016D9B">
        <w:rPr>
          <w:rFonts w:ascii="Arial" w:eastAsia="Times New Roman" w:hAnsi="Arial" w:cs="Arial"/>
          <w:color w:val="555454"/>
          <w:sz w:val="21"/>
          <w:szCs w:val="21"/>
          <w:shd w:val="clear" w:color="auto" w:fill="FFFFFF"/>
        </w:rPr>
        <w:t xml:space="preserve"> </w:t>
      </w:r>
      <w:proofErr w:type="spellStart"/>
      <w:r w:rsidRPr="00016D9B">
        <w:rPr>
          <w:rFonts w:ascii="Arial" w:eastAsia="Times New Roman" w:hAnsi="Arial" w:cs="Arial"/>
          <w:color w:val="555454"/>
          <w:sz w:val="21"/>
          <w:szCs w:val="21"/>
          <w:shd w:val="clear" w:color="auto" w:fill="FFFFFF"/>
        </w:rPr>
        <w:t>Perec</w:t>
      </w:r>
      <w:proofErr w:type="spellEnd"/>
      <w:r w:rsidRPr="00016D9B">
        <w:rPr>
          <w:rFonts w:ascii="Arial" w:eastAsia="Times New Roman" w:hAnsi="Arial" w:cs="Arial"/>
          <w:color w:val="555454"/>
          <w:sz w:val="21"/>
          <w:szCs w:val="21"/>
          <w:shd w:val="clear" w:color="auto" w:fill="FFFFFF"/>
        </w:rPr>
        <w:t xml:space="preserve">); Saturday Night and Sunday Morning (dir. </w:t>
      </w:r>
      <w:proofErr w:type="spellStart"/>
      <w:r w:rsidRPr="00016D9B">
        <w:rPr>
          <w:rFonts w:ascii="Arial" w:eastAsia="Times New Roman" w:hAnsi="Arial" w:cs="Arial"/>
          <w:color w:val="555454"/>
          <w:sz w:val="21"/>
          <w:szCs w:val="21"/>
          <w:shd w:val="clear" w:color="auto" w:fill="FFFFFF"/>
        </w:rPr>
        <w:t>Karel</w:t>
      </w:r>
      <w:proofErr w:type="spellEnd"/>
      <w:r w:rsidRPr="00016D9B">
        <w:rPr>
          <w:rFonts w:ascii="Arial" w:eastAsia="Times New Roman" w:hAnsi="Arial" w:cs="Arial"/>
          <w:color w:val="555454"/>
          <w:sz w:val="21"/>
          <w:szCs w:val="21"/>
          <w:shd w:val="clear" w:color="auto" w:fill="FFFFFF"/>
        </w:rPr>
        <w:t xml:space="preserve"> </w:t>
      </w:r>
      <w:proofErr w:type="spellStart"/>
      <w:r w:rsidRPr="00016D9B">
        <w:rPr>
          <w:rFonts w:ascii="Arial" w:eastAsia="Times New Roman" w:hAnsi="Arial" w:cs="Arial"/>
          <w:color w:val="555454"/>
          <w:sz w:val="21"/>
          <w:szCs w:val="21"/>
          <w:shd w:val="clear" w:color="auto" w:fill="FFFFFF"/>
        </w:rPr>
        <w:t>Riesz</w:t>
      </w:r>
      <w:proofErr w:type="spellEnd"/>
      <w:r w:rsidRPr="00016D9B">
        <w:rPr>
          <w:rFonts w:ascii="Arial" w:eastAsia="Times New Roman" w:hAnsi="Arial" w:cs="Arial"/>
          <w:color w:val="555454"/>
          <w:sz w:val="21"/>
          <w:szCs w:val="21"/>
          <w:shd w:val="clear" w:color="auto" w:fill="FFFFFF"/>
        </w:rPr>
        <w:t xml:space="preserve">); White Noise (Don </w:t>
      </w:r>
      <w:proofErr w:type="spellStart"/>
      <w:r w:rsidRPr="00016D9B">
        <w:rPr>
          <w:rFonts w:ascii="Arial" w:eastAsia="Times New Roman" w:hAnsi="Arial" w:cs="Arial"/>
          <w:color w:val="555454"/>
          <w:sz w:val="21"/>
          <w:szCs w:val="21"/>
          <w:shd w:val="clear" w:color="auto" w:fill="FFFFFF"/>
        </w:rPr>
        <w:t>DeLillo</w:t>
      </w:r>
      <w:proofErr w:type="spellEnd"/>
      <w:r w:rsidRPr="00016D9B">
        <w:rPr>
          <w:rFonts w:ascii="Arial" w:eastAsia="Times New Roman" w:hAnsi="Arial" w:cs="Arial"/>
          <w:color w:val="555454"/>
          <w:sz w:val="21"/>
          <w:szCs w:val="21"/>
          <w:shd w:val="clear" w:color="auto" w:fill="FFFFFF"/>
        </w:rPr>
        <w:t xml:space="preserve">); Being John </w:t>
      </w:r>
      <w:proofErr w:type="spellStart"/>
      <w:r w:rsidRPr="00016D9B">
        <w:rPr>
          <w:rFonts w:ascii="Arial" w:eastAsia="Times New Roman" w:hAnsi="Arial" w:cs="Arial"/>
          <w:color w:val="555454"/>
          <w:sz w:val="21"/>
          <w:szCs w:val="21"/>
          <w:shd w:val="clear" w:color="auto" w:fill="FFFFFF"/>
        </w:rPr>
        <w:t>Malkovich</w:t>
      </w:r>
      <w:proofErr w:type="spellEnd"/>
      <w:r w:rsidRPr="00016D9B">
        <w:rPr>
          <w:rFonts w:ascii="Arial" w:eastAsia="Times New Roman" w:hAnsi="Arial" w:cs="Arial"/>
          <w:color w:val="555454"/>
          <w:sz w:val="21"/>
          <w:szCs w:val="21"/>
          <w:shd w:val="clear" w:color="auto" w:fill="FFFFFF"/>
        </w:rPr>
        <w:t xml:space="preserve"> (dir. Spike </w:t>
      </w:r>
      <w:proofErr w:type="spellStart"/>
      <w:r w:rsidRPr="00016D9B">
        <w:rPr>
          <w:rFonts w:ascii="Arial" w:eastAsia="Times New Roman" w:hAnsi="Arial" w:cs="Arial"/>
          <w:color w:val="555454"/>
          <w:sz w:val="21"/>
          <w:szCs w:val="21"/>
          <w:shd w:val="clear" w:color="auto" w:fill="FFFFFF"/>
        </w:rPr>
        <w:t>Jonze</w:t>
      </w:r>
      <w:proofErr w:type="spellEnd"/>
      <w:r w:rsidRPr="00016D9B">
        <w:rPr>
          <w:rFonts w:ascii="Arial" w:eastAsia="Times New Roman" w:hAnsi="Arial" w:cs="Arial"/>
          <w:color w:val="555454"/>
          <w:sz w:val="21"/>
          <w:szCs w:val="21"/>
          <w:shd w:val="clear" w:color="auto" w:fill="FFFFFF"/>
        </w:rPr>
        <w:t xml:space="preserve">). While it is fine for you to draw some comparisons between texts, in your essay focus predominantly on one primary text. I will attach lecture that can be helpful but you need to access the primary source and the secondary sources. Question to be answered: Q) Lefebvre argues that “we work to earn our leisure, and leisure has only one meaning: to get away from work. </w:t>
      </w:r>
      <w:proofErr w:type="gramStart"/>
      <w:r w:rsidRPr="00016D9B">
        <w:rPr>
          <w:rFonts w:ascii="Arial" w:eastAsia="Times New Roman" w:hAnsi="Arial" w:cs="Arial"/>
          <w:color w:val="555454"/>
          <w:sz w:val="21"/>
          <w:szCs w:val="21"/>
          <w:shd w:val="clear" w:color="auto" w:fill="FFFFFF"/>
        </w:rPr>
        <w:t>A vicious circle” (Critique of Everyday Life, in Highmore 234).</w:t>
      </w:r>
      <w:proofErr w:type="gramEnd"/>
    </w:p>
    <w:p w:rsidR="00016D9B" w:rsidRPr="00016D9B" w:rsidRDefault="00016D9B" w:rsidP="00016D9B">
      <w:pPr>
        <w:shd w:val="clear" w:color="auto" w:fill="FFFFFF"/>
        <w:spacing w:after="0" w:line="240" w:lineRule="auto"/>
        <w:rPr>
          <w:rFonts w:ascii="Georgia" w:eastAsia="Times New Roman" w:hAnsi="Georgia" w:cs="Arial"/>
          <w:color w:val="222222"/>
          <w:sz w:val="24"/>
          <w:szCs w:val="24"/>
        </w:rPr>
      </w:pPr>
      <w:r w:rsidRPr="00016D9B">
        <w:rPr>
          <w:rFonts w:ascii="Arial" w:eastAsia="Times New Roman" w:hAnsi="Arial" w:cs="Arial"/>
          <w:color w:val="555454"/>
          <w:sz w:val="21"/>
          <w:szCs w:val="21"/>
          <w:shd w:val="clear" w:color="auto" w:fill="FFFFFF"/>
        </w:rPr>
        <w:t>Discuss Lefebvre’s view of the work-leisure relationship in one of the following texts: Things: A Story of the Sixties, Saturday Night and Sunday Morning or Revolutionary Road.</w:t>
      </w:r>
      <w:r w:rsidRPr="00016D9B">
        <w:rPr>
          <w:rFonts w:ascii="Arial" w:eastAsia="Times New Roman" w:hAnsi="Arial" w:cs="Arial"/>
          <w:color w:val="555454"/>
          <w:sz w:val="21"/>
          <w:szCs w:val="21"/>
          <w:shd w:val="clear" w:color="auto" w:fill="FFFFFF"/>
        </w:rPr>
        <w:br/>
      </w:r>
    </w:p>
    <w:p w:rsidR="00016D9B" w:rsidRPr="00016D9B" w:rsidRDefault="00016D9B" w:rsidP="00016D9B">
      <w:pPr>
        <w:shd w:val="clear" w:color="auto" w:fill="FFFFFF"/>
        <w:spacing w:after="0" w:line="240" w:lineRule="auto"/>
        <w:rPr>
          <w:rFonts w:ascii="Georgia" w:eastAsia="Times New Roman" w:hAnsi="Georgia" w:cs="Arial"/>
          <w:color w:val="222222"/>
          <w:sz w:val="24"/>
          <w:szCs w:val="24"/>
        </w:rPr>
      </w:pPr>
      <w:r w:rsidRPr="00016D9B">
        <w:rPr>
          <w:rFonts w:ascii="Arial" w:eastAsia="Times New Roman" w:hAnsi="Arial" w:cs="Arial"/>
          <w:color w:val="555454"/>
          <w:sz w:val="21"/>
          <w:szCs w:val="21"/>
          <w:shd w:val="clear" w:color="auto" w:fill="FFFFFF"/>
        </w:rPr>
        <w:t xml:space="preserve">-write the essay in-depth using sufficient direct quotes with </w:t>
      </w:r>
      <w:proofErr w:type="spellStart"/>
      <w:r w:rsidRPr="00016D9B">
        <w:rPr>
          <w:rFonts w:ascii="Arial" w:eastAsia="Times New Roman" w:hAnsi="Arial" w:cs="Arial"/>
          <w:color w:val="555454"/>
          <w:sz w:val="21"/>
          <w:szCs w:val="21"/>
          <w:shd w:val="clear" w:color="auto" w:fill="FFFFFF"/>
        </w:rPr>
        <w:t>appropria</w:t>
      </w:r>
      <w:proofErr w:type="spellEnd"/>
      <w:r w:rsidRPr="00016D9B">
        <w:rPr>
          <w:rFonts w:ascii="Arial" w:eastAsia="Times New Roman" w:hAnsi="Arial" w:cs="Arial"/>
          <w:color w:val="555454"/>
          <w:sz w:val="21"/>
          <w:szCs w:val="21"/>
          <w:shd w:val="clear" w:color="auto" w:fill="FFFFFF"/>
        </w:rPr>
        <w:t>‌‌‌‍‍‌‍‍‌‍‌‍‌‍‍‌‌‌‌</w:t>
      </w:r>
      <w:proofErr w:type="spellStart"/>
      <w:r w:rsidRPr="00016D9B">
        <w:rPr>
          <w:rFonts w:ascii="Arial" w:eastAsia="Times New Roman" w:hAnsi="Arial" w:cs="Arial"/>
          <w:color w:val="555454"/>
          <w:sz w:val="21"/>
          <w:szCs w:val="21"/>
          <w:shd w:val="clear" w:color="auto" w:fill="FFFFFF"/>
        </w:rPr>
        <w:t>te</w:t>
      </w:r>
      <w:proofErr w:type="spellEnd"/>
      <w:r w:rsidRPr="00016D9B">
        <w:rPr>
          <w:rFonts w:ascii="Arial" w:eastAsia="Times New Roman" w:hAnsi="Arial" w:cs="Arial"/>
          <w:color w:val="555454"/>
          <w:sz w:val="21"/>
          <w:szCs w:val="21"/>
          <w:shd w:val="clear" w:color="auto" w:fill="FFFFFF"/>
        </w:rPr>
        <w:t xml:space="preserve"> MLA referencing.</w:t>
      </w:r>
    </w:p>
    <w:p w:rsidR="009F7D32" w:rsidRDefault="009F7D32"/>
    <w:sectPr w:rsidR="009F7D32" w:rsidSect="009F7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16D9B"/>
    <w:rsid w:val="00016D9B"/>
    <w:rsid w:val="009F7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6D9B"/>
    <w:rPr>
      <w:color w:val="0000FF"/>
      <w:u w:val="single"/>
    </w:rPr>
  </w:style>
</w:styles>
</file>

<file path=word/webSettings.xml><?xml version="1.0" encoding="utf-8"?>
<w:webSettings xmlns:r="http://schemas.openxmlformats.org/officeDocument/2006/relationships" xmlns:w="http://schemas.openxmlformats.org/wordprocessingml/2006/main">
  <w:divs>
    <w:div w:id="434638235">
      <w:bodyDiv w:val="1"/>
      <w:marLeft w:val="0"/>
      <w:marRight w:val="0"/>
      <w:marTop w:val="0"/>
      <w:marBottom w:val="0"/>
      <w:divBdr>
        <w:top w:val="none" w:sz="0" w:space="0" w:color="auto"/>
        <w:left w:val="none" w:sz="0" w:space="0" w:color="auto"/>
        <w:bottom w:val="none" w:sz="0" w:space="0" w:color="auto"/>
        <w:right w:val="none" w:sz="0" w:space="0" w:color="auto"/>
      </w:divBdr>
      <w:divsChild>
        <w:div w:id="1593586469">
          <w:marLeft w:val="0"/>
          <w:marRight w:val="0"/>
          <w:marTop w:val="0"/>
          <w:marBottom w:val="0"/>
          <w:divBdr>
            <w:top w:val="none" w:sz="0" w:space="0" w:color="auto"/>
            <w:left w:val="none" w:sz="0" w:space="0" w:color="auto"/>
            <w:bottom w:val="none" w:sz="0" w:space="0" w:color="auto"/>
            <w:right w:val="none" w:sz="0" w:space="0" w:color="auto"/>
          </w:divBdr>
          <w:divsChild>
            <w:div w:id="80493501">
              <w:marLeft w:val="0"/>
              <w:marRight w:val="0"/>
              <w:marTop w:val="0"/>
              <w:marBottom w:val="0"/>
              <w:divBdr>
                <w:top w:val="none" w:sz="0" w:space="0" w:color="auto"/>
                <w:left w:val="none" w:sz="0" w:space="0" w:color="auto"/>
                <w:bottom w:val="none" w:sz="0" w:space="0" w:color="auto"/>
                <w:right w:val="none" w:sz="0" w:space="0" w:color="auto"/>
              </w:divBdr>
              <w:divsChild>
                <w:div w:id="711266322">
                  <w:marLeft w:val="0"/>
                  <w:marRight w:val="0"/>
                  <w:marTop w:val="139"/>
                  <w:marBottom w:val="0"/>
                  <w:divBdr>
                    <w:top w:val="none" w:sz="0" w:space="0" w:color="auto"/>
                    <w:left w:val="none" w:sz="0" w:space="0" w:color="auto"/>
                    <w:bottom w:val="none" w:sz="0" w:space="0" w:color="auto"/>
                    <w:right w:val="none" w:sz="0" w:space="0" w:color="auto"/>
                  </w:divBdr>
                  <w:divsChild>
                    <w:div w:id="1950428711">
                      <w:marLeft w:val="0"/>
                      <w:marRight w:val="0"/>
                      <w:marTop w:val="0"/>
                      <w:marBottom w:val="0"/>
                      <w:divBdr>
                        <w:top w:val="none" w:sz="0" w:space="0" w:color="auto"/>
                        <w:left w:val="none" w:sz="0" w:space="0" w:color="auto"/>
                        <w:bottom w:val="none" w:sz="0" w:space="0" w:color="auto"/>
                        <w:right w:val="none" w:sz="0" w:space="0" w:color="auto"/>
                      </w:divBdr>
                      <w:divsChild>
                        <w:div w:id="101345751">
                          <w:marLeft w:val="0"/>
                          <w:marRight w:val="0"/>
                          <w:marTop w:val="0"/>
                          <w:marBottom w:val="0"/>
                          <w:divBdr>
                            <w:top w:val="none" w:sz="0" w:space="0" w:color="auto"/>
                            <w:left w:val="none" w:sz="0" w:space="0" w:color="auto"/>
                            <w:bottom w:val="none" w:sz="0" w:space="0" w:color="auto"/>
                            <w:right w:val="none" w:sz="0" w:space="0" w:color="auto"/>
                          </w:divBdr>
                          <w:divsChild>
                            <w:div w:id="1916939993">
                              <w:marLeft w:val="0"/>
                              <w:marRight w:val="0"/>
                              <w:marTop w:val="0"/>
                              <w:marBottom w:val="0"/>
                              <w:divBdr>
                                <w:top w:val="none" w:sz="0" w:space="0" w:color="auto"/>
                                <w:left w:val="none" w:sz="0" w:space="0" w:color="auto"/>
                                <w:bottom w:val="none" w:sz="0" w:space="0" w:color="auto"/>
                                <w:right w:val="none" w:sz="0" w:space="0" w:color="auto"/>
                              </w:divBdr>
                            </w:div>
                            <w:div w:id="1141340019">
                              <w:marLeft w:val="0"/>
                              <w:marRight w:val="0"/>
                              <w:marTop w:val="0"/>
                              <w:marBottom w:val="0"/>
                              <w:divBdr>
                                <w:top w:val="none" w:sz="0" w:space="0" w:color="auto"/>
                                <w:left w:val="none" w:sz="0" w:space="0" w:color="auto"/>
                                <w:bottom w:val="none" w:sz="0" w:space="0" w:color="auto"/>
                                <w:right w:val="none" w:sz="0" w:space="0" w:color="auto"/>
                              </w:divBdr>
                            </w:div>
                            <w:div w:id="385488619">
                              <w:marLeft w:val="0"/>
                              <w:marRight w:val="0"/>
                              <w:marTop w:val="0"/>
                              <w:marBottom w:val="0"/>
                              <w:divBdr>
                                <w:top w:val="none" w:sz="0" w:space="0" w:color="auto"/>
                                <w:left w:val="none" w:sz="0" w:space="0" w:color="auto"/>
                                <w:bottom w:val="none" w:sz="0" w:space="0" w:color="auto"/>
                                <w:right w:val="none" w:sz="0" w:space="0" w:color="auto"/>
                              </w:divBdr>
                            </w:div>
                            <w:div w:id="985167195">
                              <w:marLeft w:val="0"/>
                              <w:marRight w:val="0"/>
                              <w:marTop w:val="0"/>
                              <w:marBottom w:val="0"/>
                              <w:divBdr>
                                <w:top w:val="none" w:sz="0" w:space="0" w:color="auto"/>
                                <w:left w:val="none" w:sz="0" w:space="0" w:color="auto"/>
                                <w:bottom w:val="none" w:sz="0" w:space="0" w:color="auto"/>
                                <w:right w:val="none" w:sz="0" w:space="0" w:color="auto"/>
                              </w:divBdr>
                            </w:div>
                            <w:div w:id="10346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g/" TargetMode="External"/><Relationship Id="rId4" Type="http://schemas.openxmlformats.org/officeDocument/2006/relationships/hyperlink" Target="htt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2019-11-03T08:30:00Z</dcterms:created>
  <dcterms:modified xsi:type="dcterms:W3CDTF">2019-11-03T08:30:00Z</dcterms:modified>
</cp:coreProperties>
</file>